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FD66A0">
        <w:t>403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F4A76">
        <w:t>7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FD66A0">
        <w:t>Teatru Dzieci Zagłębia im</w:t>
      </w:r>
      <w:r w:rsidR="009A5460">
        <w:t>.</w:t>
      </w:r>
      <w:r w:rsidR="00FD66A0">
        <w:t xml:space="preserve"> Jana Dormana</w:t>
      </w:r>
      <w:r w:rsidR="00B167A8" w:rsidRPr="00B167A8">
        <w:t xml:space="preserve"> pn. „</w:t>
      </w:r>
      <w:r w:rsidR="00FD66A0" w:rsidRPr="00FD66A0">
        <w:t>Termomodernizacja budynku Teatru Dzieci Zagłębia w Będzinie</w:t>
      </w:r>
      <w:r w:rsidR="00B167A8" w:rsidRPr="00B167A8">
        <w:t xml:space="preserve">”, o numerze </w:t>
      </w:r>
      <w:r w:rsidR="00FD66A0" w:rsidRPr="00FD66A0">
        <w:t>WND-RPSL.04.03.01-24-0BAH/20-005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FD66A0" w:rsidRPr="00FD66A0">
        <w:t>Teatru Dzieci Zagłębia im</w:t>
      </w:r>
      <w:r w:rsidR="009A5460">
        <w:t>.</w:t>
      </w:r>
      <w:r w:rsidR="00FD66A0" w:rsidRPr="00FD66A0">
        <w:t xml:space="preserve"> Jana Dormana pn. „Termomodernizacja b</w:t>
      </w:r>
      <w:r w:rsidR="00FD66A0">
        <w:t>udynku Teatru Dzieci Zagłębia w </w:t>
      </w:r>
      <w:r w:rsidR="00FD66A0" w:rsidRPr="00FD66A0">
        <w:t>Będzinie”, o numerze WND-RPSL.04.03.01-24-0BAH/20-005</w:t>
      </w:r>
      <w:r w:rsidR="002423E2" w:rsidRPr="0093390D">
        <w:t xml:space="preserve">, do kwoty </w:t>
      </w:r>
      <w:r w:rsidR="00FD66A0">
        <w:t>1 986 506,46 </w:t>
      </w:r>
      <w:r w:rsidR="00B167A8" w:rsidRPr="00B167A8">
        <w:t>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5A514C" w:rsidRDefault="005A514C" w:rsidP="00FF4A76">
      <w:pPr>
        <w:spacing w:before="1320" w:after="1440"/>
        <w:ind w:left="2835" w:right="28" w:firstLine="1843"/>
      </w:pPr>
      <w:bookmarkStart w:id="0" w:name="_GoBack"/>
      <w:bookmarkEnd w:id="0"/>
      <w:r>
        <w:t>Przewodniczący Zarządu Związku</w:t>
      </w:r>
    </w:p>
    <w:p w:rsidR="0003220B" w:rsidRDefault="005A514C" w:rsidP="00FF4A76">
      <w:pPr>
        <w:spacing w:before="3120"/>
        <w:ind w:right="28"/>
      </w:pPr>
      <w:r>
        <w:t>Dyrektor Biura Związku</w:t>
      </w: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3160-0CF0-4D96-88F2-990BE702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399/2023 ws. zwiększenia kwoty dofinansowania dla proj. PKM Katowice 4.5.1</vt:lpstr>
    </vt:vector>
  </TitlesOfParts>
  <Company>Związek Subregionu Centralnego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403/2023 ws. zwiększenia kwoty dofinansowania dla proj. Teartu Dzieci Zagłębia 4.3.1</dc:title>
  <dc:subject/>
  <dc:creator>Związek Subregionu Centralnego</dc:creator>
  <cp:keywords/>
  <cp:lastModifiedBy>Justyna Birna</cp:lastModifiedBy>
  <cp:revision>11</cp:revision>
  <cp:lastPrinted>2023-03-27T07:01:00Z</cp:lastPrinted>
  <dcterms:created xsi:type="dcterms:W3CDTF">2023-03-20T13:20:00Z</dcterms:created>
  <dcterms:modified xsi:type="dcterms:W3CDTF">2023-04-11T05:31:00Z</dcterms:modified>
</cp:coreProperties>
</file>