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9603C8">
        <w:t>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2A31CF" w:rsidRPr="002A31CF">
        <w:t>Gminy Kochanowice pn. „Rozbudowa i wyposażenie PSZOK w Gminie Kochanow</w:t>
      </w:r>
      <w:r w:rsidR="002A31CF">
        <w:t>ice”, o </w:t>
      </w:r>
      <w:r w:rsidR="002A31CF" w:rsidRPr="002A31CF">
        <w:t>numerze WND-RPSL.05.02.01-24-0BDG/20-008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2A31CF" w:rsidRPr="002A31CF">
        <w:t>Gminy Kochanowice pn. „Rozbudowa i wyposażenie PSZOK w Gminie Kochanowice”, o numerze WND-RPSL.05.02.01-24-0BDG/20-008</w:t>
      </w:r>
      <w:r w:rsidR="002423E2" w:rsidRPr="0093390D">
        <w:t xml:space="preserve">, do kwoty </w:t>
      </w:r>
      <w:r w:rsidR="002A31CF" w:rsidRPr="002A31CF">
        <w:t>1 087 400,00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FE4D52" w:rsidRDefault="00FE4D52" w:rsidP="00FE4D52">
      <w:bookmarkStart w:id="0" w:name="_GoBack"/>
      <w:bookmarkEnd w:id="0"/>
    </w:p>
    <w:sectPr w:rsidR="00FE4D5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1CF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0392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03C8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4D52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0DE1-4493-4709-BACA-0B0A985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384/2022 ws. zwiększenia kwoty dofinansowania dla proj. Kochanowic 5.2.1</vt:lpstr>
    </vt:vector>
  </TitlesOfParts>
  <Company>Związek Subregionu Centralnego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384/2022 ws. zwiększenia kwoty dofinansowania dla proj. Kochanowic 5.2.1</dc:title>
  <dc:subject/>
  <dc:creator>Związek Subregionu Centralnego</dc:creator>
  <cp:keywords>Uchwała, zwiększenie, projekt, Kochanowice 5.2.1</cp:keywords>
  <cp:lastModifiedBy>Justyna Birna</cp:lastModifiedBy>
  <cp:revision>26</cp:revision>
  <cp:lastPrinted>2022-12-14T14:10:00Z</cp:lastPrinted>
  <dcterms:created xsi:type="dcterms:W3CDTF">2022-08-24T06:07:00Z</dcterms:created>
  <dcterms:modified xsi:type="dcterms:W3CDTF">2022-12-19T06:35:00Z</dcterms:modified>
</cp:coreProperties>
</file>