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bookmarkStart w:id="0" w:name="_GoBack"/>
      <w:bookmarkEnd w:id="0"/>
      <w:r w:rsidRPr="000C7F7E">
        <w:t xml:space="preserve">Uchwała </w:t>
      </w:r>
      <w:r w:rsidR="00F0504E" w:rsidRPr="000C7F7E">
        <w:t xml:space="preserve">nr </w:t>
      </w:r>
      <w:r w:rsidR="00341C2B" w:rsidRPr="000C7F7E">
        <w:t>3</w:t>
      </w:r>
      <w:r w:rsidR="00D215B1">
        <w:t>7</w:t>
      </w:r>
      <w:r w:rsidR="000E4F20">
        <w:t>2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416257" w:rsidRPr="000C7F7E">
        <w:t>2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FC575A" w:rsidRPr="000C7F7E" w:rsidRDefault="00773A35" w:rsidP="000C7F7E">
      <w:pPr>
        <w:pStyle w:val="Nagwek1"/>
      </w:pPr>
      <w:r w:rsidRPr="000C7F7E">
        <w:t xml:space="preserve">z dnia </w:t>
      </w:r>
      <w:r w:rsidR="00D215B1">
        <w:t>18 października</w:t>
      </w:r>
      <w:r w:rsidR="00751DFF" w:rsidRPr="00751DFF">
        <w:t xml:space="preserve"> </w:t>
      </w:r>
      <w:r w:rsidR="007D7EA2" w:rsidRPr="000C7F7E">
        <w:t>20</w:t>
      </w:r>
      <w:r w:rsidR="00957D5A" w:rsidRPr="000C7F7E">
        <w:t>2</w:t>
      </w:r>
      <w:r w:rsidR="00416257" w:rsidRPr="000C7F7E">
        <w:t>2</w:t>
      </w:r>
      <w:r w:rsidRPr="000C7F7E">
        <w:t xml:space="preserve"> r.</w:t>
      </w:r>
    </w:p>
    <w:p w:rsidR="00CC748C" w:rsidRPr="00CC748C" w:rsidRDefault="00CC748C" w:rsidP="000C7F7E"/>
    <w:p w:rsidR="00A22F6A" w:rsidRPr="00107510" w:rsidRDefault="00CA7F7C" w:rsidP="00473BFA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107510" w:rsidRPr="00107510">
        <w:t>wyrażenia</w:t>
      </w:r>
      <w:r w:rsidR="0033461F" w:rsidRPr="00107510">
        <w:t xml:space="preserve"> zgody na zwiększenie poziomu dofinansowania dla projektu </w:t>
      </w:r>
      <w:r w:rsidR="000E4F20">
        <w:t>Miasta Orzesze</w:t>
      </w:r>
      <w:r w:rsidR="008D7125" w:rsidRPr="008D7125">
        <w:t xml:space="preserve"> pn. „</w:t>
      </w:r>
      <w:r w:rsidR="000E4F20" w:rsidRPr="000E4F20">
        <w:rPr>
          <w:color w:val="000000"/>
        </w:rPr>
        <w:t>Uporządkowanie gospodarki ściekowej w Gminie Orzesze</w:t>
      </w:r>
      <w:r w:rsidR="00C5234C">
        <w:t>”, o </w:t>
      </w:r>
      <w:r w:rsidR="008D7125" w:rsidRPr="008D7125">
        <w:t xml:space="preserve">numerze </w:t>
      </w:r>
      <w:r w:rsidR="000E4F20" w:rsidRPr="000E4F20">
        <w:rPr>
          <w:color w:val="000000"/>
        </w:rPr>
        <w:t>WND-RPSL.05.01.01-24-06F2/17-011</w:t>
      </w:r>
      <w:r w:rsidR="00B548C4" w:rsidRPr="00107510">
        <w:t>.</w:t>
      </w:r>
    </w:p>
    <w:p w:rsidR="00C23168" w:rsidRPr="0093390D" w:rsidRDefault="00C23168" w:rsidP="000C7F7E"/>
    <w:p w:rsidR="00F22594" w:rsidRPr="000C7F7E" w:rsidRDefault="00744C0E" w:rsidP="000C7F7E">
      <w:r w:rsidRPr="000C7F7E">
        <w:t>Na podstawie §</w:t>
      </w:r>
      <w:r w:rsidR="00416257" w:rsidRPr="000C7F7E">
        <w:t xml:space="preserve"> </w:t>
      </w:r>
      <w:r w:rsidR="00F22594" w:rsidRPr="000C7F7E">
        <w:t xml:space="preserve">21 ust. 1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9564E2">
        <w:br/>
      </w:r>
      <w:r w:rsidR="00F22594" w:rsidRPr="000C7F7E">
        <w:t xml:space="preserve">i Powiatów Subregionu Centralnego Województwa Śląskiego nr 2/2013 </w:t>
      </w:r>
      <w:r w:rsidR="00642B05" w:rsidRPr="000C7F7E">
        <w:t>z dnia 3 października 2013 roku</w:t>
      </w:r>
      <w:r w:rsidR="00F22594" w:rsidRPr="000C7F7E">
        <w:t xml:space="preserve"> z późniejszymi zmianami</w:t>
      </w:r>
      <w:r w:rsidR="00C912A9" w:rsidRPr="000C7F7E">
        <w:t>.</w:t>
      </w:r>
    </w:p>
    <w:p w:rsidR="000243EE" w:rsidRPr="0093390D" w:rsidRDefault="000243EE" w:rsidP="000C7F7E"/>
    <w:p w:rsidR="00795126" w:rsidRPr="0093390D" w:rsidRDefault="00795126" w:rsidP="000C7F7E">
      <w:pPr>
        <w:pStyle w:val="Nagwek1"/>
      </w:pPr>
      <w:r w:rsidRPr="0093390D">
        <w:t>Zarząd Związku Subregionu Centralnego uchwala:</w:t>
      </w:r>
    </w:p>
    <w:p w:rsidR="00795126" w:rsidRPr="0093390D" w:rsidRDefault="00795126" w:rsidP="000C7F7E"/>
    <w:p w:rsidR="00AD4EC9" w:rsidRPr="0093390D" w:rsidRDefault="001B73A7" w:rsidP="009564E2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C23168" w:rsidRPr="0093390D">
        <w:t xml:space="preserve">Wyrazić zgodę na zwiększenie </w:t>
      </w:r>
      <w:r w:rsidR="002423E2" w:rsidRPr="0093390D">
        <w:t xml:space="preserve">kwoty </w:t>
      </w:r>
      <w:r w:rsidR="00C23168" w:rsidRPr="0093390D">
        <w:t xml:space="preserve">dofinansowania dla projektu </w:t>
      </w:r>
      <w:r w:rsidR="000E4F20" w:rsidRPr="000E4F20">
        <w:t xml:space="preserve">Miasta Orzesze </w:t>
      </w:r>
      <w:r w:rsidR="000E4F20">
        <w:br/>
      </w:r>
      <w:r w:rsidR="000E4F20" w:rsidRPr="000E4F20">
        <w:t xml:space="preserve">pn. „Uporządkowanie gospodarki ściekowej w Gminie Orzesze”, o numerze </w:t>
      </w:r>
      <w:r w:rsidR="000E4F20">
        <w:br/>
      </w:r>
      <w:r w:rsidR="000E4F20" w:rsidRPr="000E4F20">
        <w:t>WND-RPSL.05.01.01-24-06F2/17-011</w:t>
      </w:r>
      <w:r w:rsidR="002423E2" w:rsidRPr="0093390D">
        <w:t xml:space="preserve">, do kwoty </w:t>
      </w:r>
      <w:r w:rsidR="000E4F20" w:rsidRPr="000E4F20">
        <w:t>22 788 842,93 zł</w:t>
      </w:r>
      <w:r w:rsidR="002423E2" w:rsidRPr="0093390D">
        <w:t xml:space="preserve">. </w:t>
      </w:r>
    </w:p>
    <w:p w:rsidR="00C23168" w:rsidRPr="0093390D" w:rsidRDefault="005400FB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2.</w:t>
      </w:r>
      <w:r w:rsidRPr="0093390D">
        <w:tab/>
      </w:r>
      <w:r w:rsidR="00C23168" w:rsidRPr="0093390D">
        <w:t xml:space="preserve">Zobowiązuje się </w:t>
      </w:r>
      <w:r w:rsidR="00FD26BB" w:rsidRPr="0093390D">
        <w:t>Przewodniczącego Zarządu</w:t>
      </w:r>
      <w:r w:rsidR="00C23168" w:rsidRPr="0093390D">
        <w:t xml:space="preserve"> Związku do przekazania IZ RPO WSL </w:t>
      </w:r>
      <w:r w:rsidR="0093390D">
        <w:br/>
      </w:r>
      <w:r w:rsidR="00C23168" w:rsidRPr="0093390D">
        <w:t>2014-2020 niniejszej uchwały.</w:t>
      </w:r>
    </w:p>
    <w:p w:rsidR="004B462C" w:rsidRDefault="00F22594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="00C23168" w:rsidRPr="0093390D">
        <w:t>3</w:t>
      </w:r>
      <w:r w:rsidRPr="0093390D">
        <w:t>.</w:t>
      </w:r>
      <w:r w:rsidRPr="0093390D">
        <w:tab/>
        <w:t>Uchwała wchodzi w życie z dniem podjęcia.</w:t>
      </w:r>
    </w:p>
    <w:p w:rsidR="004B462C" w:rsidRDefault="004B462C" w:rsidP="004B462C">
      <w:pPr>
        <w:ind w:left="567" w:hanging="567"/>
      </w:pPr>
    </w:p>
    <w:p w:rsidR="004B462C" w:rsidRDefault="004B462C" w:rsidP="004B462C"/>
    <w:p w:rsidR="004B462C" w:rsidRDefault="004B462C" w:rsidP="004B462C">
      <w:pPr>
        <w:ind w:left="567" w:hanging="567"/>
      </w:pPr>
    </w:p>
    <w:p w:rsidR="004B462C" w:rsidRDefault="004B462C" w:rsidP="004B462C">
      <w:pPr>
        <w:ind w:left="567" w:hanging="567"/>
      </w:pPr>
    </w:p>
    <w:p w:rsidR="000243EE" w:rsidRPr="004B462C" w:rsidRDefault="000243EE" w:rsidP="004B462C"/>
    <w:sectPr w:rsidR="000243EE" w:rsidRPr="004B462C" w:rsidSect="00DB296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4"/>
  </w:num>
  <w:num w:numId="5">
    <w:abstractNumId w:val="5"/>
  </w:num>
  <w:num w:numId="6">
    <w:abstractNumId w:val="37"/>
  </w:num>
  <w:num w:numId="7">
    <w:abstractNumId w:val="34"/>
  </w:num>
  <w:num w:numId="8">
    <w:abstractNumId w:val="29"/>
  </w:num>
  <w:num w:numId="9">
    <w:abstractNumId w:val="19"/>
  </w:num>
  <w:num w:numId="10">
    <w:abstractNumId w:val="11"/>
  </w:num>
  <w:num w:numId="11">
    <w:abstractNumId w:val="40"/>
  </w:num>
  <w:num w:numId="12">
    <w:abstractNumId w:val="45"/>
  </w:num>
  <w:num w:numId="13">
    <w:abstractNumId w:val="21"/>
  </w:num>
  <w:num w:numId="14">
    <w:abstractNumId w:val="8"/>
  </w:num>
  <w:num w:numId="15">
    <w:abstractNumId w:val="42"/>
  </w:num>
  <w:num w:numId="16">
    <w:abstractNumId w:val="23"/>
  </w:num>
  <w:num w:numId="17">
    <w:abstractNumId w:val="6"/>
  </w:num>
  <w:num w:numId="18">
    <w:abstractNumId w:val="43"/>
  </w:num>
  <w:num w:numId="19">
    <w:abstractNumId w:val="41"/>
  </w:num>
  <w:num w:numId="20">
    <w:abstractNumId w:val="15"/>
  </w:num>
  <w:num w:numId="21">
    <w:abstractNumId w:val="17"/>
  </w:num>
  <w:num w:numId="22">
    <w:abstractNumId w:val="30"/>
  </w:num>
  <w:num w:numId="23">
    <w:abstractNumId w:val="31"/>
  </w:num>
  <w:num w:numId="24">
    <w:abstractNumId w:val="14"/>
  </w:num>
  <w:num w:numId="25">
    <w:abstractNumId w:val="3"/>
  </w:num>
  <w:num w:numId="26">
    <w:abstractNumId w:val="39"/>
  </w:num>
  <w:num w:numId="27">
    <w:abstractNumId w:val="18"/>
  </w:num>
  <w:num w:numId="28">
    <w:abstractNumId w:val="2"/>
  </w:num>
  <w:num w:numId="29">
    <w:abstractNumId w:val="33"/>
  </w:num>
  <w:num w:numId="30">
    <w:abstractNumId w:val="24"/>
  </w:num>
  <w:num w:numId="31">
    <w:abstractNumId w:val="16"/>
  </w:num>
  <w:num w:numId="32">
    <w:abstractNumId w:val="35"/>
  </w:num>
  <w:num w:numId="33">
    <w:abstractNumId w:val="32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6"/>
  </w:num>
  <w:num w:numId="42">
    <w:abstractNumId w:val="26"/>
  </w:num>
  <w:num w:numId="43">
    <w:abstractNumId w:val="20"/>
  </w:num>
  <w:num w:numId="44">
    <w:abstractNumId w:val="1"/>
  </w:num>
  <w:num w:numId="45">
    <w:abstractNumId w:val="38"/>
  </w:num>
  <w:num w:numId="46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3193"/>
    <w:rsid w:val="00033AF5"/>
    <w:rsid w:val="000340E2"/>
    <w:rsid w:val="00034E05"/>
    <w:rsid w:val="00041EB4"/>
    <w:rsid w:val="00043D2C"/>
    <w:rsid w:val="00044B0F"/>
    <w:rsid w:val="000510A9"/>
    <w:rsid w:val="00052F16"/>
    <w:rsid w:val="0005448C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634C"/>
    <w:rsid w:val="000C7F7E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1DA2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3006E3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402B"/>
    <w:rsid w:val="004942BE"/>
    <w:rsid w:val="004975E1"/>
    <w:rsid w:val="004A66BD"/>
    <w:rsid w:val="004B1CC5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2F1D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216F"/>
    <w:rsid w:val="00593187"/>
    <w:rsid w:val="00595911"/>
    <w:rsid w:val="005970B5"/>
    <w:rsid w:val="00597682"/>
    <w:rsid w:val="00597E26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A9D"/>
    <w:rsid w:val="00793039"/>
    <w:rsid w:val="00793095"/>
    <w:rsid w:val="00795126"/>
    <w:rsid w:val="007A0371"/>
    <w:rsid w:val="007A200B"/>
    <w:rsid w:val="007A233D"/>
    <w:rsid w:val="007A444B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C41"/>
    <w:rsid w:val="008A2B59"/>
    <w:rsid w:val="008A2E00"/>
    <w:rsid w:val="008A41DC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6A2E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13B1"/>
    <w:rsid w:val="00B15492"/>
    <w:rsid w:val="00B16103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EBF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4EAE"/>
    <w:rsid w:val="00D103D3"/>
    <w:rsid w:val="00D106BC"/>
    <w:rsid w:val="00D12E62"/>
    <w:rsid w:val="00D14BB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22869"/>
    <w:rsid w:val="00E22FB4"/>
    <w:rsid w:val="00E25BF5"/>
    <w:rsid w:val="00E266BA"/>
    <w:rsid w:val="00E276E3"/>
    <w:rsid w:val="00E276F7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9AC10-5600-4565-883B-D5204B60E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136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371/2022 ws. zwiększenia kwoty dofinansowania dla proj. Gminy Ciasna 4.3.1</vt:lpstr>
    </vt:vector>
  </TitlesOfParts>
  <Company>Związek Subregionu Centralnego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371/2022 ws. zwiększenia kwoty dofinansowania dla proj. Gminy Ciasna 4.3.1</dc:title>
  <dc:subject/>
  <dc:creator>justyna.birna@subregioncentralny.pl</dc:creator>
  <cp:keywords>Uchwała, zwiększenie, projekt, Ciasna, 4.3.1</cp:keywords>
  <cp:lastModifiedBy>Justyna Birna</cp:lastModifiedBy>
  <cp:revision>10</cp:revision>
  <cp:lastPrinted>2022-10-17T10:53:00Z</cp:lastPrinted>
  <dcterms:created xsi:type="dcterms:W3CDTF">2022-08-24T06:07:00Z</dcterms:created>
  <dcterms:modified xsi:type="dcterms:W3CDTF">2022-10-17T10:54:00Z</dcterms:modified>
</cp:coreProperties>
</file>