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5CC35A16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CE59D9">
        <w:rPr>
          <w:rFonts w:asciiTheme="minorHAnsi" w:hAnsiTheme="minorHAnsi" w:cstheme="minorHAnsi"/>
          <w:b/>
          <w:sz w:val="22"/>
          <w:szCs w:val="22"/>
        </w:rPr>
        <w:t>25 maja</w:t>
      </w:r>
      <w:r w:rsidR="00FA49F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1EFA4C" w14:textId="4305253E" w:rsidR="00725A1E" w:rsidRDefault="00725A1E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B59">
        <w:rPr>
          <w:rFonts w:asciiTheme="minorHAnsi" w:hAnsiTheme="minorHAnsi" w:cstheme="minorHAnsi"/>
          <w:b/>
          <w:sz w:val="22"/>
          <w:szCs w:val="22"/>
        </w:rPr>
        <w:t>Lublińcu</w:t>
      </w:r>
    </w:p>
    <w:p w14:paraId="102CB18A" w14:textId="77777777" w:rsidR="00912C07" w:rsidRDefault="00912C07" w:rsidP="002268F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21448E" w14:textId="2B2F6665" w:rsidR="002268FA" w:rsidRDefault="00A03663" w:rsidP="00A0366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Zebranie </w:t>
      </w:r>
      <w:r w:rsidRPr="002268FA">
        <w:rPr>
          <w:rFonts w:asciiTheme="minorHAnsi" w:hAnsiTheme="minorHAnsi" w:cstheme="minorHAnsi"/>
          <w:b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sz w:val="22"/>
          <w:szCs w:val="22"/>
        </w:rPr>
        <w:t>formie hybrydowej.</w:t>
      </w:r>
    </w:p>
    <w:p w14:paraId="777593CF" w14:textId="77777777" w:rsidR="00A03663" w:rsidRPr="00A03663" w:rsidRDefault="00A03663" w:rsidP="00A0366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7620040B" w:rsidR="001459B1" w:rsidRPr="00725A1E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525BBC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CE59D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Stanisław Korman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upoważnienia Pana 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Wołosz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1459B1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Bytom.</w:t>
      </w:r>
    </w:p>
    <w:p w14:paraId="43753F1E" w14:textId="6250D4E8" w:rsidR="005502D3" w:rsidRPr="00725A1E" w:rsidRDefault="005502D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Marcin Bazylak, Prezydent Miasta Dąbrowa Górnicza</w:t>
      </w:r>
      <w:r w:rsidR="00CE59D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– obecny online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537E88EF" w14:textId="67E135BC" w:rsidR="00A41AE3" w:rsidRPr="00725A1E" w:rsidRDefault="0068746A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</w:t>
      </w:r>
      <w:r w:rsidR="00A564AD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9753D7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725A1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77A5CDD8" w:rsidR="00A41AE3" w:rsidRPr="00725A1E" w:rsidRDefault="00A41AE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CE59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Mariusz Skiba</w:t>
      </w:r>
      <w:r w:rsidR="00455931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95474E9" w:rsidR="007D39CE" w:rsidRPr="00725A1E" w:rsidRDefault="00DA7D9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an</w:t>
      </w:r>
      <w:r w:rsidR="00725A1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725A1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1A80536F" w14:textId="793E8E1B" w:rsidR="003E49B0" w:rsidRPr="00D076FB" w:rsidRDefault="006B480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F361B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Mateusz Bocheński</w:t>
      </w:r>
      <w:r w:rsidR="00B0345A"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3E49B0"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Mikołów.</w:t>
      </w:r>
    </w:p>
    <w:p w14:paraId="44F21A5D" w14:textId="08EB8819" w:rsidR="00A41AE3" w:rsidRPr="00D076FB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5204A0D9" w:rsidR="00195D2C" w:rsidRPr="00D076FB" w:rsidRDefault="00195D2C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CE59D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Łukasz Chłoń</w:t>
      </w:r>
      <w:r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Pana Rafała Piecha, Prezydenta Miasta Siemianowice Śląskie</w:t>
      </w:r>
      <w:r w:rsidR="00F361B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– obecn</w:t>
      </w:r>
      <w:r w:rsidR="00CE59D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="00F361B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online</w:t>
      </w:r>
      <w:r w:rsidR="000A62E5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34EF846D" w14:textId="02B9FDD4" w:rsidR="00A41AE3" w:rsidRPr="00D076FB" w:rsidRDefault="00F361B0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Anna Jedynak, z upoważnienia </w:t>
      </w:r>
      <w:r w:rsidR="00D076F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EC7BD9" w14:textId="77777777" w:rsidR="00F361B0" w:rsidRDefault="00D076FB" w:rsidP="00F361B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E6710D" w14:textId="75582C77" w:rsidR="008F3787" w:rsidRPr="00F361B0" w:rsidRDefault="00D076FB" w:rsidP="00F361B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, Prezydent</w:t>
      </w: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F361B0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obecna online.</w:t>
      </w:r>
    </w:p>
    <w:p w14:paraId="6BE5B423" w14:textId="63C119DC" w:rsidR="00CF03BF" w:rsidRPr="00D076FB" w:rsidRDefault="00DC237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81F60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781F60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5773C800" w:rsidR="000B33B1" w:rsidRPr="00920D74" w:rsidRDefault="00781F60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920D74"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>Aneta Praszkiewicz</w:t>
      </w:r>
      <w:r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0B33B1"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>Szaleńca</w:t>
      </w:r>
      <w:r w:rsidR="000B33B1"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B33B1" w:rsidRPr="00920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FFD3D41" w:rsidR="00DC237D" w:rsidRPr="00D076FB" w:rsidRDefault="001459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3E08D5BC" w:rsidR="004C0038" w:rsidRPr="00D076FB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CE59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obecna online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Pr="00725A1E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EE49D4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1CDCA95D" w14:textId="0A9408FE" w:rsidR="00861167" w:rsidRPr="00EE49D4" w:rsidRDefault="00861167" w:rsidP="008611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>Pani Karolina Jaszczyk, Dyrektor Biura Związku.</w:t>
      </w:r>
    </w:p>
    <w:p w14:paraId="6BA9BD11" w14:textId="31673809" w:rsidR="003263D9" w:rsidRPr="00EE49D4" w:rsidRDefault="00374709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EE49D4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EE49D4">
        <w:rPr>
          <w:rFonts w:asciiTheme="minorHAnsi" w:hAnsiTheme="minorHAnsi" w:cstheme="minorHAnsi"/>
          <w:sz w:val="22"/>
          <w:szCs w:val="22"/>
        </w:rPr>
        <w:t>C</w:t>
      </w:r>
      <w:r w:rsidR="006F09FF" w:rsidRPr="00EE49D4">
        <w:rPr>
          <w:rFonts w:asciiTheme="minorHAnsi" w:hAnsiTheme="minorHAnsi" w:cstheme="minorHAnsi"/>
          <w:sz w:val="22"/>
          <w:szCs w:val="22"/>
        </w:rPr>
        <w:t>zł</w:t>
      </w:r>
      <w:r w:rsidR="002E0448" w:rsidRPr="00EE49D4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EE49D4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EE49D4" w:rsidRDefault="004D471C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EE49D4">
        <w:rPr>
          <w:rFonts w:asciiTheme="minorHAnsi" w:hAnsiTheme="minorHAnsi" w:cstheme="minorHAnsi"/>
          <w:sz w:val="22"/>
          <w:szCs w:val="22"/>
        </w:rPr>
        <w:t>Związku.</w:t>
      </w:r>
    </w:p>
    <w:p w14:paraId="27BD97A6" w14:textId="572F23EA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CEEE03" w14:textId="77777777" w:rsidR="00920D74" w:rsidRDefault="00920D74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4B6F7D81" w14:textId="77777777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0F2E9BFA" w14:textId="77777777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920D74">
        <w:rPr>
          <w:rFonts w:ascii="Calibri" w:eastAsia="Calibri" w:hAnsi="Calibri"/>
          <w:b/>
          <w:sz w:val="22"/>
          <w:szCs w:val="22"/>
          <w:lang w:eastAsia="en-US"/>
        </w:rPr>
        <w:t>333/2022</w:t>
      </w: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Miasta Dąbrowa Górnicza pn. „Poprawa efektywności energetycznej w obiektach użyteczności publicznej w Dąbrowie Górniczej”, o numerze WND-RPSL.04.03.01-24-0492/17-004.</w:t>
      </w:r>
    </w:p>
    <w:p w14:paraId="0A227EB2" w14:textId="77777777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920D74">
        <w:rPr>
          <w:rFonts w:ascii="Calibri" w:eastAsia="Calibri" w:hAnsi="Calibri"/>
          <w:b/>
          <w:sz w:val="22"/>
          <w:szCs w:val="22"/>
          <w:lang w:eastAsia="en-US"/>
        </w:rPr>
        <w:t>334/2022</w:t>
      </w: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Miasta Dąbrowa Górnicza pn. „Promowanie zielonej mobilności na terenie Gminy Dąbrowa Górnicza - Etap II”, o numerze WND-RPSL.04.05.01-24-014F/19-004.</w:t>
      </w:r>
    </w:p>
    <w:p w14:paraId="686320F8" w14:textId="4F8DD463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920D74">
        <w:rPr>
          <w:rFonts w:ascii="Calibri" w:eastAsia="Calibri" w:hAnsi="Calibri"/>
          <w:b/>
          <w:sz w:val="22"/>
          <w:szCs w:val="22"/>
          <w:lang w:eastAsia="en-US"/>
        </w:rPr>
        <w:t>335/2022</w:t>
      </w: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Gminy Piekary Śląskie pn. „Budowa zintegrowanego węzła przesiadkowego wraz ze ścieżkami rowerowymi w Piekarach Śląskich”, o numerze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920D74">
        <w:rPr>
          <w:rFonts w:ascii="Calibri" w:eastAsia="Calibri" w:hAnsi="Calibri"/>
          <w:sz w:val="22"/>
          <w:szCs w:val="22"/>
          <w:lang w:eastAsia="en-US"/>
        </w:rPr>
        <w:t>WND-RPSL.04.05.01-24-09E2/16-009.</w:t>
      </w:r>
    </w:p>
    <w:p w14:paraId="3DF4ADAD" w14:textId="0F19B801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920D74">
        <w:rPr>
          <w:rFonts w:ascii="Calibri" w:eastAsia="Calibri" w:hAnsi="Calibri"/>
          <w:b/>
          <w:sz w:val="22"/>
          <w:szCs w:val="22"/>
          <w:lang w:eastAsia="en-US"/>
        </w:rPr>
        <w:t>336/2022</w:t>
      </w: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Miasta Dąbrowa Górnicza pn. „Rewitalizacja przestrzeni publicznych i terenów zdegradowanych w Dąbrowie Górniczej”, o numerze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920D74">
        <w:rPr>
          <w:rFonts w:ascii="Calibri" w:eastAsia="Calibri" w:hAnsi="Calibri"/>
          <w:sz w:val="22"/>
          <w:szCs w:val="22"/>
          <w:lang w:eastAsia="en-US"/>
        </w:rPr>
        <w:t>WND-RPSL.10.03.01-24-0038/18-007.</w:t>
      </w:r>
    </w:p>
    <w:p w14:paraId="6EB788AE" w14:textId="77777777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920D74">
        <w:rPr>
          <w:rFonts w:ascii="Calibri" w:eastAsia="Calibri" w:hAnsi="Calibri"/>
          <w:b/>
          <w:sz w:val="22"/>
          <w:szCs w:val="22"/>
          <w:lang w:eastAsia="en-US"/>
        </w:rPr>
        <w:t>337/2022</w:t>
      </w: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Fundacji Kompleks Zamkowy Tarnowice Stare pn. „Utworzenie Akademii Nauk Empirycznych AVATAR na terenie Zamku w dzielnicy Tarnowskich Gór - </w:t>
      </w:r>
      <w:proofErr w:type="spellStart"/>
      <w:r w:rsidRPr="00920D74">
        <w:rPr>
          <w:rFonts w:ascii="Calibri" w:eastAsia="Calibri" w:hAnsi="Calibri"/>
          <w:sz w:val="22"/>
          <w:szCs w:val="22"/>
          <w:lang w:eastAsia="en-US"/>
        </w:rPr>
        <w:t>Tarnowicach</w:t>
      </w:r>
      <w:proofErr w:type="spellEnd"/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Starych poprzez remont i renowację obiektu dziedzictwa </w:t>
      </w:r>
      <w:proofErr w:type="gramStart"/>
      <w:r w:rsidRPr="00920D74">
        <w:rPr>
          <w:rFonts w:ascii="Calibri" w:eastAsia="Calibri" w:hAnsi="Calibri"/>
          <w:sz w:val="22"/>
          <w:szCs w:val="22"/>
          <w:lang w:eastAsia="en-US"/>
        </w:rPr>
        <w:t>narodowego jakim</w:t>
      </w:r>
      <w:proofErr w:type="gramEnd"/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jest budynek Oranżerii celem przywrócenia świetności obiektu oraz nadanie funkcji społeczno-kulturalnych”, o numerze WND-RPSL.10.03.01-24-00F3/18-006.</w:t>
      </w:r>
    </w:p>
    <w:p w14:paraId="12037C51" w14:textId="68B4B043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920D74">
        <w:rPr>
          <w:rFonts w:ascii="Calibri" w:eastAsia="Calibri" w:hAnsi="Calibri"/>
          <w:b/>
          <w:sz w:val="22"/>
          <w:szCs w:val="22"/>
          <w:lang w:eastAsia="en-US"/>
        </w:rPr>
        <w:t>338/2022</w:t>
      </w: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Powiatu Pszczyńskiego pn. „Praktyczna nauka zawodu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920D74">
        <w:rPr>
          <w:rFonts w:ascii="Calibri" w:eastAsia="Calibri" w:hAnsi="Calibri"/>
          <w:sz w:val="22"/>
          <w:szCs w:val="22"/>
          <w:lang w:eastAsia="en-US"/>
        </w:rPr>
        <w:t>w Powiatowym Zespole Szkół nr 1 w Pszczynie - rozbudowa bazy oświatowej, etap II”, o numerze WND-RPSL.12.02.01-24-0BF4/20-004.</w:t>
      </w:r>
    </w:p>
    <w:p w14:paraId="2AC4E1B4" w14:textId="2174CB4B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920D74">
        <w:rPr>
          <w:rFonts w:ascii="Calibri" w:eastAsia="Calibri" w:hAnsi="Calibri"/>
          <w:b/>
          <w:sz w:val="22"/>
          <w:szCs w:val="22"/>
          <w:lang w:eastAsia="en-US"/>
        </w:rPr>
        <w:t>339/2022</w:t>
      </w: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Ministerstwa Rolnictwa i Rozwoju Wsi pn. „Modernizacja pracowni kształcenia zawodowego w ZSCKR w Żarnowcu”, o numerze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920D74">
        <w:rPr>
          <w:rFonts w:ascii="Calibri" w:eastAsia="Calibri" w:hAnsi="Calibri"/>
          <w:sz w:val="22"/>
          <w:szCs w:val="22"/>
          <w:lang w:eastAsia="en-US"/>
        </w:rPr>
        <w:t>WND-RPSL.12.02.01-24-02AB/20-003.</w:t>
      </w:r>
    </w:p>
    <w:p w14:paraId="5E138BA8" w14:textId="18A7BB6A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920D74">
        <w:rPr>
          <w:rFonts w:ascii="Calibri" w:eastAsia="Calibri" w:hAnsi="Calibri"/>
          <w:b/>
          <w:sz w:val="22"/>
          <w:szCs w:val="22"/>
          <w:lang w:eastAsia="en-US"/>
        </w:rPr>
        <w:t xml:space="preserve">340/2022 </w:t>
      </w: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w sprawie upoważnienia Dyrektora Biura Związku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920D74">
        <w:rPr>
          <w:rFonts w:ascii="Calibri" w:eastAsia="Calibri" w:hAnsi="Calibri"/>
          <w:sz w:val="22"/>
          <w:szCs w:val="22"/>
          <w:lang w:eastAsia="en-US"/>
        </w:rPr>
        <w:t>do podpisywania wniosków o płatność, sprawozdań oraz innych dokumentów projektowych w ramach umowy o dotację numer LIFE20 IPE/PL/000007 - LIFE-IP AQP-SILESIAN-SKY na realizację Projektu Zintegrowanego LIFE „Śląskie. Przywracamy błękit”. Kompleksowa realizacja Programu ochrony powietrza dla województwa śląskiego dofinansowanego z Programu LIFE Unii Europejskiej oraz Narodowego Funduszu Ochrony Środowiska i Gospodarki Wodnej.</w:t>
      </w:r>
    </w:p>
    <w:p w14:paraId="2EE1A0FF" w14:textId="77777777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Dyskusja nt. pisma Stowarzyszenia POLSKA ZIELONA SIEĆ ws. </w:t>
      </w:r>
      <w:proofErr w:type="gramStart"/>
      <w:r w:rsidRPr="00920D74">
        <w:rPr>
          <w:rFonts w:ascii="Calibri" w:eastAsia="Calibri" w:hAnsi="Calibri"/>
          <w:sz w:val="22"/>
          <w:szCs w:val="22"/>
          <w:lang w:eastAsia="en-US"/>
        </w:rPr>
        <w:t>propozycji</w:t>
      </w:r>
      <w:proofErr w:type="gramEnd"/>
      <w:r w:rsidRPr="00920D74">
        <w:rPr>
          <w:rFonts w:ascii="Calibri" w:eastAsia="Calibri" w:hAnsi="Calibri"/>
          <w:sz w:val="22"/>
          <w:szCs w:val="22"/>
          <w:lang w:eastAsia="en-US"/>
        </w:rPr>
        <w:t xml:space="preserve"> wsparcia beneficjentów FST poprzez utworzenie podmiotu koordynującego proces sprawiedliwej transformacji w Polsce.</w:t>
      </w:r>
    </w:p>
    <w:p w14:paraId="20EA1EDF" w14:textId="77777777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50AF0862" w14:textId="77777777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65E17A5B" w14:textId="77777777" w:rsidR="00920D74" w:rsidRPr="00920D74" w:rsidRDefault="00920D74" w:rsidP="00920D74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D74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161FDE56" w14:textId="77777777" w:rsidR="00920D74" w:rsidRPr="00920D74" w:rsidRDefault="00920D74" w:rsidP="00920D7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8774811" w14:textId="3C63BCC1" w:rsidR="00075F68" w:rsidRPr="00E55048" w:rsidRDefault="00DC50C0" w:rsidP="00DC50C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Zarządu Związku zostało zorganizowane w formie hybrydowej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stacjonarnie w </w:t>
      </w:r>
      <w:r w:rsidR="00920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Lublińcu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D33B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wykorzystaniem środ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ków komunikacji elektronicznej </w:t>
      </w:r>
      <w:r w:rsidR="00920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0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Google </w:t>
      </w:r>
      <w:proofErr w:type="spellStart"/>
      <w:r w:rsidR="00920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Meet</w:t>
      </w:r>
      <w:proofErr w:type="spellEnd"/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</w:t>
      </w:r>
      <w:r w:rsidR="00920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Zastępca Prezydenta Miasta Gliwice, Przewodniczący Zarządu Związku Gmin </w:t>
      </w:r>
      <w:r w:rsidR="00920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Powiatów Subregionu Centralnego Województwa Śląskiego, 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</w:t>
      </w:r>
      <w:r w:rsidR="00FB6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jego 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uczestników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841D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</w:t>
      </w:r>
      <w:r w:rsidR="00FB6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 spotkaniu uczestniczy wystarczaj</w:t>
      </w:r>
      <w:r w:rsid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</w:t>
      </w:r>
      <w:r w:rsidR="00FB6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zapytał uczestników o ewentualne uwagi do porządku obrad, przekazanego członkom Zarządu w wersji elektronicznej. Wobec braku zgłoszeń przystąpiono do realizacji programu zebrania.</w:t>
      </w:r>
    </w:p>
    <w:p w14:paraId="568F384B" w14:textId="77777777" w:rsidR="00DC71C7" w:rsidRDefault="00DC71C7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8CE33FF" w:rsidR="0044601D" w:rsidRPr="003D3C49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DC71C7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9BDB953" w14:textId="7C2B80B4" w:rsidR="00C8636E" w:rsidRDefault="00C8636E" w:rsidP="00EB1BD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552721" w:rsidRPr="005527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Jaszczyk, Dyrektora Biura Związku o przedstawienie projektu uchwały nr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64EE6" w:rsidRP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333/2022 w sprawie wyrażenia zgody na zwiększenie poziomu dofinansowania dla projektu Miasta Dąbrowa Górnicza 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64EE6" w:rsidRP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„Poprawa efektywności energetycznej w obiektach użyteczności publicznej w Dąbrowie Górniczej”, o numerze WND-RPSL.04.03.01-24-0492/17-004</w:t>
      </w:r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3532CDA" w14:textId="2E572A1C" w:rsidR="00862127" w:rsidRDefault="00791B47" w:rsidP="0071704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862127"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omówiła wniosek 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Dąbrowa Górnicza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62127"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</w:t>
      </w:r>
      <w:r w:rsidR="00797D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ormowała uczestników zebrania, </w:t>
      </w:r>
      <w:r w:rsid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 </w:t>
      </w:r>
      <w:r w:rsidR="00862127"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564EE6" w:rsidRP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10 969 383,66 zł do kwoty 11 582 579,02 zł, czyli zwiększenie o łącznie 613 195,36 zł</w:t>
      </w:r>
      <w:r w:rsidR="00862127"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="00862127"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B65FCC8" w14:textId="3A4EA5FE" w:rsidR="00C8636E" w:rsidRDefault="00C8636E" w:rsidP="0086212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B54A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C41D89A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1525408D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2A50503" w14:textId="2BD96723" w:rsidR="006363A2" w:rsidRDefault="00CB23D4" w:rsidP="002D6AA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64EE6" w:rsidRP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334/2022 w sprawie wyrażenia zgody na zwiększenie poziomu dofinansowania dla projektu Miasta Dąbrowa Górnicza 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64EE6" w:rsidRP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„Promowanie zielonej mobilności na terenie Gminy Dąbrowa Górnicza - Etap II”, o numerze 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64EE6" w:rsidRP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WND-RPSL.04.05.01-24-014F/19-004</w:t>
      </w:r>
      <w:r w:rsidR="00500203"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80CDC87" w14:textId="0F17F7CF" w:rsidR="00667BCF" w:rsidRDefault="00667BCF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Dąbrowa Górnicza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 w:rsid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564EE6" w:rsidRP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56 455 295,79 zł do kwoty 57 105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957,58 zł, czyli zwiększenie o </w:t>
      </w:r>
      <w:r w:rsidR="00564EE6" w:rsidRP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650 661,79 zł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51F5E97" w14:textId="08EE5B11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CA3746E" w14:textId="77777777" w:rsidR="00753D4B" w:rsidRDefault="00753D4B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C9DC972" w14:textId="77777777" w:rsidR="00D5156D" w:rsidRDefault="00D5156D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9696EFA" w14:textId="77777777" w:rsidR="00ED750C" w:rsidRDefault="00ED750C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8BE2662" w14:textId="1F30F5E6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BDF2044" w14:textId="5DE6DA87" w:rsidR="00EF50E5" w:rsidRPr="00EF50E5" w:rsidRDefault="00EF50E5" w:rsidP="00EF50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ED750C" w:rsidRPr="00ED75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335/2022 w sprawie wyrażenia zgody na zwiększenie poziomu dofinansowania dla projektu Gminy Piekary Śląskie </w:t>
      </w:r>
      <w:r w:rsid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D750C" w:rsidRPr="00ED75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„Budowa zintegrowanego węzła przesiadkowego wraz ze ścieżkami rowerowymi w Piekarach Śląskich”, o numerze WND-RPSL.04.05.01-24-09E2/16-009</w:t>
      </w:r>
      <w:r w:rsidR="00051C0F" w:rsidRPr="00051C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90FD163" w14:textId="784BE9D6" w:rsidR="00500203" w:rsidRPr="00500203" w:rsidRDefault="00500203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Piekary Śląskie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ED750C" w:rsidRPr="00ED75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23 623 078,17 </w:t>
      </w:r>
      <w:proofErr w:type="gramStart"/>
      <w:r w:rsidR="00ED750C" w:rsidRPr="00ED75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 do</w:t>
      </w:r>
      <w:proofErr w:type="gramEnd"/>
      <w:r w:rsidR="00ED750C" w:rsidRPr="00ED75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kwoty 33 762 591,25 zł, czyli zwiększenie o łącznie 10 139 513,08 zł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bytomskiego. </w:t>
      </w:r>
    </w:p>
    <w:p w14:paraId="2D36969E" w14:textId="2966AFFC" w:rsidR="00500203" w:rsidRDefault="00500203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 w:rsidR="00ED75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35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jednogłośnie przez Zarząd Związku – 15 głosów za, na 15 uprawnionych do głosowania obecnych podczas zebrania.</w:t>
      </w:r>
    </w:p>
    <w:p w14:paraId="2DDB96D3" w14:textId="77777777" w:rsidR="001F54C4" w:rsidRDefault="001F54C4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2D4BF12" w14:textId="223CF295" w:rsidR="003A65A6" w:rsidRDefault="003A65A6" w:rsidP="0050020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E602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DD51C6E" w14:textId="30804534" w:rsidR="00804A2E" w:rsidRDefault="00804A2E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E67762" w:rsidRP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336/2022 w sprawie wyrażenia zgody na zwiększenie poziomu dofinansowania dla projektu Miasta Dąbrowa Górnicza </w:t>
      </w:r>
      <w:r w:rsid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67762" w:rsidRP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„Rewitalizacja przestrzeni publicznych i terenów zdegradowanych w Dąbrowie Górniczej”, </w:t>
      </w:r>
      <w:r w:rsid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67762" w:rsidRP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numerze WND-RPSL.10.03.01-24-0038/18-007</w:t>
      </w:r>
      <w:r w:rsid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27E49EB" w14:textId="4BFD6D31" w:rsidR="001F54C4" w:rsidRDefault="001F54C4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Dąbrowa Górnicza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uczestników zebrania, iż 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E67762" w:rsidRP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10 658 130,46 </w:t>
      </w:r>
      <w:proofErr w:type="gramStart"/>
      <w:r w:rsidR="00E67762" w:rsidRP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 do</w:t>
      </w:r>
      <w:proofErr w:type="gramEnd"/>
      <w:r w:rsidR="00E67762" w:rsidRP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kwoty 11 779 236,62 zł, czyli zwiększenie o łącznie 1 121 106,16 zł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AA5ABE5" w14:textId="0F0AF5DB" w:rsidR="00804A2E" w:rsidRDefault="00804A2E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E677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336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</w:t>
      </w:r>
      <w:r w:rsid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</w:t>
      </w:r>
      <w:r w:rsidR="001F54C4"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15 uprawnionych do głosowania obecnych podczas zebrania.</w:t>
      </w:r>
    </w:p>
    <w:p w14:paraId="5E353D1E" w14:textId="77777777" w:rsidR="00687482" w:rsidRDefault="00687482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8B1F848" w14:textId="31F07F79" w:rsidR="00804A2E" w:rsidRDefault="00804A2E" w:rsidP="00804A2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E8ED339" w14:textId="17F7D0E0" w:rsidR="00804A2E" w:rsidRDefault="00804A2E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B2338" w:rsidRP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337/2022 w sprawie wyrażenia zgody na zwiększenie poziomu dofinansowania dla projektu Fundacji Kompleks Zamkowy Tarnowice Stare pn. „Utworzenie Akademii Nauk Empirycznych AVATAR na terenie Zamku w dzielnicy Tarnowskich Gór - </w:t>
      </w:r>
      <w:proofErr w:type="spellStart"/>
      <w:r w:rsidR="005B2338" w:rsidRP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Tarnowicach</w:t>
      </w:r>
      <w:proofErr w:type="spellEnd"/>
      <w:r w:rsidR="005B2338" w:rsidRP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Starych poprzez remont i renowację obiektu dziedzictwa </w:t>
      </w:r>
      <w:proofErr w:type="gramStart"/>
      <w:r w:rsidR="005B2338" w:rsidRP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narodowego jakim</w:t>
      </w:r>
      <w:proofErr w:type="gramEnd"/>
      <w:r w:rsidR="005B2338" w:rsidRP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budynek Oranżerii celem przywrócenia świetności obiektu oraz nadanie funkcji społeczno-kulturalnych”, o numerze WND-RPSL.10.03.01-24-00F3/18-006</w:t>
      </w: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2DDD4F3" w14:textId="7BF6353A" w:rsidR="00687482" w:rsidRDefault="00687482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5B2338" w:rsidRP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Fundacji Kompleks Zamkowy Tarnowice Stare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7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 uczestników zebrania, iż zwiększenie dofinansowania z kwoty </w:t>
      </w:r>
      <w:r w:rsidR="005B2338" w:rsidRP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8 921 259,99 zł do kwoty </w:t>
      </w:r>
      <w:r w:rsid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B2338" w:rsidRP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14 331 566,19 zł, czyli zwiększenie o łącznie 5 410 306,20 zł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B821986" w14:textId="42E4E8A5" w:rsidR="00804A2E" w:rsidRDefault="00687482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 w:rsid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37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19CDFB22" w14:textId="77777777" w:rsidR="00370437" w:rsidRDefault="00370437" w:rsidP="0068748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DC75126" w14:textId="77777777" w:rsidR="001F3690" w:rsidRDefault="001F3690" w:rsidP="0068748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8E16886" w14:textId="20093240" w:rsidR="005B62C9" w:rsidRDefault="005B62C9" w:rsidP="005B62C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4BE1DB8" w14:textId="2EDFB059" w:rsidR="00370437" w:rsidRDefault="00370437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1F3690" w:rsidRPr="001F3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338/2022 w sprawie wyrażenia zgody na zwiększenie poziomu dofinansowania dla projektu Powiatu Pszczyńskiego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F3690" w:rsidRPr="001F3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„Praktyczna nauka zawodu w Powiatowym Zespole Szkół nr 1 w Pszczynie - rozbudowa bazy oświatowej, etap II”, o numerze WND-RPSL.12.02.01-24-0BF4/20-004</w:t>
      </w:r>
      <w:r w:rsidRPr="0037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C86CEF2" w14:textId="5172742D" w:rsidR="00370437" w:rsidRPr="00687482" w:rsidRDefault="00370437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DC0826" w:rsidRP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Powiatu Pszczyńskiego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uczestników z</w:t>
      </w:r>
      <w:r w:rsidR="004564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ebrania, iż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1F3690" w:rsidRPr="001F3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765 000,00 zł do kwoty 1 023</w:t>
      </w:r>
      <w:r w:rsidR="001F3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576,18 zł, czyli zwiększenie o </w:t>
      </w:r>
      <w:r w:rsidR="001F3690" w:rsidRPr="001F3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258 576,18 zł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1F3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FE3B6D7" w14:textId="454458C8" w:rsidR="008B4C21" w:rsidRDefault="00370437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 w:rsidR="001F3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38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4D9C3D4D" w14:textId="77777777" w:rsidR="005E75FD" w:rsidRDefault="005E75FD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489F069" w14:textId="19D621A3" w:rsidR="008B7923" w:rsidRDefault="008B7923" w:rsidP="008B792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AD8CB27" w14:textId="0037E49F" w:rsidR="008B7923" w:rsidRDefault="008B7923" w:rsidP="008B792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E9004F" w:rsidRPr="00E90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339/2022 w sprawie wyrażenia zgody na zwiększenie poziomu dofinansowania dla pr</w:t>
      </w:r>
      <w:r w:rsidR="00E90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ojektu Ministerstwa Rolnictwa i </w:t>
      </w:r>
      <w:r w:rsidR="00E9004F" w:rsidRPr="00E90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Rozwoju Wsi pn. „Modernizacja pracowni kształcenia zawodowego w ZSCKR w Żarnowcu”, o </w:t>
      </w:r>
      <w:proofErr w:type="gramStart"/>
      <w:r w:rsidR="00E9004F" w:rsidRPr="00E90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numerze  WND-RPSL</w:t>
      </w:r>
      <w:proofErr w:type="gramEnd"/>
      <w:r w:rsidR="00E9004F" w:rsidRPr="00E90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.12.02.01-24-02AB/20-003</w:t>
      </w:r>
      <w:r w:rsidRPr="008B79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9F67D4B" w14:textId="624772EE" w:rsidR="008B7923" w:rsidRPr="00687482" w:rsidRDefault="008B7923" w:rsidP="008B792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E9004F" w:rsidRPr="00E90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Ministerstwa Rolnictwa i Rozwoju Wsi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uczestników 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ebrania, iż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E9004F" w:rsidRPr="00E90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1 801 680,19 zł do kwoty 2 099 180,19 zł, czyli zwiększenie o łącznie 297 500,00 zł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0319631" w14:textId="26DD8E49" w:rsidR="008B7923" w:rsidRDefault="008B7923" w:rsidP="008B792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E90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41C6F02A" w14:textId="77777777" w:rsidR="008B4C21" w:rsidRDefault="008B4C21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72A8823" w14:textId="5EC43CB0" w:rsidR="00E74288" w:rsidRDefault="00E74288" w:rsidP="00E7428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3D37C19" w14:textId="35B0518B" w:rsidR="00A0243E" w:rsidRDefault="00E74288" w:rsidP="00A0243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7C5DC1" w:rsidRPr="007C5D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340/2022 w sprawie upoważnienia Dyrektora Biura Związku do podpisywania wnios</w:t>
      </w:r>
      <w:r w:rsidR="007C5D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ków o płatność, sprawozdań oraz </w:t>
      </w:r>
      <w:r w:rsidR="007C5DC1" w:rsidRPr="007C5D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innych dokumentów projektowych w ramach umowy o dotację numer LIFE20 IPE/PL/000007 - LIFE-IP AQP-SILESIAN-SKY na realizację Projektu Zintegrowanego LIFE „Śląskie. Przywracamy błękit”. Kompleksowa realizacja Programu ochrony powietrza dla wojewódz</w:t>
      </w:r>
      <w:r w:rsidR="007C5D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twa śląskiego dofinansowanego z </w:t>
      </w:r>
      <w:r w:rsidR="007C5DC1" w:rsidRPr="007C5D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LIFE Unii Europejskiej oraz Narodowego Funduszu Ochrony Środowiska i Gospodarki Wodnej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4100ED5" w14:textId="54246BC1" w:rsidR="007A69BD" w:rsidRPr="007A69BD" w:rsidRDefault="007A69BD" w:rsidP="00E7428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69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przypomniał, że projekt „Śląskie. Przywracamy błękit” to największy w Europie projekt ochrony powietrza, obejmujący swoim zasięgiem całe województwo śląskie. Jego Liderem jest Województwo Śląskie. Projekt współfinansowany jest z Programu LIFE Unii Europejskiej – program działań na rzecz środowiska i klimatu oraz Narodowego Funduszu Ochrony Środowiska i Gospodarki Wodnej.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89 </w:t>
      </w:r>
      <w:proofErr w:type="gramStart"/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partnerów</w:t>
      </w:r>
      <w:proofErr w:type="gramEnd"/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projektu, w tym 80 gmin województwa śląskiego, 4 związku subregionalne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oraz partnerzy merytoryczni i instytucje wspierające w lutym br. uroczyście zainaugurowało udział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 6-letnim projekcie</w:t>
      </w:r>
      <w:r w:rsidRPr="007A69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EFFD8F0" w14:textId="083EA881" w:rsidR="007A69BD" w:rsidRDefault="004F4645" w:rsidP="00E7428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Pani Dyrektor poinformowała, że w dniu 24 maja br. Biuro Związku otrzymało podpisany egzemplarz umowy o dotację w ramach programu LIFE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obejmujący o</w:t>
      </w:r>
      <w:r w:rsidR="00B35F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kres realizacji projektu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</w:t>
      </w:r>
      <w:r w:rsidR="007A69BD" w:rsidRPr="007A69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stycznia 2022 r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A69BD" w:rsidRPr="007A69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7A69BD" w:rsidRPr="007A69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31 grudnia 2027 r.</w:t>
      </w:r>
      <w:r w:rsidR="009A3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Biuro Związku Subregionu Centralnego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pełni rolę koordynującą w projekcie</w:t>
      </w:r>
      <w:r w:rsidR="009A3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czyli z jednej strony realizuje działania na rzecz gmin członkowskich Związku, które nie przystąpiły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A3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projektu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 z</w:t>
      </w:r>
      <w:r w:rsidR="009A3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drugi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9A3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strony koordynuje </w:t>
      </w:r>
      <w:r w:rsidR="004B72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pracę</w:t>
      </w:r>
      <w:r w:rsidR="009A3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administracyjną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51 gmin - </w:t>
      </w:r>
      <w:r w:rsidR="009A3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partnerów z obszaru Subregionu Centralnego. </w:t>
      </w:r>
      <w:r w:rsidR="00D515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4B72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poważnienie </w:t>
      </w:r>
      <w:r w:rsidR="00D515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dyrektora biura </w:t>
      </w:r>
      <w:r w:rsidR="004B72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4B7296" w:rsidRPr="007C5D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podpisywania wnios</w:t>
      </w:r>
      <w:r w:rsidR="004B72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ków o płatność, sprawozdań oraz </w:t>
      </w:r>
      <w:r w:rsidR="004B7296" w:rsidRPr="007C5D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innych dokumentów projektowych</w:t>
      </w:r>
      <w:r w:rsidR="004B72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67E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usprawni</w:t>
      </w:r>
      <w:r w:rsidR="004B72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pracę administracyjną Biura Związku </w:t>
      </w:r>
      <w:r w:rsidR="00DC0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B72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projektu </w:t>
      </w:r>
      <w:r w:rsidR="004B7296" w:rsidRPr="004B72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„Śląskie. Przywracamy błękit”</w:t>
      </w:r>
      <w:r w:rsidR="004B72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75FB7A6" w14:textId="185B1107" w:rsidR="00E74288" w:rsidRDefault="00E74288" w:rsidP="00E7428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BE0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głosów w dyskusji przystąpiono do głosowania. Uchwała nr 3</w:t>
      </w:r>
      <w:r w:rsidR="00EC5B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67B21DB5" w14:textId="77777777" w:rsidR="00E74288" w:rsidRDefault="00E74288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C55D6C" w14:textId="486CA36E" w:rsidR="00EC5B02" w:rsidRDefault="00EC5B02" w:rsidP="00EC5B0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3A9DF5BD" w14:textId="508FD78C" w:rsidR="00EC5B02" w:rsidRDefault="00EC5B02" w:rsidP="00EC5B0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</w:t>
      </w:r>
      <w:r w:rsidR="00F67E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wprowadzenie do dyskusji nt.</w:t>
      </w: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EC5B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pisma Stowarzyszenia POLSKA ZIELONA SIEĆ ws. </w:t>
      </w:r>
      <w:proofErr w:type="gramStart"/>
      <w:r w:rsidRPr="00EC5B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propozycji</w:t>
      </w:r>
      <w:proofErr w:type="gramEnd"/>
      <w:r w:rsidRPr="00EC5B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wsparcia beneficjentów FST poprzez utworzenie podmiotu koordynującego proces sprawiedliwej transformacji w Polsce.</w:t>
      </w:r>
    </w:p>
    <w:p w14:paraId="58E93717" w14:textId="26C05A7D" w:rsidR="00EC5B02" w:rsidRDefault="00EC5B02" w:rsidP="00EC5B0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729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Biura Związku </w:t>
      </w:r>
      <w:r w:rsidR="009729D7" w:rsidRPr="009729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Biuro Związku nie był</w:t>
      </w:r>
      <w:r w:rsidR="007E2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9729D7" w:rsidRPr="009729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adresatem pisma, do Biura przekazane 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</w:t>
      </w:r>
      <w:r w:rsidR="009729D7" w:rsidRPr="009729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</w:t>
      </w:r>
      <w:r w:rsidR="009729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</w:t>
      </w:r>
      <w:r w:rsidR="007E2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9729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Sosnowiec z prośb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9729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poruszenie tematu na posiedzeniu Zarządu. </w:t>
      </w:r>
      <w:r w:rsidR="007E2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Pisma Związku Stowarzyszeń Polska Zielona Sieć zostały wysłane do gmin z prośbą 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udzielenie poparcia dla idei utworzenia</w:t>
      </w:r>
      <w:r w:rsidR="007E2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podmiotu </w:t>
      </w:r>
      <w:r w:rsidR="007E2B8B" w:rsidRPr="007E2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koordynującego proces sprawiedliwej transformacji w Polsce</w:t>
      </w:r>
      <w:r w:rsidR="007E2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0487145" w14:textId="672C38FA" w:rsidR="007E2B8B" w:rsidRPr="00165D9D" w:rsidRDefault="007E2B8B" w:rsidP="00EC5B0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Pełnomocnik Prezydenta Miasta Sosnowiec ds. Funduszy Zewnętrznych i Polityki Społecznej przypomniała, że w Subregionie Centralnym mamy już podmiot </w:t>
      </w:r>
      <w:r w:rsidR="00B96CC1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koordynujący, jakim</w:t>
      </w:r>
      <w:r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Związek Subregionu Centralnego.</w:t>
      </w:r>
    </w:p>
    <w:p w14:paraId="235ECDAC" w14:textId="61B6DC6C" w:rsidR="007E2B8B" w:rsidRPr="00165D9D" w:rsidRDefault="007E2B8B" w:rsidP="00EC5B0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Skiba, Wiceprezydent Miasta Katowice zwrócił uwagę na </w:t>
      </w:r>
      <w:r w:rsidR="00B96CC1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wyznaczony poziom wydatkowania </w:t>
      </w:r>
      <w:r w:rsidR="00997A2E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</w:t>
      </w:r>
      <w:r w:rsidR="00165D9D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regionalnego</w:t>
      </w:r>
      <w:r w:rsidR="00997A2E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96CC1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FST </w:t>
      </w:r>
      <w:r w:rsidR="00165D9D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B96CC1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65D9D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roku 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2025 </w:t>
      </w:r>
      <w:r w:rsidR="00B96CC1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to ponad 32%, </w:t>
      </w:r>
      <w:proofErr w:type="gramStart"/>
      <w:r w:rsidR="00165D9D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natomiast 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</w:t>
      </w:r>
      <w:r w:rsidR="00165D9D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165D9D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roku </w:t>
      </w:r>
      <w:r w:rsidR="00B96CC1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2016 jest to </w:t>
      </w:r>
      <w:r w:rsidR="00165D9D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już </w:t>
      </w:r>
      <w:r w:rsidR="00B96CC1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 65%. Utworzenie podmiotu koordynującego będzie wymagało czasu,</w:t>
      </w:r>
      <w:r w:rsid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co </w:t>
      </w:r>
      <w:r w:rsidR="00B96CC1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kontekście wyznaczonego poziomu wydatkowania</w:t>
      </w:r>
      <w:r w:rsidR="00997A2E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roku 2026 budzi obawy opóźnienia wdrażania FST</w:t>
      </w:r>
      <w:r w:rsidR="00165D9D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co w konsekwencji może prowadzić do utraty środków w ramach przedmiotowego funduszu</w:t>
      </w:r>
      <w:r w:rsidR="00997A2E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6856486" w14:textId="59F4E91E" w:rsidR="00844E98" w:rsidRDefault="00165D9D" w:rsidP="00EC5B0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poinformował, że Zarząd Zwi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ązku Subregionu Centralnego przy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jmuj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 wiadomości 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informacje przedstawione w niniejszym piśmie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EFA20B4" w14:textId="77777777" w:rsidR="00EC5B02" w:rsidRDefault="00EC5B02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EFB4D9B" w14:textId="7D708D83" w:rsidR="003A5EA6" w:rsidRDefault="003A5EA6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7428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EC5B0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6B2DD1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2B401E68" w14:textId="4721D2D3" w:rsidR="004F5E31" w:rsidRPr="0027297C" w:rsidRDefault="00AE7CFD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4F5E31" w:rsidRPr="00272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Ostrowska, </w:t>
      </w:r>
      <w:r w:rsidR="00D4293C" w:rsidRPr="00272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Naczelnik Wydziału Strategii i Rozwoju w Urzędzie Miejskim w Piekarach Śląskich zadała pytanie dotyczące </w:t>
      </w:r>
      <w:r w:rsidR="00034E2B" w:rsidRPr="00272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formalnego przyjmowania Planu Zrównoważonej Mobilności Miejskiej (SUMP)</w:t>
      </w:r>
      <w:r w:rsidR="00272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A9E7FA7" w14:textId="63B5A2E3" w:rsidR="00DA4E56" w:rsidRPr="00AE7CFD" w:rsidRDefault="005E7AA3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72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</w:t>
      </w:r>
      <w:r w:rsidR="003A2E9D" w:rsidRPr="00272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Komisja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Europejska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dalszym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ciągu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rekomenduje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formalne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zasady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przyjmowania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SUMP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poziomie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rady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miasta/gminy,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planuje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korzystać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finansowania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zarówno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krajowego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programów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regionalnych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celu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Polityki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Spójności nr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658F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Kwestia przyjmowania SUMP nie jest jeszcze jednoznacznie 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przesądzona</w:t>
      </w:r>
      <w:r w:rsidR="00EC658F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Aktualnie Biuro Związku Subregionu Centralnego 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uzgadnia</w:t>
      </w:r>
      <w:r w:rsidR="00EC658F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kwestię przyjęcia wspólnego stanowisko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nii Metropolii Polskich (</w:t>
      </w:r>
      <w:proofErr w:type="spellStart"/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UMP</w:t>
      </w:r>
      <w:proofErr w:type="spellEnd"/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658F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</w:t>
      </w:r>
      <w:proofErr w:type="gramStart"/>
      <w:r w:rsidR="00EC658F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przyjmowania</w:t>
      </w:r>
      <w:proofErr w:type="gramEnd"/>
      <w:r w:rsidR="00EC658F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niniejszego dokumentu</w:t>
      </w:r>
      <w:r w:rsidR="00EC658F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7077C99" w14:textId="4C4D69B1" w:rsidR="00DA4E56" w:rsidRPr="00AE7CFD" w:rsidRDefault="00DA4E5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Ostrowska </w:t>
      </w:r>
      <w:r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dopytała, czy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uwaga dot. przyjmowania SUMP została zgłoszona w ramach konsultacji programu Fundusze Europejskie dla Śląskiego 2021-20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 (FE SL 2</w:t>
      </w:r>
      <w:r w:rsidR="008127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021-2027) oraz czy UM WSL odniósł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do przesłanych uwag.</w:t>
      </w:r>
    </w:p>
    <w:p w14:paraId="3543CFC0" w14:textId="278C1E0F" w:rsidR="00DA4E56" w:rsidRDefault="00AE7CFD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oznajmiła, że Biuro Związku przekazało przedmiotową uwagę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inne uwagi zebrane od Członków Związku</w:t>
      </w:r>
      <w:r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032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dzień dzisiejszy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 WSL nie przesłało odniesienia do nadesłanych uwag</w:t>
      </w:r>
      <w:r w:rsidR="00A032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jeśli wpłyną do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032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ostaną one niezwłocznie przekazane do Członków Zarządu.</w:t>
      </w:r>
    </w:p>
    <w:p w14:paraId="41011845" w14:textId="669FBB41" w:rsidR="004141A3" w:rsidRPr="006E3341" w:rsidRDefault="006E3341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Pełnomocnik Prezydenta Miasta Sosnowiec ds. Funduszy Zewnętrznych i Polityki Społecznej 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zapytała czy </w:t>
      </w:r>
      <w:proofErr w:type="gramStart"/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wiadomo jaki</w:t>
      </w:r>
      <w:proofErr w:type="gramEnd"/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będzie podział </w:t>
      </w:r>
      <w:r w:rsidR="008127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 Funduszu Sprawiedliwej Transformacji</w:t>
      </w:r>
      <w:r w:rsidR="003418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województw, które ostatecznie nie otrzymają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wsparcia w ramach FST.</w:t>
      </w:r>
    </w:p>
    <w:p w14:paraId="25DC8C1C" w14:textId="74E5E2E2" w:rsidR="004141A3" w:rsidRDefault="006E3341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CA5A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</w:t>
      </w: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wała,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</w:t>
      </w: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 woj.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</w:t>
      </w: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ubelskie 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</w:t>
      </w:r>
      <w:r w:rsidR="008127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otrzyma ostatecznie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</w:t>
      </w:r>
      <w:r w:rsidR="008127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2D1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Funduszu Sprawiedliwej Transformacji </w:t>
      </w: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(pierwotnie przeznaczono dla </w:t>
      </w:r>
      <w:r w:rsidR="001020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woj. </w:t>
      </w:r>
      <w:r w:rsidR="008127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</w:t>
      </w:r>
      <w:r w:rsidR="001020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ubelskiego</w:t>
      </w:r>
      <w:r w:rsidR="008127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248 mln euro alokacji) oraz ograniczono wsparcie w woj.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olnośląskim wyłącznie do Wałbrzycha (</w:t>
      </w:r>
      <w:r w:rsidR="00C93E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wsparcia ostatecznie nie </w:t>
      </w:r>
      <w:proofErr w:type="gramStart"/>
      <w:r w:rsidR="00C93E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uzyska </w:t>
      </w: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powiat</w:t>
      </w:r>
      <w:proofErr w:type="gramEnd"/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zgorzelecki; dla </w:t>
      </w:r>
      <w:r w:rsidR="00C93E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woj. </w:t>
      </w: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dolnośląskiego pierwotnie przewidziano 555 mln euro alokacji).</w:t>
      </w:r>
      <w:r w:rsidR="004141A3"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Aktualnie n</w:t>
      </w:r>
      <w:r w:rsidR="004141A3"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 zapadły jeszcze żadne decyzj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4141A3"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dot. podziału środków FST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województw, któ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 </w:t>
      </w:r>
      <w:r w:rsidR="00CA5A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zgodnie z decyzją Komisji Europejskiej nie otrzymają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wsparcia </w:t>
      </w:r>
      <w:r w:rsidR="00CA5A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r w:rsidR="004141A3" w:rsidRPr="006E33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 </w:t>
      </w:r>
    </w:p>
    <w:p w14:paraId="46D9856A" w14:textId="451BFE21" w:rsidR="003A65A6" w:rsidRPr="00603A3D" w:rsidRDefault="003A2E9D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</w:t>
      </w:r>
      <w:r w:rsidR="00754F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brakiem dalszy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 głosów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2BE358A1" w14:textId="77777777" w:rsidR="009815B5" w:rsidRPr="003A65A6" w:rsidRDefault="009815B5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1707480D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7428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EC5B0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2B589D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42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7F07EBA0" w14:textId="18C14F63" w:rsidR="00E5589D" w:rsidRDefault="00754FDB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brak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zgody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Komisji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Europejskiej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przesunięcie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całości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mld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EFS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FS,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zmniejszona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pula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cel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szczegółowy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2.8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</w:t>
      </w:r>
      <w:proofErr w:type="gramEnd"/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multimodalnej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mobilności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93E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programu FEnIKS,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pierwotnie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planowanej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kwoty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1,75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mld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1,645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mld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5C4C95" w:rsidRPr="005C4C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C4C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Powyższa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pula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przeznaczona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wojewódzkich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ZIT-ów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Polsce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RIT-ów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AE7CFD" w:rsidRP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7C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 Dyrektor zakomunikowała, że 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dało się w ramach wspólnego stanowiska </w:t>
      </w:r>
      <w:r w:rsidR="003C17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Unii Metropoli Polskich (UMP)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wypracować podział alokacji w ramach </w:t>
      </w:r>
      <w:r w:rsidRPr="00754F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3C17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Fundusze Europejskie na </w:t>
      </w:r>
      <w:r w:rsidRPr="00754F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Infrastrukturę, Klimat, Środowisko 2021-2027 (FEnIKS)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</w:t>
      </w:r>
      <w:r w:rsidR="009D22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najbliższym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czasie UMP </w:t>
      </w:r>
      <w:r w:rsidR="009D22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przyjmie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stanowisko</w:t>
      </w:r>
      <w:r w:rsidR="009D22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rzeczonej sprawie. </w:t>
      </w:r>
    </w:p>
    <w:p w14:paraId="3E478F34" w14:textId="54AEB3CD" w:rsidR="005C4C95" w:rsidRPr="00C93EA8" w:rsidRDefault="003C1743" w:rsidP="009260AE">
      <w:pPr>
        <w:spacing w:before="120" w:line="276" w:lineRule="auto"/>
        <w:jc w:val="both"/>
        <w:rPr>
          <w:rFonts w:ascii="Calibri" w:eastAsia="Calibri" w:hAnsi="Calibri"/>
          <w:strike/>
          <w:color w:val="000000" w:themeColor="text1"/>
          <w:sz w:val="22"/>
          <w:szCs w:val="22"/>
          <w:lang w:eastAsia="en-US"/>
        </w:rPr>
      </w:pPr>
      <w:r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</w:t>
      </w:r>
      <w:r w:rsidR="005C4C95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3FDB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podziękował Pan</w:t>
      </w:r>
      <w:r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EE3FDB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Marcinowi Krupie, Prezydentowi Miasta Katowice za wsparcie podczas spotka</w:t>
      </w:r>
      <w:r w:rsidR="002E2740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ń</w:t>
      </w:r>
      <w:r w:rsidR="00EE3FDB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członków U</w:t>
      </w:r>
      <w:r w:rsidR="002E2740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nii </w:t>
      </w:r>
      <w:r w:rsidR="00EE3FDB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2E2740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etropolii </w:t>
      </w:r>
      <w:r w:rsidR="00EE3FDB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2E2740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olskich (</w:t>
      </w:r>
      <w:proofErr w:type="spellStart"/>
      <w:r w:rsidR="002E2740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UMP</w:t>
      </w:r>
      <w:proofErr w:type="spellEnd"/>
      <w:r w:rsidR="002E2740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EE3FDB" w:rsidRP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E3F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 wspólnie 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5C4C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rezydentem K</w:t>
      </w:r>
      <w:r w:rsidR="00C93E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atowic Panem Marcinem Krupą </w:t>
      </w:r>
      <w:r w:rsidR="005C4C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udzielili Pani Dyrektor </w:t>
      </w:r>
      <w:r w:rsidR="00C93E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Karolinie 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Jaszczyk </w:t>
      </w:r>
      <w:r w:rsidR="005C4C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upoważnienia w sprawie</w:t>
      </w:r>
      <w:r w:rsidR="007B61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wypracowania stanowiska </w:t>
      </w:r>
      <w:r w:rsid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dot.</w:t>
      </w:r>
      <w:r w:rsidR="007B61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podziału alokacji FEnIKS</w:t>
      </w:r>
      <w:r w:rsidR="00761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CDA0574" w14:textId="35A17C25" w:rsidR="007617BB" w:rsidRDefault="007617BB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 Pan Mariusz Skiba, Wiceprezydent Miasta </w:t>
      </w:r>
      <w:r w:rsidR="006043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Katowice, który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 podziękował Pani Dyrektor za </w:t>
      </w:r>
      <w:r w:rsidR="00CD53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wkład </w:t>
      </w:r>
      <w:r w:rsid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CD53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prac</w:t>
      </w:r>
      <w:r w:rsid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związaną z</w:t>
      </w:r>
      <w:r w:rsid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wypracowani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</w:t>
      </w:r>
      <w:r w:rsidR="00CD53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stanowiska dot. podziału alokacji FEnIKS.</w:t>
      </w:r>
    </w:p>
    <w:p w14:paraId="6AE95B0E" w14:textId="511B75AC" w:rsidR="00604373" w:rsidRPr="00E87FC5" w:rsidRDefault="00604373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poinformował, że w ramach 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rogramu</w:t>
      </w:r>
      <w:r w:rsidR="001451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Infrastruktura i Środowisko na </w:t>
      </w:r>
      <w:r w:rsidR="00145149" w:rsidRPr="001451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lata </w:t>
      </w:r>
      <w:r w:rsidR="002E2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45149" w:rsidRPr="001451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2014-2020 (POIiŚ 2014-2020)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środki ZIT były </w:t>
      </w:r>
      <w:r w:rsidR="00821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dedykowane głównie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realizację</w:t>
      </w:r>
      <w:r w:rsidR="001451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zakresu </w:t>
      </w:r>
      <w:r w:rsidR="00A90B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transport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A90B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szynowego</w:t>
      </w:r>
      <w:r w:rsidR="00821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podobna zasada</w:t>
      </w:r>
      <w:r w:rsidR="00821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będzie </w:t>
      </w:r>
      <w:r w:rsid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</w:t>
      </w:r>
      <w:r w:rsidR="00821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obowiązywała</w:t>
      </w:r>
      <w:r w:rsidR="00821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programu FEnIKS.  </w:t>
      </w:r>
      <w:r w:rsidR="00D93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 Przewodniczący przypomniał, że w ramach </w:t>
      </w:r>
      <w:proofErr w:type="spellStart"/>
      <w:r w:rsidR="00D93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="00D93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 były realizowane </w:t>
      </w:r>
      <w:r w:rsidR="00165D9D" w:rsidRP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wspólnie uzgodnione z Członkami Zarządu Związku </w:t>
      </w:r>
      <w:r w:rsidR="00D643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duże </w:t>
      </w:r>
      <w:r w:rsidR="00D93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kluczowe inwestycj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451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93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64B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</w:t>
      </w:r>
      <w:r w:rsidR="00B301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rzewodniczący zaproponował, aby </w:t>
      </w:r>
      <w:r w:rsidR="00D64B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analogiczny podział zastosować w ramach FEnIKS.</w:t>
      </w:r>
      <w:r w:rsidR="00D643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Najprawdopodobniej </w:t>
      </w:r>
      <w:r w:rsidR="002426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</w:t>
      </w:r>
      <w:r w:rsidR="00165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D643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wrześniu 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temat</w:t>
      </w:r>
      <w:r w:rsidR="00D643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podziału alokacji w ramach 2021-2027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0533A" w:rsidRP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 poruszony na posiedzeniu Zarządu</w:t>
      </w:r>
      <w:r w:rsidR="00705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643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0A53646" w14:textId="367408B4" w:rsidR="004F7879" w:rsidRPr="00BA7F12" w:rsidRDefault="004F7879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F0219"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dalszych głosów w dyskusji</w:t>
      </w:r>
      <w:r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przeszedł do kolejnego punktu porządku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9BEB8CB" w14:textId="4823F51F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5B62C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EC5B0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CDE26FD" w14:textId="606344C2" w:rsidR="00827539" w:rsidRPr="00126919" w:rsidRDefault="00B95957" w:rsidP="0012691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  <w:r w:rsidR="0082753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9CB" w14:textId="55B24D47" w:rsidR="005E265F" w:rsidRDefault="00F5752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98E6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89035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91211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F2F0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ACA1F8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CE934A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562D0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DC92B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639F2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166D8E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58DB1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D23719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9868D6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FAC0C5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2160A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D45A9F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A54932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F5EF4A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E9A18E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E79CD9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792FFC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2B9D3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FC76A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21FB2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66E8FA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047537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11BA3D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228847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4D86FC0F" w14:textId="68D2EED1" w:rsidR="003768BC" w:rsidRPr="003768BC" w:rsidRDefault="00912C07" w:rsidP="001269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3768BC" w:rsidRPr="003768BC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C1D5" w14:textId="77777777" w:rsidR="00A177A9" w:rsidRDefault="00A177A9">
      <w:r>
        <w:separator/>
      </w:r>
    </w:p>
  </w:endnote>
  <w:endnote w:type="continuationSeparator" w:id="0">
    <w:p w14:paraId="272669F7" w14:textId="77777777" w:rsidR="00A177A9" w:rsidRDefault="00A1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1F3689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C495" w14:textId="77777777" w:rsidR="00A177A9" w:rsidRDefault="00A177A9">
      <w:r>
        <w:separator/>
      </w:r>
    </w:p>
  </w:footnote>
  <w:footnote w:type="continuationSeparator" w:id="0">
    <w:p w14:paraId="677EA6A8" w14:textId="77777777" w:rsidR="00A177A9" w:rsidRDefault="00A1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972"/>
    <w:rsid w:val="00006876"/>
    <w:rsid w:val="00007085"/>
    <w:rsid w:val="00007147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7A29"/>
    <w:rsid w:val="00030084"/>
    <w:rsid w:val="00030921"/>
    <w:rsid w:val="00031A2F"/>
    <w:rsid w:val="00033392"/>
    <w:rsid w:val="00033537"/>
    <w:rsid w:val="00034047"/>
    <w:rsid w:val="000345B8"/>
    <w:rsid w:val="00034AE6"/>
    <w:rsid w:val="00034E2B"/>
    <w:rsid w:val="00036090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59A"/>
    <w:rsid w:val="000445BC"/>
    <w:rsid w:val="00044B9D"/>
    <w:rsid w:val="00044F9C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4350"/>
    <w:rsid w:val="000548CE"/>
    <w:rsid w:val="00055023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4B4B"/>
    <w:rsid w:val="0006510C"/>
    <w:rsid w:val="0006560A"/>
    <w:rsid w:val="000673A3"/>
    <w:rsid w:val="00067DE3"/>
    <w:rsid w:val="000706F1"/>
    <w:rsid w:val="00070808"/>
    <w:rsid w:val="00070C9D"/>
    <w:rsid w:val="000717FC"/>
    <w:rsid w:val="00071835"/>
    <w:rsid w:val="000719A1"/>
    <w:rsid w:val="000720EA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847"/>
    <w:rsid w:val="00091F71"/>
    <w:rsid w:val="00092BE8"/>
    <w:rsid w:val="00092CCA"/>
    <w:rsid w:val="0009420A"/>
    <w:rsid w:val="0009456E"/>
    <w:rsid w:val="000947C7"/>
    <w:rsid w:val="00095235"/>
    <w:rsid w:val="00096AD6"/>
    <w:rsid w:val="00096C4A"/>
    <w:rsid w:val="00097860"/>
    <w:rsid w:val="000979B6"/>
    <w:rsid w:val="00097B22"/>
    <w:rsid w:val="00097C55"/>
    <w:rsid w:val="00097F74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F7E"/>
    <w:rsid w:val="001178B4"/>
    <w:rsid w:val="00117A2A"/>
    <w:rsid w:val="00117B36"/>
    <w:rsid w:val="00117D42"/>
    <w:rsid w:val="001205C7"/>
    <w:rsid w:val="00120721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B69"/>
    <w:rsid w:val="00131BA5"/>
    <w:rsid w:val="001325B8"/>
    <w:rsid w:val="001329AC"/>
    <w:rsid w:val="00132F7F"/>
    <w:rsid w:val="001334FE"/>
    <w:rsid w:val="0013357F"/>
    <w:rsid w:val="00133F23"/>
    <w:rsid w:val="001340BF"/>
    <w:rsid w:val="0013485F"/>
    <w:rsid w:val="0013488A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FA5"/>
    <w:rsid w:val="001721A9"/>
    <w:rsid w:val="00172651"/>
    <w:rsid w:val="00172ACD"/>
    <w:rsid w:val="00172B58"/>
    <w:rsid w:val="00172FF4"/>
    <w:rsid w:val="0017326E"/>
    <w:rsid w:val="001739B1"/>
    <w:rsid w:val="00173D73"/>
    <w:rsid w:val="001740B9"/>
    <w:rsid w:val="00174B12"/>
    <w:rsid w:val="00174C92"/>
    <w:rsid w:val="00175322"/>
    <w:rsid w:val="00176384"/>
    <w:rsid w:val="0017659B"/>
    <w:rsid w:val="001767E2"/>
    <w:rsid w:val="00176AD4"/>
    <w:rsid w:val="0018001E"/>
    <w:rsid w:val="00180A0C"/>
    <w:rsid w:val="00180E77"/>
    <w:rsid w:val="0018132C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3E4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5BB"/>
    <w:rsid w:val="001E27DD"/>
    <w:rsid w:val="001E4085"/>
    <w:rsid w:val="001E40F7"/>
    <w:rsid w:val="001E4AF6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F0C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77F9"/>
    <w:rsid w:val="002A0823"/>
    <w:rsid w:val="002A08DC"/>
    <w:rsid w:val="002A1D84"/>
    <w:rsid w:val="002A5A54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E037B"/>
    <w:rsid w:val="002E0448"/>
    <w:rsid w:val="002E09BA"/>
    <w:rsid w:val="002E23D7"/>
    <w:rsid w:val="002E2678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1A79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5377"/>
    <w:rsid w:val="0030595C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2B8"/>
    <w:rsid w:val="00313A2B"/>
    <w:rsid w:val="0031412B"/>
    <w:rsid w:val="003143C4"/>
    <w:rsid w:val="00314E34"/>
    <w:rsid w:val="003152B6"/>
    <w:rsid w:val="00315F5F"/>
    <w:rsid w:val="0031651F"/>
    <w:rsid w:val="00316E2E"/>
    <w:rsid w:val="00316F54"/>
    <w:rsid w:val="00317418"/>
    <w:rsid w:val="003175EE"/>
    <w:rsid w:val="0031778F"/>
    <w:rsid w:val="0031790B"/>
    <w:rsid w:val="00317986"/>
    <w:rsid w:val="00317F53"/>
    <w:rsid w:val="0032075E"/>
    <w:rsid w:val="0032117F"/>
    <w:rsid w:val="003213E2"/>
    <w:rsid w:val="003214E6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276E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33B"/>
    <w:rsid w:val="003B3692"/>
    <w:rsid w:val="003B3903"/>
    <w:rsid w:val="003B41F7"/>
    <w:rsid w:val="003B546D"/>
    <w:rsid w:val="003B54BE"/>
    <w:rsid w:val="003B578B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9B9"/>
    <w:rsid w:val="003C2AA4"/>
    <w:rsid w:val="003C2D1F"/>
    <w:rsid w:val="003C3631"/>
    <w:rsid w:val="003C412F"/>
    <w:rsid w:val="003C472D"/>
    <w:rsid w:val="003C58E5"/>
    <w:rsid w:val="003C62AD"/>
    <w:rsid w:val="003C6719"/>
    <w:rsid w:val="003C6DEF"/>
    <w:rsid w:val="003C74C8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617"/>
    <w:rsid w:val="003E2D47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1B0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491D"/>
    <w:rsid w:val="00426B20"/>
    <w:rsid w:val="00426BD0"/>
    <w:rsid w:val="00426D23"/>
    <w:rsid w:val="00426FB1"/>
    <w:rsid w:val="0042703B"/>
    <w:rsid w:val="00427F15"/>
    <w:rsid w:val="004309DA"/>
    <w:rsid w:val="00430DBB"/>
    <w:rsid w:val="00432240"/>
    <w:rsid w:val="00432C89"/>
    <w:rsid w:val="00433067"/>
    <w:rsid w:val="004335CD"/>
    <w:rsid w:val="004340F3"/>
    <w:rsid w:val="004341AC"/>
    <w:rsid w:val="004345AC"/>
    <w:rsid w:val="00434FC1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57A2"/>
    <w:rsid w:val="00465C3F"/>
    <w:rsid w:val="00465F02"/>
    <w:rsid w:val="0046645F"/>
    <w:rsid w:val="00466521"/>
    <w:rsid w:val="004672C0"/>
    <w:rsid w:val="004672F2"/>
    <w:rsid w:val="004674D6"/>
    <w:rsid w:val="00467814"/>
    <w:rsid w:val="00467F34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F60"/>
    <w:rsid w:val="004A7040"/>
    <w:rsid w:val="004A79F0"/>
    <w:rsid w:val="004B09E4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10DD"/>
    <w:rsid w:val="004F1D44"/>
    <w:rsid w:val="004F1DDB"/>
    <w:rsid w:val="004F1F19"/>
    <w:rsid w:val="004F2084"/>
    <w:rsid w:val="004F2854"/>
    <w:rsid w:val="004F2BB9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B36"/>
    <w:rsid w:val="00510047"/>
    <w:rsid w:val="005105A6"/>
    <w:rsid w:val="0051117B"/>
    <w:rsid w:val="0051169D"/>
    <w:rsid w:val="00511756"/>
    <w:rsid w:val="005123CB"/>
    <w:rsid w:val="00513EC3"/>
    <w:rsid w:val="00514853"/>
    <w:rsid w:val="00514A90"/>
    <w:rsid w:val="00514B3C"/>
    <w:rsid w:val="005153D3"/>
    <w:rsid w:val="00515BDD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5182"/>
    <w:rsid w:val="0053543A"/>
    <w:rsid w:val="00535F18"/>
    <w:rsid w:val="00536825"/>
    <w:rsid w:val="005372E7"/>
    <w:rsid w:val="005406F9"/>
    <w:rsid w:val="00541210"/>
    <w:rsid w:val="00541602"/>
    <w:rsid w:val="005419FB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70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7A37"/>
    <w:rsid w:val="00597D60"/>
    <w:rsid w:val="005A0164"/>
    <w:rsid w:val="005A1874"/>
    <w:rsid w:val="005A195A"/>
    <w:rsid w:val="005A19AE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95"/>
    <w:rsid w:val="005B42D6"/>
    <w:rsid w:val="005B4D25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361D"/>
    <w:rsid w:val="005C4136"/>
    <w:rsid w:val="005C4349"/>
    <w:rsid w:val="005C454B"/>
    <w:rsid w:val="005C469B"/>
    <w:rsid w:val="005C4C95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132"/>
    <w:rsid w:val="005F4B78"/>
    <w:rsid w:val="005F4BA5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016"/>
    <w:rsid w:val="00603490"/>
    <w:rsid w:val="00603594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378"/>
    <w:rsid w:val="00675AFD"/>
    <w:rsid w:val="006767DE"/>
    <w:rsid w:val="00676BC4"/>
    <w:rsid w:val="0067740B"/>
    <w:rsid w:val="0067759C"/>
    <w:rsid w:val="00677B41"/>
    <w:rsid w:val="006804EC"/>
    <w:rsid w:val="00680E62"/>
    <w:rsid w:val="00682517"/>
    <w:rsid w:val="006825F4"/>
    <w:rsid w:val="00682C4B"/>
    <w:rsid w:val="00686112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54E3"/>
    <w:rsid w:val="006A5CF5"/>
    <w:rsid w:val="006A5D88"/>
    <w:rsid w:val="006A621C"/>
    <w:rsid w:val="006A636B"/>
    <w:rsid w:val="006B0686"/>
    <w:rsid w:val="006B1845"/>
    <w:rsid w:val="006B18CC"/>
    <w:rsid w:val="006B293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E9"/>
    <w:rsid w:val="006D712F"/>
    <w:rsid w:val="006E0B1C"/>
    <w:rsid w:val="006E0C8D"/>
    <w:rsid w:val="006E1492"/>
    <w:rsid w:val="006E19A0"/>
    <w:rsid w:val="006E1FCF"/>
    <w:rsid w:val="006E2981"/>
    <w:rsid w:val="006E3341"/>
    <w:rsid w:val="006E33DE"/>
    <w:rsid w:val="006E3538"/>
    <w:rsid w:val="006E3A0E"/>
    <w:rsid w:val="006E3FF5"/>
    <w:rsid w:val="006E496D"/>
    <w:rsid w:val="006E51A5"/>
    <w:rsid w:val="006E5A9B"/>
    <w:rsid w:val="006E5B68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1357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F73"/>
    <w:rsid w:val="007633F0"/>
    <w:rsid w:val="00763623"/>
    <w:rsid w:val="0076394C"/>
    <w:rsid w:val="00763B31"/>
    <w:rsid w:val="00763CDB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10E3"/>
    <w:rsid w:val="007D25D3"/>
    <w:rsid w:val="007D3012"/>
    <w:rsid w:val="007D39CE"/>
    <w:rsid w:val="007D3A30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929"/>
    <w:rsid w:val="007E22D5"/>
    <w:rsid w:val="007E243D"/>
    <w:rsid w:val="007E2777"/>
    <w:rsid w:val="007E2B8B"/>
    <w:rsid w:val="007E2C48"/>
    <w:rsid w:val="007E345B"/>
    <w:rsid w:val="007E3E4F"/>
    <w:rsid w:val="007E455A"/>
    <w:rsid w:val="007E4DAD"/>
    <w:rsid w:val="007E53AB"/>
    <w:rsid w:val="007E5425"/>
    <w:rsid w:val="007E554B"/>
    <w:rsid w:val="007E57E7"/>
    <w:rsid w:val="007E68BC"/>
    <w:rsid w:val="007E6CF4"/>
    <w:rsid w:val="007E6F41"/>
    <w:rsid w:val="007F054B"/>
    <w:rsid w:val="007F06A6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C00"/>
    <w:rsid w:val="007F5F8B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4F6"/>
    <w:rsid w:val="0081007C"/>
    <w:rsid w:val="00810D6F"/>
    <w:rsid w:val="008117F8"/>
    <w:rsid w:val="008124D3"/>
    <w:rsid w:val="0081276D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6323"/>
    <w:rsid w:val="008171F8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D0E"/>
    <w:rsid w:val="0083117A"/>
    <w:rsid w:val="00831AA9"/>
    <w:rsid w:val="00831B2F"/>
    <w:rsid w:val="00832FD0"/>
    <w:rsid w:val="008334D5"/>
    <w:rsid w:val="008336D7"/>
    <w:rsid w:val="008344A0"/>
    <w:rsid w:val="008348AB"/>
    <w:rsid w:val="008353FA"/>
    <w:rsid w:val="008362E5"/>
    <w:rsid w:val="008370A6"/>
    <w:rsid w:val="00837A9D"/>
    <w:rsid w:val="00837C54"/>
    <w:rsid w:val="00837D3B"/>
    <w:rsid w:val="008403AE"/>
    <w:rsid w:val="00841DA6"/>
    <w:rsid w:val="00841DF7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D77"/>
    <w:rsid w:val="00861ECA"/>
    <w:rsid w:val="00862106"/>
    <w:rsid w:val="00862127"/>
    <w:rsid w:val="008624C8"/>
    <w:rsid w:val="008624EC"/>
    <w:rsid w:val="00865A79"/>
    <w:rsid w:val="00866CEB"/>
    <w:rsid w:val="0086716D"/>
    <w:rsid w:val="00867914"/>
    <w:rsid w:val="00870027"/>
    <w:rsid w:val="008702AA"/>
    <w:rsid w:val="00870C06"/>
    <w:rsid w:val="00870DF1"/>
    <w:rsid w:val="008712EB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C2F"/>
    <w:rsid w:val="00882262"/>
    <w:rsid w:val="008829FC"/>
    <w:rsid w:val="00883218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E7C"/>
    <w:rsid w:val="008924FD"/>
    <w:rsid w:val="0089258C"/>
    <w:rsid w:val="0089304D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2F18"/>
    <w:rsid w:val="008A3008"/>
    <w:rsid w:val="008A32F0"/>
    <w:rsid w:val="008A401D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1207"/>
    <w:rsid w:val="008B271D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E9"/>
    <w:rsid w:val="008C1739"/>
    <w:rsid w:val="008C1798"/>
    <w:rsid w:val="008C18DE"/>
    <w:rsid w:val="008C2EB4"/>
    <w:rsid w:val="008C4260"/>
    <w:rsid w:val="008C4E03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67BA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790"/>
    <w:rsid w:val="0093633F"/>
    <w:rsid w:val="009364B1"/>
    <w:rsid w:val="00936975"/>
    <w:rsid w:val="00940432"/>
    <w:rsid w:val="00940A55"/>
    <w:rsid w:val="0094105F"/>
    <w:rsid w:val="00941754"/>
    <w:rsid w:val="00942546"/>
    <w:rsid w:val="00942E62"/>
    <w:rsid w:val="009433E9"/>
    <w:rsid w:val="009433F0"/>
    <w:rsid w:val="009459BF"/>
    <w:rsid w:val="00945A0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01"/>
    <w:rsid w:val="00964DC7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716E"/>
    <w:rsid w:val="0099759B"/>
    <w:rsid w:val="0099774A"/>
    <w:rsid w:val="00997911"/>
    <w:rsid w:val="00997A2E"/>
    <w:rsid w:val="00997ECC"/>
    <w:rsid w:val="00997FB2"/>
    <w:rsid w:val="009A0E79"/>
    <w:rsid w:val="009A1204"/>
    <w:rsid w:val="009A1219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6EA"/>
    <w:rsid w:val="009C7DF3"/>
    <w:rsid w:val="009D030F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47E"/>
    <w:rsid w:val="00A33C87"/>
    <w:rsid w:val="00A34208"/>
    <w:rsid w:val="00A347D0"/>
    <w:rsid w:val="00A34F08"/>
    <w:rsid w:val="00A34F8D"/>
    <w:rsid w:val="00A3576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9BD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4BBB"/>
    <w:rsid w:val="00A55669"/>
    <w:rsid w:val="00A55BA1"/>
    <w:rsid w:val="00A564AD"/>
    <w:rsid w:val="00A613F9"/>
    <w:rsid w:val="00A61755"/>
    <w:rsid w:val="00A623C0"/>
    <w:rsid w:val="00A62D3B"/>
    <w:rsid w:val="00A631FF"/>
    <w:rsid w:val="00A648BC"/>
    <w:rsid w:val="00A649BF"/>
    <w:rsid w:val="00A64A46"/>
    <w:rsid w:val="00A64CDF"/>
    <w:rsid w:val="00A65B9C"/>
    <w:rsid w:val="00A66C6B"/>
    <w:rsid w:val="00A66DF2"/>
    <w:rsid w:val="00A6742F"/>
    <w:rsid w:val="00A7099A"/>
    <w:rsid w:val="00A70CA1"/>
    <w:rsid w:val="00A713AB"/>
    <w:rsid w:val="00A71AE6"/>
    <w:rsid w:val="00A71E8C"/>
    <w:rsid w:val="00A72181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4400"/>
    <w:rsid w:val="00A944CE"/>
    <w:rsid w:val="00A94F78"/>
    <w:rsid w:val="00A95919"/>
    <w:rsid w:val="00A95C90"/>
    <w:rsid w:val="00A95D65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1D"/>
    <w:rsid w:val="00AD0F6B"/>
    <w:rsid w:val="00AD120F"/>
    <w:rsid w:val="00AD14D2"/>
    <w:rsid w:val="00AD17D2"/>
    <w:rsid w:val="00AD1A14"/>
    <w:rsid w:val="00AD26EC"/>
    <w:rsid w:val="00AD2D7F"/>
    <w:rsid w:val="00AD34B1"/>
    <w:rsid w:val="00AD4490"/>
    <w:rsid w:val="00AD55A2"/>
    <w:rsid w:val="00AD5C20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94"/>
    <w:rsid w:val="00AE3498"/>
    <w:rsid w:val="00AE351E"/>
    <w:rsid w:val="00AE41DE"/>
    <w:rsid w:val="00AE489C"/>
    <w:rsid w:val="00AE4E5F"/>
    <w:rsid w:val="00AE5227"/>
    <w:rsid w:val="00AE584E"/>
    <w:rsid w:val="00AE5BEC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6263"/>
    <w:rsid w:val="00B06CD5"/>
    <w:rsid w:val="00B070D1"/>
    <w:rsid w:val="00B0737D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59A"/>
    <w:rsid w:val="00B23F38"/>
    <w:rsid w:val="00B24531"/>
    <w:rsid w:val="00B24CB9"/>
    <w:rsid w:val="00B24E6E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ED1"/>
    <w:rsid w:val="00B600DA"/>
    <w:rsid w:val="00B60582"/>
    <w:rsid w:val="00B608CB"/>
    <w:rsid w:val="00B60C6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B4D"/>
    <w:rsid w:val="00B730E1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F4C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F4"/>
    <w:rsid w:val="00BC6274"/>
    <w:rsid w:val="00BC6680"/>
    <w:rsid w:val="00BC69FC"/>
    <w:rsid w:val="00BC7069"/>
    <w:rsid w:val="00BC7230"/>
    <w:rsid w:val="00BC7945"/>
    <w:rsid w:val="00BC7C1C"/>
    <w:rsid w:val="00BD1975"/>
    <w:rsid w:val="00BD251C"/>
    <w:rsid w:val="00BD25D4"/>
    <w:rsid w:val="00BD26FF"/>
    <w:rsid w:val="00BD3B1C"/>
    <w:rsid w:val="00BD3C14"/>
    <w:rsid w:val="00BD4181"/>
    <w:rsid w:val="00BD41C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8CC"/>
    <w:rsid w:val="00C224F4"/>
    <w:rsid w:val="00C22F80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6F46"/>
    <w:rsid w:val="00C67412"/>
    <w:rsid w:val="00C67503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80101"/>
    <w:rsid w:val="00C80473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1A43"/>
    <w:rsid w:val="00C9223B"/>
    <w:rsid w:val="00C93812"/>
    <w:rsid w:val="00C93EA8"/>
    <w:rsid w:val="00C940FC"/>
    <w:rsid w:val="00C9446F"/>
    <w:rsid w:val="00C94F07"/>
    <w:rsid w:val="00C95C7B"/>
    <w:rsid w:val="00C95DCD"/>
    <w:rsid w:val="00C96AF5"/>
    <w:rsid w:val="00C977D1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42FD"/>
    <w:rsid w:val="00CA4B8D"/>
    <w:rsid w:val="00CA4D99"/>
    <w:rsid w:val="00CA53F9"/>
    <w:rsid w:val="00CA54BA"/>
    <w:rsid w:val="00CA5A80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1E25"/>
    <w:rsid w:val="00CB203F"/>
    <w:rsid w:val="00CB2278"/>
    <w:rsid w:val="00CB23D4"/>
    <w:rsid w:val="00CB24B4"/>
    <w:rsid w:val="00CB26CE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2D36"/>
    <w:rsid w:val="00D02E28"/>
    <w:rsid w:val="00D02FF3"/>
    <w:rsid w:val="00D033C6"/>
    <w:rsid w:val="00D04315"/>
    <w:rsid w:val="00D048AE"/>
    <w:rsid w:val="00D076FB"/>
    <w:rsid w:val="00D100D0"/>
    <w:rsid w:val="00D106D8"/>
    <w:rsid w:val="00D108E0"/>
    <w:rsid w:val="00D10DAD"/>
    <w:rsid w:val="00D117DE"/>
    <w:rsid w:val="00D11E0F"/>
    <w:rsid w:val="00D12286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6AF8"/>
    <w:rsid w:val="00D26B35"/>
    <w:rsid w:val="00D26C1C"/>
    <w:rsid w:val="00D272D9"/>
    <w:rsid w:val="00D2747D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B68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4758B"/>
    <w:rsid w:val="00D47B4E"/>
    <w:rsid w:val="00D501FE"/>
    <w:rsid w:val="00D50649"/>
    <w:rsid w:val="00D506CE"/>
    <w:rsid w:val="00D51094"/>
    <w:rsid w:val="00D5156D"/>
    <w:rsid w:val="00D517E6"/>
    <w:rsid w:val="00D52570"/>
    <w:rsid w:val="00D52F9E"/>
    <w:rsid w:val="00D54C58"/>
    <w:rsid w:val="00D5503D"/>
    <w:rsid w:val="00D5528E"/>
    <w:rsid w:val="00D55805"/>
    <w:rsid w:val="00D55997"/>
    <w:rsid w:val="00D55AF0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BF8"/>
    <w:rsid w:val="00D80F20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BD6"/>
    <w:rsid w:val="00DB2901"/>
    <w:rsid w:val="00DB2C00"/>
    <w:rsid w:val="00DB315C"/>
    <w:rsid w:val="00DB329E"/>
    <w:rsid w:val="00DB395D"/>
    <w:rsid w:val="00DB3A9F"/>
    <w:rsid w:val="00DB3F0E"/>
    <w:rsid w:val="00DB495C"/>
    <w:rsid w:val="00DB5DF5"/>
    <w:rsid w:val="00DB6D10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44F5"/>
    <w:rsid w:val="00DC481D"/>
    <w:rsid w:val="00DC50C0"/>
    <w:rsid w:val="00DC55C6"/>
    <w:rsid w:val="00DC57CF"/>
    <w:rsid w:val="00DC5CAC"/>
    <w:rsid w:val="00DC65B3"/>
    <w:rsid w:val="00DC6774"/>
    <w:rsid w:val="00DC71C7"/>
    <w:rsid w:val="00DD0758"/>
    <w:rsid w:val="00DD098B"/>
    <w:rsid w:val="00DD1BFC"/>
    <w:rsid w:val="00DD37EC"/>
    <w:rsid w:val="00DD3A78"/>
    <w:rsid w:val="00DD3ADE"/>
    <w:rsid w:val="00DD4039"/>
    <w:rsid w:val="00DD4468"/>
    <w:rsid w:val="00DD459D"/>
    <w:rsid w:val="00DD494C"/>
    <w:rsid w:val="00DD4CE8"/>
    <w:rsid w:val="00DD623F"/>
    <w:rsid w:val="00DD67CF"/>
    <w:rsid w:val="00DD7412"/>
    <w:rsid w:val="00DD78B8"/>
    <w:rsid w:val="00DD7C5A"/>
    <w:rsid w:val="00DD7EC5"/>
    <w:rsid w:val="00DE0504"/>
    <w:rsid w:val="00DE0945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E002CD"/>
    <w:rsid w:val="00E00684"/>
    <w:rsid w:val="00E00B36"/>
    <w:rsid w:val="00E00CAA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872"/>
    <w:rsid w:val="00E95421"/>
    <w:rsid w:val="00E954D1"/>
    <w:rsid w:val="00E95607"/>
    <w:rsid w:val="00E95F17"/>
    <w:rsid w:val="00E960CD"/>
    <w:rsid w:val="00E960FE"/>
    <w:rsid w:val="00E96531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47E5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1C49"/>
    <w:rsid w:val="00EF2258"/>
    <w:rsid w:val="00EF24DD"/>
    <w:rsid w:val="00EF2DBE"/>
    <w:rsid w:val="00EF3AD8"/>
    <w:rsid w:val="00EF3C89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39D"/>
    <w:rsid w:val="00F124D3"/>
    <w:rsid w:val="00F128AE"/>
    <w:rsid w:val="00F1314C"/>
    <w:rsid w:val="00F138B8"/>
    <w:rsid w:val="00F1427C"/>
    <w:rsid w:val="00F14300"/>
    <w:rsid w:val="00F15238"/>
    <w:rsid w:val="00F152A3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B89"/>
    <w:rsid w:val="00F42E34"/>
    <w:rsid w:val="00F42F4C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F2"/>
    <w:rsid w:val="00F56E25"/>
    <w:rsid w:val="00F56EC8"/>
    <w:rsid w:val="00F57525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806"/>
    <w:rsid w:val="00F65E96"/>
    <w:rsid w:val="00F66286"/>
    <w:rsid w:val="00F66906"/>
    <w:rsid w:val="00F67049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20E"/>
    <w:rsid w:val="00F8489E"/>
    <w:rsid w:val="00F8491E"/>
    <w:rsid w:val="00F84FED"/>
    <w:rsid w:val="00F851B0"/>
    <w:rsid w:val="00F87729"/>
    <w:rsid w:val="00F87C98"/>
    <w:rsid w:val="00F90DCB"/>
    <w:rsid w:val="00F917A2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F3E"/>
    <w:rsid w:val="00FA2428"/>
    <w:rsid w:val="00FA2A3E"/>
    <w:rsid w:val="00FA2FBD"/>
    <w:rsid w:val="00FA42AC"/>
    <w:rsid w:val="00FA44FE"/>
    <w:rsid w:val="00FA49F3"/>
    <w:rsid w:val="00FA4FF9"/>
    <w:rsid w:val="00FA5214"/>
    <w:rsid w:val="00FA61B8"/>
    <w:rsid w:val="00FA7F66"/>
    <w:rsid w:val="00FB0581"/>
    <w:rsid w:val="00FB1360"/>
    <w:rsid w:val="00FB187B"/>
    <w:rsid w:val="00FB1A56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200B"/>
    <w:rsid w:val="00FE23E9"/>
    <w:rsid w:val="00FE2606"/>
    <w:rsid w:val="00FE2672"/>
    <w:rsid w:val="00FE2B56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54F0"/>
    <w:rsid w:val="00FF69DD"/>
    <w:rsid w:val="00FF6B7F"/>
    <w:rsid w:val="00FF75C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631F-E5D9-4AC8-98CA-1812A7E8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8</Pages>
  <Words>2932</Words>
  <Characters>17593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350</cp:revision>
  <cp:lastPrinted>2022-06-14T06:10:00Z</cp:lastPrinted>
  <dcterms:created xsi:type="dcterms:W3CDTF">2022-03-01T14:03:00Z</dcterms:created>
  <dcterms:modified xsi:type="dcterms:W3CDTF">2022-06-14T06:14:00Z</dcterms:modified>
</cp:coreProperties>
</file>