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B05915">
        <w:t>40</w:t>
      </w:r>
      <w:r w:rsidR="007E5E3B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FA048C">
        <w:t>18 kwietnia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A9394B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FA048C">
        <w:t>przyjęcia</w:t>
      </w:r>
      <w:r w:rsidR="00FA048C" w:rsidRPr="00FA048C">
        <w:t xml:space="preserve"> listy projektów zintegrowanych planowanych do realizacji w ramach instrumentu ZIT realizujących cele Strategii Rozwoju Subregionu Centralnego Województwa Śląskiego na lata 202</w:t>
      </w:r>
      <w:r w:rsidR="00FA048C">
        <w:t>1-2027, z perspektywą do 2030 r</w:t>
      </w:r>
      <w:r w:rsidR="0064135B" w:rsidRPr="0064135B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FA048C">
        <w:t xml:space="preserve">Przyjąć </w:t>
      </w:r>
      <w:r w:rsidR="0028250A">
        <w:t>pozytywnie</w:t>
      </w:r>
      <w:r w:rsidR="00FA048C">
        <w:t xml:space="preserve"> zaopiniowaną przez Walne Zebranie Członków Związku </w:t>
      </w:r>
      <w:r w:rsidR="00FA048C" w:rsidRPr="00FA048C">
        <w:t xml:space="preserve">listę projektów zintegrowanych planowanych do realizacji w ramach instrumentu ZIT realizujących cele Strategii Rozwoju Subregionu Centralnego Województwa Śląskiego na lata 2021-2027, z perspektywą do 2030 r., która stanowi </w:t>
      </w:r>
      <w:r w:rsidR="00FA048C">
        <w:t xml:space="preserve">załącznik </w:t>
      </w:r>
      <w:r w:rsidR="00656AE4">
        <w:t xml:space="preserve">nr 1 </w:t>
      </w:r>
      <w:r w:rsidR="00FA048C">
        <w:t>do niniejszej uchwały</w:t>
      </w:r>
      <w:r w:rsidR="00A9394B" w:rsidRPr="00A9394B">
        <w:t>.</w:t>
      </w:r>
    </w:p>
    <w:p w:rsidR="00A9394B" w:rsidRDefault="005400FB" w:rsidP="00656AE4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F22594" w:rsidRPr="0093390D">
        <w:t>Uchwała wchodzi w życie z dniem podjęcia.</w:t>
      </w:r>
    </w:p>
    <w:p w:rsidR="0003220B" w:rsidRDefault="0003220B" w:rsidP="00656AE4"/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ED1395"/>
    <w:multiLevelType w:val="hybridMultilevel"/>
    <w:tmpl w:val="138E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5"/>
  </w:num>
  <w:num w:numId="5">
    <w:abstractNumId w:val="5"/>
  </w:num>
  <w:num w:numId="6">
    <w:abstractNumId w:val="38"/>
  </w:num>
  <w:num w:numId="7">
    <w:abstractNumId w:val="35"/>
  </w:num>
  <w:num w:numId="8">
    <w:abstractNumId w:val="30"/>
  </w:num>
  <w:num w:numId="9">
    <w:abstractNumId w:val="19"/>
  </w:num>
  <w:num w:numId="10">
    <w:abstractNumId w:val="11"/>
  </w:num>
  <w:num w:numId="11">
    <w:abstractNumId w:val="41"/>
  </w:num>
  <w:num w:numId="12">
    <w:abstractNumId w:val="46"/>
  </w:num>
  <w:num w:numId="13">
    <w:abstractNumId w:val="21"/>
  </w:num>
  <w:num w:numId="14">
    <w:abstractNumId w:val="8"/>
  </w:num>
  <w:num w:numId="15">
    <w:abstractNumId w:val="43"/>
  </w:num>
  <w:num w:numId="16">
    <w:abstractNumId w:val="23"/>
  </w:num>
  <w:num w:numId="17">
    <w:abstractNumId w:val="6"/>
  </w:num>
  <w:num w:numId="18">
    <w:abstractNumId w:val="44"/>
  </w:num>
  <w:num w:numId="19">
    <w:abstractNumId w:val="42"/>
  </w:num>
  <w:num w:numId="20">
    <w:abstractNumId w:val="15"/>
  </w:num>
  <w:num w:numId="21">
    <w:abstractNumId w:val="17"/>
  </w:num>
  <w:num w:numId="22">
    <w:abstractNumId w:val="31"/>
  </w:num>
  <w:num w:numId="23">
    <w:abstractNumId w:val="32"/>
  </w:num>
  <w:num w:numId="24">
    <w:abstractNumId w:val="14"/>
  </w:num>
  <w:num w:numId="25">
    <w:abstractNumId w:val="3"/>
  </w:num>
  <w:num w:numId="26">
    <w:abstractNumId w:val="40"/>
  </w:num>
  <w:num w:numId="27">
    <w:abstractNumId w:val="18"/>
  </w:num>
  <w:num w:numId="28">
    <w:abstractNumId w:val="2"/>
  </w:num>
  <w:num w:numId="29">
    <w:abstractNumId w:val="34"/>
  </w:num>
  <w:num w:numId="30">
    <w:abstractNumId w:val="24"/>
  </w:num>
  <w:num w:numId="31">
    <w:abstractNumId w:val="16"/>
  </w:num>
  <w:num w:numId="32">
    <w:abstractNumId w:val="36"/>
  </w:num>
  <w:num w:numId="33">
    <w:abstractNumId w:val="33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7"/>
  </w:num>
  <w:num w:numId="42">
    <w:abstractNumId w:val="26"/>
  </w:num>
  <w:num w:numId="43">
    <w:abstractNumId w:val="20"/>
  </w:num>
  <w:num w:numId="44">
    <w:abstractNumId w:val="1"/>
  </w:num>
  <w:num w:numId="45">
    <w:abstractNumId w:val="39"/>
  </w:num>
  <w:num w:numId="46">
    <w:abstractNumId w:val="7"/>
  </w:num>
  <w:num w:numId="47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A356C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250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A6B65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135B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AE4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309"/>
    <w:rsid w:val="006F6A08"/>
    <w:rsid w:val="006F720F"/>
    <w:rsid w:val="00702535"/>
    <w:rsid w:val="00703370"/>
    <w:rsid w:val="0070468F"/>
    <w:rsid w:val="00705FD6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E5E3B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41D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3491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94B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AF7A09"/>
    <w:rsid w:val="00B01790"/>
    <w:rsid w:val="00B053C8"/>
    <w:rsid w:val="00B05915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5E55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0CF6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048C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2DFC-04B6-4DC8-872A-18E7725E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402/2023 ws. uchwały na Walne lista projektów</vt:lpstr>
    </vt:vector>
  </TitlesOfParts>
  <Company>Związek Subregionu Centralnego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407/2023 ws. listy projektów</dc:title>
  <dc:subject/>
  <dc:creator>Związek Subregionu Centralnego</dc:creator>
  <cp:keywords/>
  <cp:lastModifiedBy>Justyna Birna</cp:lastModifiedBy>
  <cp:revision>9</cp:revision>
  <cp:lastPrinted>2023-02-15T08:40:00Z</cp:lastPrinted>
  <dcterms:created xsi:type="dcterms:W3CDTF">2023-03-29T16:27:00Z</dcterms:created>
  <dcterms:modified xsi:type="dcterms:W3CDTF">2023-04-18T06:36:00Z</dcterms:modified>
</cp:coreProperties>
</file>