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BA" w:rsidRPr="004A40BA" w:rsidRDefault="004A40BA" w:rsidP="004A40BA">
      <w:pPr>
        <w:ind w:left="1985"/>
        <w:rPr>
          <w:rFonts w:hAnsiTheme="minorHAnsi" w:cstheme="minorHAnsi"/>
        </w:rPr>
      </w:pPr>
      <w:r w:rsidRPr="004A40BA">
        <w:rPr>
          <w:rFonts w:hAnsiTheme="minorHAnsi" w:cstheme="minorHAnsi"/>
        </w:rPr>
        <w:t xml:space="preserve">ZSC.110.12.2021 </w:t>
      </w:r>
      <w:r w:rsidRPr="004A40BA">
        <w:rPr>
          <w:rFonts w:hAnsiTheme="minorHAnsi" w:cstheme="minorHAnsi"/>
        </w:rPr>
        <w:tab/>
      </w:r>
      <w:r w:rsidRPr="004A40BA">
        <w:rPr>
          <w:rFonts w:hAnsiTheme="minorHAnsi" w:cstheme="minorHAnsi"/>
        </w:rPr>
        <w:tab/>
      </w:r>
      <w:r w:rsidRPr="004A40BA">
        <w:rPr>
          <w:rFonts w:hAnsiTheme="minorHAnsi" w:cstheme="minorHAnsi"/>
        </w:rPr>
        <w:tab/>
      </w:r>
      <w:r w:rsidRPr="004A40BA">
        <w:rPr>
          <w:rFonts w:hAnsiTheme="minorHAnsi" w:cstheme="minorHAnsi"/>
        </w:rPr>
        <w:tab/>
        <w:t xml:space="preserve">        </w:t>
      </w:r>
      <w:r w:rsidR="00AC7978">
        <w:rPr>
          <w:rFonts w:hAnsiTheme="minorHAnsi" w:cstheme="minorHAnsi"/>
        </w:rPr>
        <w:t xml:space="preserve">           </w:t>
      </w:r>
      <w:r w:rsidRPr="004A40BA">
        <w:rPr>
          <w:rFonts w:hAnsiTheme="minorHAnsi" w:cstheme="minorHAnsi"/>
        </w:rPr>
        <w:t>Gliwice, 1 października 2021 r.</w:t>
      </w:r>
    </w:p>
    <w:p w:rsidR="004A40BA" w:rsidRPr="004A40BA" w:rsidRDefault="004A40BA" w:rsidP="004A40BA">
      <w:pPr>
        <w:ind w:left="1985"/>
        <w:rPr>
          <w:rFonts w:hAnsiTheme="minorHAnsi" w:cstheme="minorHAnsi"/>
        </w:rPr>
      </w:pPr>
    </w:p>
    <w:p w:rsidR="004A40BA" w:rsidRPr="004A40BA" w:rsidRDefault="004A40BA" w:rsidP="004A40BA">
      <w:pPr>
        <w:ind w:left="1985"/>
        <w:jc w:val="center"/>
        <w:rPr>
          <w:rFonts w:hAnsiTheme="minorHAnsi" w:cstheme="minorHAnsi"/>
          <w:b/>
        </w:rPr>
      </w:pPr>
      <w:r w:rsidRPr="004A40BA">
        <w:rPr>
          <w:rFonts w:hAnsiTheme="minorHAnsi" w:cstheme="minorHAnsi"/>
          <w:b/>
        </w:rPr>
        <w:t>Stanowisko Zarządu Związku Gmin i Powiatów Subregionu Centralnego Województwa Śląskiego w sprawie włączenia dodatkowych działań planowanych w ramach projektu programu regionalnego Fundusze Europejskie dla Śląskiego 2021-2027 do instrumentu Zintegrowanych Inwestycji Terytorialnych</w:t>
      </w:r>
    </w:p>
    <w:p w:rsidR="004A40BA" w:rsidRPr="004A40BA" w:rsidRDefault="004A40BA" w:rsidP="004A40BA">
      <w:pPr>
        <w:ind w:left="1985"/>
        <w:jc w:val="center"/>
        <w:rPr>
          <w:rFonts w:hAnsiTheme="minorHAnsi" w:cstheme="minorHAnsi"/>
          <w:b/>
        </w:rPr>
      </w:pP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t xml:space="preserve">Zintegrowane Inwestycje Terytorialne (ZIT) w obecnie kończącej się perspektywie finansowej 2014-2020 sprawdziły się jako instrument, który istotnie zwiększył skuteczność podejmowanych interwencji. ZIT jest odpowiedzią na wspólnie zidentyfikowane problemy miejskich obszarów funkcjonalnych i przyczynił </w:t>
      </w:r>
      <w:r w:rsidRPr="004A40BA">
        <w:rPr>
          <w:rFonts w:hAnsiTheme="minorHAnsi" w:cstheme="minorHAnsi"/>
        </w:rPr>
        <w:br/>
        <w:t>się do budowy trwałych partnerstw między jednostkami samorządu terytorialnego. Związek Subregionu Centralnego posiada wysoko wyspecjalizowaną i ugruntowaną strukturę organizacyjną oraz doświadczenie we wdrażaniu instrumentu.</w:t>
      </w: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t>Obecnie Związek Subregionu Centralnego intensywnie prac</w:t>
      </w:r>
      <w:r>
        <w:rPr>
          <w:rFonts w:hAnsiTheme="minorHAnsi" w:cstheme="minorHAnsi"/>
        </w:rPr>
        <w:t>uje nad </w:t>
      </w:r>
      <w:r w:rsidRPr="004A40BA">
        <w:rPr>
          <w:rFonts w:hAnsiTheme="minorHAnsi" w:cstheme="minorHAnsi"/>
        </w:rPr>
        <w:t xml:space="preserve">przygotowaniem Strategii Rozwoju Subregionu Centralnego Województwa Śląskiego na lata 2021-2027. Podczas trwających warsztatów diagnostycznych zidentyfikowane zostały wyzwania rozwojowe oraz specjalizacje poszczególnych podregionów, które są niezwykle istotne z punktu widzenia budowania przewag konkurencyjnych regionu. Wyzwania te mieszczą się w szerokim katalogu tematycznym i dla zapewnienia zrównoważonego rozwoju obszaru funkcjonalnego nie powinny zostać pominięte. Zestawienie tych informacji z obecnie proponowanymi działaniami przeznaczonymi na rozwój terytorialny w wersji </w:t>
      </w:r>
      <w:r w:rsidRPr="004A40BA">
        <w:rPr>
          <w:rFonts w:hAnsiTheme="minorHAnsi" w:cstheme="minorHAnsi"/>
        </w:rPr>
        <w:br/>
        <w:t>03 Funduszy Europejskich dla Śląskiego 2021-2027, powoduje zwrócenie uwagi Zarządu Związku na potrzebę wyodrębnienia dodatkowych puli środków dedykowanych dla ZIT w poszczególnych działaniach planowanych do objęcia wsparciem w programie regionalnym. Podkreślenia w tym miejscu wymaga fakt, że strategia opracowywana przez Związek Subregionu Centralnego będzie strategią ponadlokalną. Będzie ona narzędziem kompleksowego i sieciowego rozwoju subregionu. Szeroki katalog zagadnień, który zostan</w:t>
      </w:r>
      <w:r>
        <w:rPr>
          <w:rFonts w:hAnsiTheme="minorHAnsi" w:cstheme="minorHAnsi"/>
        </w:rPr>
        <w:t>ie w niej określony, pozwoli na </w:t>
      </w:r>
      <w:r w:rsidRPr="004A40BA">
        <w:rPr>
          <w:rFonts w:hAnsiTheme="minorHAnsi" w:cstheme="minorHAnsi"/>
        </w:rPr>
        <w:t xml:space="preserve">realizację zadań przekładających </w:t>
      </w:r>
      <w:r>
        <w:rPr>
          <w:rFonts w:hAnsiTheme="minorHAnsi" w:cstheme="minorHAnsi"/>
        </w:rPr>
        <w:t>się na poprawę warunków życia i </w:t>
      </w:r>
      <w:r w:rsidRPr="004A40BA">
        <w:rPr>
          <w:rFonts w:hAnsiTheme="minorHAnsi" w:cstheme="minorHAnsi"/>
        </w:rPr>
        <w:t>funkcjonowania na całym obszarze objętym strategią.</w:t>
      </w: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t>Zarząd Związku Subregionu Centralnego rekomenduje włączenie do instrumentu terytorialnego Zintegrowanych Inwestycji Terytorialnych dodatkowych działań, które w uzgodnieniu z Członkami Związku, planowane są do realizacji w ramach programu regionalnego Fundusze Europejskie dla Śląskiego 2021-2027.</w:t>
      </w: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lastRenderedPageBreak/>
        <w:t>Działania, które odpowiadają na zdiagnozowane wspólne problemy i potrzeby Członków Związku, rekomendowane do włączenia do instrumentu ZIT to: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2.8 Infrastruktura wodno-kanalizacyjna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2.9 Gospodarka odpadami komunalnymi</w:t>
      </w: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t>Działania rekomendowane jako pule wydzielone dla Subregionu Centralnego to: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1.3 E-usługi publiczne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1.5 Digitalizacja zasobów publicznych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2.5 Adaptacja do zmian klimatu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2.6 Przeciwdziałanie skutkom suszy</w:t>
      </w:r>
    </w:p>
    <w:p w:rsid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2.7 Wzmocnienie potencjału służb ratowniczych</w:t>
      </w:r>
    </w:p>
    <w:p w:rsidR="00D7701A" w:rsidRDefault="00D7701A" w:rsidP="00D7701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>
        <w:rPr>
          <w:rFonts w:cstheme="minorHAnsi"/>
          <w:i/>
        </w:rPr>
        <w:t>2.13</w:t>
      </w:r>
      <w:r w:rsidRPr="00D7701A">
        <w:rPr>
          <w:rFonts w:cstheme="minorHAnsi"/>
          <w:i/>
        </w:rPr>
        <w:t xml:space="preserve"> Ochrona różnorodności biologicznej</w:t>
      </w:r>
    </w:p>
    <w:p w:rsidR="00D7701A" w:rsidRPr="004A40BA" w:rsidRDefault="003F0D84" w:rsidP="00D7701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>
        <w:rPr>
          <w:rFonts w:cstheme="minorHAnsi"/>
          <w:i/>
        </w:rPr>
        <w:t>2.14</w:t>
      </w:r>
      <w:bookmarkStart w:id="0" w:name="_GoBack"/>
      <w:bookmarkEnd w:id="0"/>
      <w:r w:rsidR="00D7701A" w:rsidRPr="00D7701A">
        <w:rPr>
          <w:rFonts w:cstheme="minorHAnsi"/>
          <w:i/>
        </w:rPr>
        <w:t xml:space="preserve"> Rekultywacja terenów zdegradowanych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5.9 Edukacja przedszkolna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5.10 Kształcenie ogólne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5.11 Szkolnictwo zawodowe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5.19 Usługi społeczne</w:t>
      </w:r>
    </w:p>
    <w:p w:rsidR="004A40BA" w:rsidRPr="004A40BA" w:rsidRDefault="003F0D84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>
        <w:rPr>
          <w:rFonts w:cstheme="minorHAnsi"/>
          <w:i/>
        </w:rPr>
        <w:t>5.20</w:t>
      </w:r>
      <w:r w:rsidR="004A40BA" w:rsidRPr="004A40BA">
        <w:rPr>
          <w:rFonts w:cstheme="minorHAnsi"/>
          <w:i/>
        </w:rPr>
        <w:t xml:space="preserve"> Usługi zdrowotne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5.21 Wsparcie psychiczne dzieci i młodzieży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6.2 Infrastruktura usług społecznych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6.3 Infrastruktura ochrony zdrowia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7.3 Rewitalizacja obszarów miejskich</w:t>
      </w:r>
    </w:p>
    <w:p w:rsidR="004A40BA" w:rsidRPr="004A40BA" w:rsidRDefault="004A40BA" w:rsidP="004A40BA">
      <w:pPr>
        <w:pStyle w:val="Akapitzlist"/>
        <w:numPr>
          <w:ilvl w:val="0"/>
          <w:numId w:val="13"/>
        </w:numPr>
        <w:ind w:left="2410" w:hanging="283"/>
        <w:jc w:val="both"/>
        <w:rPr>
          <w:rFonts w:cstheme="minorHAnsi"/>
          <w:i/>
        </w:rPr>
      </w:pPr>
      <w:r w:rsidRPr="004A40BA">
        <w:rPr>
          <w:rFonts w:cstheme="minorHAnsi"/>
          <w:i/>
        </w:rPr>
        <w:t>7.4 Odnowa obszarów wiejskich</w:t>
      </w:r>
    </w:p>
    <w:p w:rsidR="004A40BA" w:rsidRPr="004A40BA" w:rsidRDefault="004A40BA" w:rsidP="004A40BA">
      <w:pPr>
        <w:ind w:left="1985"/>
        <w:jc w:val="both"/>
        <w:rPr>
          <w:rFonts w:hAnsiTheme="minorHAnsi" w:cstheme="minorHAnsi"/>
        </w:rPr>
      </w:pPr>
      <w:r w:rsidRPr="004A40BA">
        <w:rPr>
          <w:rFonts w:hAnsiTheme="minorHAnsi" w:cstheme="minorHAnsi"/>
        </w:rPr>
        <w:t>Ponadto Członkowie Związku w dalszym ciągu zgłaszają zapotrzebowanie na projekty w obszarze infrastruktury kształcenia zawodowego. Zatem zwracamy się z prośbą o interwencję, dotyczącą ujęcia w programie Fundusze Europejskie dla Śląskiego 2021-2027 działań związanych z infrastrukturą kształcenia zawodowego oraz aby działanie to wdrażane było poprzez instrument ZIT. Projekty dotyczące modernizacji i wyposażenia pracowni do praktycznej nauki zawodu są niezwykle istotne z punktu widzenia transformacji górniczej oraz przygotowania kadr do tzw. zielonej gospodarki. Zostało to także podniesione w osobnym stanowisku Zarządu Związku Subregionu Centralnego z dnia 21 września br., przesłanym do UM WSL w korespondencji 22 września br.</w:t>
      </w:r>
    </w:p>
    <w:p w:rsidR="004A40BA" w:rsidRDefault="004A40BA" w:rsidP="004A40BA">
      <w:pPr>
        <w:spacing w:after="120" w:line="276" w:lineRule="auto"/>
        <w:ind w:left="5670" w:hanging="992"/>
        <w:jc w:val="center"/>
        <w:rPr>
          <w:rFonts w:ascii="Calibri" w:hAnsi="Calibri"/>
          <w:bCs/>
        </w:rPr>
      </w:pPr>
    </w:p>
    <w:p w:rsidR="004A40BA" w:rsidRPr="009F41AB" w:rsidRDefault="004A40BA" w:rsidP="004A40BA">
      <w:pPr>
        <w:spacing w:after="120" w:line="276" w:lineRule="auto"/>
        <w:ind w:left="5670" w:hanging="992"/>
        <w:jc w:val="center"/>
        <w:rPr>
          <w:rFonts w:ascii="Calibri" w:hAnsi="Calibri"/>
          <w:bCs/>
        </w:rPr>
      </w:pPr>
      <w:r w:rsidRPr="009F41AB">
        <w:rPr>
          <w:rFonts w:ascii="Calibri" w:hAnsi="Calibri"/>
          <w:bCs/>
        </w:rPr>
        <w:t>Przewodniczący Zarządu Związku</w:t>
      </w:r>
    </w:p>
    <w:p w:rsidR="00582D5B" w:rsidRPr="004A40BA" w:rsidRDefault="004A40BA" w:rsidP="004A4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-761416</wp:posOffset>
                </wp:positionH>
                <wp:positionV relativeFrom="paragraph">
                  <wp:posOffset>966775</wp:posOffset>
                </wp:positionV>
                <wp:extent cx="2106295" cy="811987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811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A" w:rsidRDefault="004A40BA" w:rsidP="004A40BA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Dyrektor Biura Związku</w:t>
                            </w:r>
                          </w:p>
                          <w:p w:rsidR="004A40BA" w:rsidRDefault="004A4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9.95pt;margin-top:76.1pt;width:165.85pt;height:6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" filled="f" stroked="f">
                <v:textbox>
                  <w:txbxContent>
                    <w:p w:rsidR="004A40BA" w:rsidRDefault="004A40BA" w:rsidP="004A40BA">
                      <w:pPr>
                        <w:tabs>
                          <w:tab w:val="left" w:pos="0"/>
                        </w:tabs>
                        <w:spacing w:after="120" w:line="276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</w:rPr>
                        <w:t>Dyrektor Biura Związku</w:t>
                      </w:r>
                    </w:p>
                    <w:bookmarkEnd w:id="1"/>
                    <w:p w:rsidR="004A40BA" w:rsidRDefault="004A40BA"/>
                  </w:txbxContent>
                </v:textbox>
              </v:shape>
            </w:pict>
          </mc:Fallback>
        </mc:AlternateContent>
      </w:r>
    </w:p>
    <w:sectPr w:rsidR="00582D5B" w:rsidRPr="004A40BA" w:rsidSect="006F0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33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92" w:rsidRDefault="00BB0292" w:rsidP="009A7AF4">
      <w:pPr>
        <w:spacing w:after="0" w:line="240" w:lineRule="auto"/>
      </w:pPr>
      <w:r>
        <w:separator/>
      </w:r>
    </w:p>
  </w:endnote>
  <w:end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62" w:rsidRDefault="00734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-897255</wp:posOffset>
          </wp:positionH>
          <wp:positionV relativeFrom="paragraph">
            <wp:posOffset>-480751</wp:posOffset>
          </wp:positionV>
          <wp:extent cx="7560000" cy="10908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62" w:rsidRDefault="00734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92" w:rsidRDefault="00BB0292" w:rsidP="009A7AF4">
      <w:pPr>
        <w:spacing w:after="0" w:line="240" w:lineRule="auto"/>
      </w:pPr>
      <w:r>
        <w:separator/>
      </w:r>
    </w:p>
  </w:footnote>
  <w:foot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62" w:rsidRDefault="00734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A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-1712942</wp:posOffset>
              </wp:positionH>
              <wp:positionV relativeFrom="paragraph">
                <wp:posOffset>1687195</wp:posOffset>
              </wp:positionV>
              <wp:extent cx="2933700" cy="29807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ul. 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Wincentego Pola 16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44-100 Gliwice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j nr 1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19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I pi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ę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tro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E15DF8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:rsidR="009A7AF4" w:rsidRPr="009A7AF4" w:rsidRDefault="003F0D8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hyperlink r:id="rId2" w:history="1">
                            <w:r w:rsidR="009A7AF4" w:rsidRPr="00F250AB">
                              <w:rPr>
                                <w:rStyle w:val="Hipercze"/>
                                <w:color w:val="767171" w:themeColor="background2" w:themeShade="80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</w:hyperlink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br/>
                            <w:t>www.subregioncentralny.pl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NIP 631 26 51 874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Zwi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zek Gmin i Powiat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 Subregionu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Ś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l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skiego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4.9pt;margin-top:132.85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" filled="f" stroked="f" strokeweight=".5pt">
              <v:textbox>
                <w:txbxContent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proofErr w:type="gramStart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ul</w:t>
                    </w:r>
                    <w:proofErr w:type="gramEnd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. 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Wincentego Pola 16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44-100 Gliwice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pok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j nr 1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19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I pi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ę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tro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E15DF8">
                      <w:rPr>
                        <w:color w:val="767171" w:themeColor="background2" w:themeShade="80"/>
                        <w:w w:val="95"/>
                        <w:sz w:val="18"/>
                        <w:lang w:val="en-US"/>
                      </w:rPr>
                      <w:br/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A7AF4" w:rsidRDefault="004A40BA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hyperlink r:id="rId3" w:history="1">
                      <w:r w:rsidR="009A7AF4" w:rsidRPr="00F250AB">
                        <w:rPr>
                          <w:rStyle w:val="Hipercze"/>
                          <w:color w:val="767171" w:themeColor="background2" w:themeShade="80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</w:hyperlink>
                    <w:r w:rsidR="009A7AF4"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br/>
                      <w:t>www.subregioncentralny.pl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NIP 631 26 51 874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Zwi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zek Gmin i Powiat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w Subregionu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Centralnego Wojew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dztwa 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Ś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l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skiego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du Rejonowego w Gliwicach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62" w:rsidRDefault="00734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1CA"/>
    <w:multiLevelType w:val="hybridMultilevel"/>
    <w:tmpl w:val="B3E2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41DC4E64"/>
    <w:multiLevelType w:val="hybridMultilevel"/>
    <w:tmpl w:val="30440B70"/>
    <w:lvl w:ilvl="0" w:tplc="31FE28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7" w15:restartNumberingAfterBreak="0">
    <w:nsid w:val="5E646762"/>
    <w:multiLevelType w:val="hybridMultilevel"/>
    <w:tmpl w:val="C2A8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47D2"/>
    <w:multiLevelType w:val="hybridMultilevel"/>
    <w:tmpl w:val="2B3CFCC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508AE"/>
    <w:rsid w:val="001C10F1"/>
    <w:rsid w:val="002100D7"/>
    <w:rsid w:val="00252629"/>
    <w:rsid w:val="00276C18"/>
    <w:rsid w:val="003236BF"/>
    <w:rsid w:val="00340FE5"/>
    <w:rsid w:val="00341A69"/>
    <w:rsid w:val="003B3C39"/>
    <w:rsid w:val="003C6B21"/>
    <w:rsid w:val="003F0D84"/>
    <w:rsid w:val="00466CAA"/>
    <w:rsid w:val="004A40BA"/>
    <w:rsid w:val="00582D5B"/>
    <w:rsid w:val="005B542F"/>
    <w:rsid w:val="006050C8"/>
    <w:rsid w:val="006430BA"/>
    <w:rsid w:val="006A3B0A"/>
    <w:rsid w:val="006A5088"/>
    <w:rsid w:val="006F01D0"/>
    <w:rsid w:val="00734562"/>
    <w:rsid w:val="00774BA9"/>
    <w:rsid w:val="007C03F9"/>
    <w:rsid w:val="007F50C1"/>
    <w:rsid w:val="008022CB"/>
    <w:rsid w:val="008977A5"/>
    <w:rsid w:val="008F4846"/>
    <w:rsid w:val="00905C57"/>
    <w:rsid w:val="0092520E"/>
    <w:rsid w:val="009262EA"/>
    <w:rsid w:val="00947026"/>
    <w:rsid w:val="009A7AF4"/>
    <w:rsid w:val="009C3981"/>
    <w:rsid w:val="009E4244"/>
    <w:rsid w:val="00AC7978"/>
    <w:rsid w:val="00AD0566"/>
    <w:rsid w:val="00B64B99"/>
    <w:rsid w:val="00B73C71"/>
    <w:rsid w:val="00B8098E"/>
    <w:rsid w:val="00B9159A"/>
    <w:rsid w:val="00B96D04"/>
    <w:rsid w:val="00BB0292"/>
    <w:rsid w:val="00C46012"/>
    <w:rsid w:val="00D147BF"/>
    <w:rsid w:val="00D52790"/>
    <w:rsid w:val="00D7701A"/>
    <w:rsid w:val="00D96DBF"/>
    <w:rsid w:val="00E01CD6"/>
    <w:rsid w:val="00E15DF8"/>
    <w:rsid w:val="00E2028A"/>
    <w:rsid w:val="00E32973"/>
    <w:rsid w:val="00E424AF"/>
    <w:rsid w:val="00E4587B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F7BED6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ubregioncentralny.pl" TargetMode="External"/><Relationship Id="rId2" Type="http://schemas.openxmlformats.org/officeDocument/2006/relationships/hyperlink" Target="mailto:biuro@subregioncentraln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Mariusz Śpiewok</cp:lastModifiedBy>
  <cp:revision>3</cp:revision>
  <cp:lastPrinted>2021-10-04T09:08:00Z</cp:lastPrinted>
  <dcterms:created xsi:type="dcterms:W3CDTF">2021-10-04T09:07:00Z</dcterms:created>
  <dcterms:modified xsi:type="dcterms:W3CDTF">2021-10-04T09:59:00Z</dcterms:modified>
</cp:coreProperties>
</file>