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11" w:rsidRDefault="001E4411" w:rsidP="001E4411">
      <w:r>
        <w:rPr>
          <w:rFonts w:eastAsia="Times New Roman" w:cs="Arial"/>
          <w:bCs/>
        </w:rPr>
        <w:t>Z</w:t>
      </w:r>
      <w:r w:rsidRPr="00B8057E">
        <w:rPr>
          <w:rFonts w:eastAsia="Times New Roman" w:cs="Arial"/>
          <w:bCs/>
        </w:rPr>
        <w:t>SC.</w:t>
      </w:r>
      <w:r>
        <w:rPr>
          <w:rFonts w:eastAsia="Times New Roman" w:cs="Arial"/>
          <w:bCs/>
        </w:rPr>
        <w:t xml:space="preserve">271.4.2017 </w:t>
      </w:r>
      <w:r>
        <w:tab/>
      </w:r>
      <w:r>
        <w:tab/>
        <w:t xml:space="preserve">               </w:t>
      </w:r>
      <w:r>
        <w:tab/>
        <w:t xml:space="preserve">                                                        Gliwice, 19.04.2017 r. </w:t>
      </w:r>
    </w:p>
    <w:p w:rsidR="001E4411" w:rsidRDefault="001E4411" w:rsidP="001E4411"/>
    <w:p w:rsidR="001E4411" w:rsidRDefault="001E4411" w:rsidP="001E4411">
      <w:pPr>
        <w:spacing w:after="0" w:line="240" w:lineRule="auto"/>
        <w:jc w:val="center"/>
        <w:rPr>
          <w:sz w:val="16"/>
          <w:szCs w:val="16"/>
        </w:rPr>
      </w:pPr>
      <w:r w:rsidRPr="00292A5A">
        <w:rPr>
          <w:b/>
        </w:rPr>
        <w:t>ZAPYTANIE OFERTOWE</w:t>
      </w:r>
      <w:r w:rsidRPr="000418AE">
        <w:rPr>
          <w:sz w:val="16"/>
          <w:szCs w:val="16"/>
        </w:rPr>
        <w:t xml:space="preserve"> </w:t>
      </w:r>
    </w:p>
    <w:p w:rsidR="001E4411" w:rsidRDefault="001E4411" w:rsidP="001E4411">
      <w:pPr>
        <w:spacing w:after="60" w:line="240" w:lineRule="auto"/>
        <w:jc w:val="center"/>
        <w:rPr>
          <w:rFonts w:eastAsia="Times New Roman"/>
          <w:b/>
        </w:rPr>
      </w:pPr>
      <w:r>
        <w:rPr>
          <w:sz w:val="16"/>
          <w:szCs w:val="16"/>
        </w:rPr>
        <w:t>(</w:t>
      </w:r>
      <w:r w:rsidRPr="000418AE">
        <w:rPr>
          <w:sz w:val="16"/>
          <w:szCs w:val="16"/>
        </w:rPr>
        <w:t>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 w:rsidRPr="00A94137">
        <w:rPr>
          <w:rStyle w:val="Pogrubienie"/>
          <w:rFonts w:cs="Arial"/>
          <w:sz w:val="16"/>
          <w:szCs w:val="16"/>
        </w:rPr>
        <w:t>pzp</w:t>
      </w:r>
      <w:proofErr w:type="spellEnd"/>
      <w:r w:rsidRPr="00A94137">
        <w:rPr>
          <w:rStyle w:val="Pogrubienie"/>
          <w:rFonts w:cs="Arial"/>
          <w:sz w:val="16"/>
          <w:szCs w:val="16"/>
        </w:rPr>
        <w:t>)</w:t>
      </w:r>
    </w:p>
    <w:p w:rsidR="001E4411" w:rsidRPr="00FD0BF1" w:rsidRDefault="001E4411" w:rsidP="001E4411">
      <w:pPr>
        <w:spacing w:after="60" w:line="240" w:lineRule="auto"/>
        <w:jc w:val="center"/>
        <w:rPr>
          <w:sz w:val="2"/>
          <w:szCs w:val="16"/>
        </w:rPr>
      </w:pPr>
    </w:p>
    <w:p w:rsidR="001E4411" w:rsidRPr="00FD0BF1" w:rsidRDefault="001E4411" w:rsidP="001E4411">
      <w:pPr>
        <w:spacing w:after="60" w:line="240" w:lineRule="auto"/>
        <w:rPr>
          <w:sz w:val="2"/>
        </w:rPr>
      </w:pPr>
    </w:p>
    <w:p w:rsidR="001E4411" w:rsidRDefault="001E4411" w:rsidP="001E4411">
      <w:pPr>
        <w:spacing w:after="60" w:line="240" w:lineRule="auto"/>
      </w:pPr>
      <w:r>
        <w:t xml:space="preserve">Związek Gmin i Powiatów Subregionu Centralnego Województwa Śląskiego z siedzibą w Gliwicach, </w:t>
      </w:r>
    </w:p>
    <w:p w:rsidR="001E4411" w:rsidRDefault="001E4411" w:rsidP="001E4411">
      <w:r>
        <w:t xml:space="preserve">ul. Bojkowska 35 A, 44-100 NIP: 634-10-87-850    </w:t>
      </w:r>
    </w:p>
    <w:p w:rsidR="001E4411" w:rsidRDefault="001E4411" w:rsidP="001E4411">
      <w:pPr>
        <w:jc w:val="both"/>
      </w:pPr>
      <w:r>
        <w:t xml:space="preserve">zaprasza do złożenia propozycji cenowej na zadanie pod nazwą: </w:t>
      </w:r>
      <w:r w:rsidRPr="00C83AF1">
        <w:rPr>
          <w:b/>
        </w:rPr>
        <w:t>„Św</w:t>
      </w:r>
      <w:r>
        <w:rPr>
          <w:b/>
        </w:rPr>
        <w:t xml:space="preserve">iadczenie usług gastronomiczno-restauracyjnych, noclegowych oraz najem </w:t>
      </w:r>
      <w:r w:rsidRPr="00C83AF1">
        <w:rPr>
          <w:b/>
        </w:rPr>
        <w:t>powierzchni  szkole</w:t>
      </w:r>
      <w:r>
        <w:rPr>
          <w:b/>
        </w:rPr>
        <w:t>niowej na potrzeby organizacji trzydniowych warsztatów.”</w:t>
      </w:r>
      <w:r>
        <w:t xml:space="preserve"> (kod CPV 55120000-7 usługi hotelarskie w zakresie spotkań </w:t>
      </w:r>
      <w:r>
        <w:br/>
        <w:t xml:space="preserve">i konferencji,  </w:t>
      </w:r>
      <w:r w:rsidRPr="000304CE">
        <w:t>55110000-4 hotelarskie usługi noclegowe</w:t>
      </w:r>
      <w:r>
        <w:rPr>
          <w:sz w:val="20"/>
          <w:szCs w:val="20"/>
        </w:rPr>
        <w:t xml:space="preserve">, </w:t>
      </w:r>
      <w:r>
        <w:t xml:space="preserve">kod CPV 55300000-3 usługi restauracyjne </w:t>
      </w:r>
      <w:r>
        <w:br/>
        <w:t xml:space="preserve">i dotyczące podawania posiłków)    </w:t>
      </w:r>
    </w:p>
    <w:p w:rsidR="001E4411" w:rsidRPr="007B64A6" w:rsidRDefault="001E4411" w:rsidP="001E4411">
      <w:pPr>
        <w:rPr>
          <w:sz w:val="2"/>
        </w:rPr>
      </w:pPr>
    </w:p>
    <w:p w:rsidR="001E4411" w:rsidRPr="00D6133B" w:rsidRDefault="001E4411" w:rsidP="001E4411">
      <w:pPr>
        <w:numPr>
          <w:ilvl w:val="0"/>
          <w:numId w:val="9"/>
        </w:numPr>
        <w:spacing w:after="160" w:line="259" w:lineRule="auto"/>
        <w:rPr>
          <w:b/>
          <w:u w:val="single"/>
        </w:rPr>
      </w:pPr>
      <w:r w:rsidRPr="00D6133B">
        <w:rPr>
          <w:b/>
          <w:u w:val="single"/>
        </w:rPr>
        <w:t xml:space="preserve">Opis przedmiotu zamówienia:  </w:t>
      </w:r>
    </w:p>
    <w:p w:rsidR="001E4411" w:rsidRDefault="001E4411" w:rsidP="001E4411">
      <w:pPr>
        <w:spacing w:line="240" w:lineRule="auto"/>
        <w:jc w:val="both"/>
      </w:pPr>
      <w:r>
        <w:t xml:space="preserve">Przedmiotem zamówienia jest najem sali szkoleniowej oraz świadczenie usług gastronomicznych </w:t>
      </w:r>
      <w:r>
        <w:br/>
        <w:t xml:space="preserve">i noclegowych w </w:t>
      </w:r>
      <w:bookmarkStart w:id="0" w:name="_GoBack"/>
      <w:r w:rsidRPr="00132E4D">
        <w:t xml:space="preserve">terminie </w:t>
      </w:r>
      <w:r>
        <w:t>05-07</w:t>
      </w:r>
      <w:r w:rsidRPr="00132E4D">
        <w:t>.06.2017 r. w</w:t>
      </w:r>
      <w:r>
        <w:t xml:space="preserve"> związku z organizacją trzydniowych warsztatów dla przedstawicieli Związku Gmin i Powiatów Subregionu Centralnego Województwa Śląskiego.</w:t>
      </w:r>
    </w:p>
    <w:p w:rsidR="001E4411" w:rsidRPr="00D6133B" w:rsidRDefault="001E4411" w:rsidP="001E4411">
      <w:pPr>
        <w:spacing w:line="240" w:lineRule="auto"/>
        <w:jc w:val="both"/>
        <w:rPr>
          <w:sz w:val="2"/>
          <w:u w:val="single"/>
        </w:rPr>
      </w:pPr>
    </w:p>
    <w:p w:rsidR="001E4411" w:rsidRDefault="001E4411" w:rsidP="001E4411">
      <w:pPr>
        <w:pStyle w:val="Akapitzlist"/>
        <w:numPr>
          <w:ilvl w:val="0"/>
          <w:numId w:val="9"/>
        </w:numPr>
        <w:spacing w:line="240" w:lineRule="auto"/>
        <w:ind w:left="0" w:firstLine="360"/>
        <w:jc w:val="both"/>
        <w:rPr>
          <w:b/>
          <w:u w:val="single"/>
        </w:rPr>
      </w:pPr>
      <w:r w:rsidRPr="00D6133B">
        <w:rPr>
          <w:b/>
          <w:u w:val="single"/>
        </w:rPr>
        <w:t>Zakres zamówienia</w:t>
      </w:r>
    </w:p>
    <w:bookmarkEnd w:id="0"/>
    <w:p w:rsidR="001E4411" w:rsidRDefault="001E4411" w:rsidP="001E4411">
      <w:pPr>
        <w:pStyle w:val="Akapitzlist"/>
        <w:ind w:left="360"/>
        <w:jc w:val="both"/>
        <w:rPr>
          <w:b/>
          <w:u w:val="single"/>
        </w:rPr>
      </w:pPr>
    </w:p>
    <w:p w:rsidR="001E4411" w:rsidRDefault="001E4411" w:rsidP="001E4411">
      <w:pPr>
        <w:pStyle w:val="Akapitzlist"/>
        <w:numPr>
          <w:ilvl w:val="1"/>
          <w:numId w:val="11"/>
        </w:numPr>
        <w:jc w:val="both"/>
      </w:pPr>
      <w:r>
        <w:rPr>
          <w:b/>
        </w:rPr>
        <w:t xml:space="preserve">Liczba uczestników: </w:t>
      </w:r>
      <w:r>
        <w:t>2</w:t>
      </w:r>
      <w:r w:rsidRPr="00132E4D">
        <w:t>0 osób</w:t>
      </w:r>
      <w:r>
        <w:t xml:space="preserve">. </w:t>
      </w:r>
      <w:r w:rsidRPr="00695C9D">
        <w:t xml:space="preserve">Warsztaty będą prowadzone równolegle w dwóch grupach: po </w:t>
      </w:r>
      <w:r>
        <w:t>maks. 9</w:t>
      </w:r>
      <w:r w:rsidRPr="00695C9D">
        <w:t xml:space="preserve"> osób w każdej grupie + 1 tre</w:t>
      </w:r>
      <w:r>
        <w:t>ner dla każdej grupy. Łącznie maks. 20 osób.</w:t>
      </w:r>
    </w:p>
    <w:p w:rsidR="001E4411" w:rsidRPr="00740507" w:rsidRDefault="001E4411" w:rsidP="001E4411">
      <w:pPr>
        <w:pStyle w:val="Akapitzlist"/>
        <w:jc w:val="both"/>
        <w:rPr>
          <w:sz w:val="12"/>
        </w:rPr>
      </w:pPr>
    </w:p>
    <w:p w:rsidR="001E4411" w:rsidRDefault="001E4411" w:rsidP="001E4411">
      <w:pPr>
        <w:pStyle w:val="Akapitzlist"/>
        <w:numPr>
          <w:ilvl w:val="1"/>
          <w:numId w:val="11"/>
        </w:numPr>
        <w:jc w:val="both"/>
      </w:pPr>
      <w:r>
        <w:rPr>
          <w:b/>
        </w:rPr>
        <w:t>Termin:</w:t>
      </w:r>
      <w:r>
        <w:t xml:space="preserve"> </w:t>
      </w:r>
      <w:r>
        <w:rPr>
          <w:b/>
        </w:rPr>
        <w:t>05-07.06.2017 r.</w:t>
      </w:r>
    </w:p>
    <w:p w:rsidR="001E4411" w:rsidRPr="007F1D33" w:rsidRDefault="001E4411" w:rsidP="001E4411">
      <w:pPr>
        <w:pStyle w:val="Akapitzlist"/>
        <w:jc w:val="both"/>
        <w:rPr>
          <w:b/>
          <w:sz w:val="12"/>
        </w:rPr>
      </w:pPr>
    </w:p>
    <w:p w:rsidR="001E4411" w:rsidRDefault="001E4411" w:rsidP="001E4411">
      <w:pPr>
        <w:pStyle w:val="Akapitzlist"/>
        <w:numPr>
          <w:ilvl w:val="1"/>
          <w:numId w:val="9"/>
        </w:numPr>
        <w:jc w:val="both"/>
        <w:rPr>
          <w:b/>
        </w:rPr>
      </w:pPr>
      <w:r w:rsidRPr="007F71D1">
        <w:rPr>
          <w:b/>
        </w:rPr>
        <w:t xml:space="preserve"> </w:t>
      </w:r>
      <w:r>
        <w:rPr>
          <w:b/>
        </w:rPr>
        <w:t>Usługi gastronomiczno-restauracyjne:</w:t>
      </w:r>
    </w:p>
    <w:p w:rsidR="001E4411" w:rsidRPr="007F1D33" w:rsidRDefault="001E4411" w:rsidP="001E4411">
      <w:pPr>
        <w:pStyle w:val="Akapitzlist"/>
        <w:ind w:left="360"/>
        <w:jc w:val="both"/>
        <w:rPr>
          <w:b/>
          <w:sz w:val="14"/>
          <w:u w:val="single"/>
        </w:rPr>
      </w:pPr>
    </w:p>
    <w:p w:rsidR="001E4411" w:rsidRPr="00C7788A" w:rsidRDefault="001E4411" w:rsidP="001E4411">
      <w:pPr>
        <w:pStyle w:val="Akapitzlist"/>
        <w:ind w:left="360"/>
        <w:jc w:val="both"/>
        <w:rPr>
          <w:b/>
          <w:u w:val="single"/>
        </w:rPr>
      </w:pPr>
      <w:r>
        <w:rPr>
          <w:b/>
          <w:u w:val="single"/>
        </w:rPr>
        <w:t>5 czerwca 2017</w:t>
      </w:r>
      <w:r w:rsidRPr="00C7788A">
        <w:rPr>
          <w:b/>
          <w:u w:val="single"/>
        </w:rPr>
        <w:t xml:space="preserve"> r. dla grupy</w:t>
      </w:r>
      <w:r>
        <w:rPr>
          <w:b/>
          <w:u w:val="single"/>
        </w:rPr>
        <w:t xml:space="preserve"> 20 </w:t>
      </w:r>
      <w:r w:rsidRPr="00C7788A">
        <w:rPr>
          <w:b/>
          <w:u w:val="single"/>
        </w:rPr>
        <w:t xml:space="preserve">osób: </w:t>
      </w:r>
    </w:p>
    <w:p w:rsidR="001E4411" w:rsidRDefault="001E4411" w:rsidP="001E4411">
      <w:pPr>
        <w:pStyle w:val="Akapitzlist"/>
        <w:ind w:left="360"/>
        <w:jc w:val="both"/>
      </w:pPr>
      <w:r>
        <w:t>- powitalny serwis śniadaniowy ok. godz. 9.00 obejmujący: kanapki na pieczywie jasnym, ciemnym ziarnistym (z uwzględnieniem produktów wegetariańskich, co najmniej 3 sztuki na osobę – w tym jedna wegetariańska), co najmniej trzy rodzaje ciastek typu rogaliki, babeczki lub mini drożdżówki, bufet składający się z kawy podawanej z ekspresu ciśnieniowego, kilku odmian herbaty, dodatków typu mleko, cukier, cytryna w plastrach, wody gazowanej i niegazowanej, soków owocowych;</w:t>
      </w:r>
    </w:p>
    <w:p w:rsidR="001E4411" w:rsidRDefault="001E4411" w:rsidP="001E4411">
      <w:pPr>
        <w:pStyle w:val="Akapitzlist"/>
        <w:ind w:left="360"/>
        <w:jc w:val="both"/>
      </w:pPr>
      <w:r>
        <w:t>- serwis kawowy  ciągły w godz. 10.00-18.00</w:t>
      </w:r>
      <w:r w:rsidRPr="00221F74">
        <w:t xml:space="preserve"> </w:t>
      </w:r>
      <w:r>
        <w:t xml:space="preserve">w formie bufetu składającego się z kawy podawanej z ekspresu ciśnieniowego, kilku odmian herbaty, dodatków typu mleko, cukier, cytryna </w:t>
      </w:r>
      <w:r>
        <w:br/>
        <w:t>w plastrach, wody gazowanej i niegazowanej, soków owocowych, porcji owoców, suchych, drobnych ciasteczek co najmniej w 3 rodzajach. Dodatkowo, w czasie pierwszej przerwy kawowej świeże ciasto dla każdego z uczestników – 1 kawałek / 1 osobę. Serwis kawowy wraz z zastawą porcelanową i szklaną może znajdować się w salach odbywania się warsztatów bądź w korytarzu przy salach warsztatowych. Powinna być zapewniona obsługa kelnerska;</w:t>
      </w:r>
    </w:p>
    <w:p w:rsidR="001E4411" w:rsidRDefault="001E4411" w:rsidP="001E4411">
      <w:pPr>
        <w:pStyle w:val="Akapitzlist"/>
        <w:ind w:left="360"/>
        <w:jc w:val="both"/>
      </w:pPr>
      <w:r>
        <w:t xml:space="preserve">- obiad serwowany w sali restauracyjnej ok. godz. 13:00-13:00, składający się </w:t>
      </w:r>
      <w:r>
        <w:br/>
        <w:t xml:space="preserve">z przystawki, zupy, dwóch dań głównych (do wyboru przez Zamawiającego do 5 dni przed terminem odbywania się warsztatów) oraz deseru i napojów (w tym soki owocowe, woda stołowa, kawa, herbata wraz z dodatkami) – z uwzględnieniem potraw mięsnych oraz wegetariańskich; </w:t>
      </w:r>
    </w:p>
    <w:p w:rsidR="001E4411" w:rsidRDefault="001E4411" w:rsidP="001E4411">
      <w:pPr>
        <w:pStyle w:val="Akapitzlist"/>
        <w:ind w:left="360"/>
        <w:jc w:val="both"/>
      </w:pPr>
      <w:r>
        <w:lastRenderedPageBreak/>
        <w:t xml:space="preserve">- kolacja (w formie grilla) ok. godz. 20:00, składająca się z przystawek, zupy, dwóch dań głównych do wyboru, dwóch dań zimnych do wyboru (np. deska serów i/lub pieczonych mięs) oraz napojów (w tym soki owocowe, woda stołowa, kawa, herbata wraz z dodatkami – </w:t>
      </w:r>
      <w:r>
        <w:br/>
        <w:t>z uwzględnieniem potraw mięsnych oraz wegetariańskich. Kolacja dla grupy może być podana na zewnątrz obiektu w formie grilla, natomiast Wykonawca powinien zapewnić również osobne, odizolowane pomieszczenie, pozwalające usiąść wszystkim uczestnikom przy jednym stole, gdyż po głównej części kolacji zaplanowano podsumowanie pierwszego dnia warsztatu.</w:t>
      </w:r>
    </w:p>
    <w:p w:rsidR="001E4411" w:rsidRPr="007B64A6" w:rsidRDefault="001E4411" w:rsidP="001E4411">
      <w:pPr>
        <w:pStyle w:val="Akapitzlist"/>
        <w:ind w:left="360"/>
        <w:jc w:val="both"/>
        <w:rPr>
          <w:sz w:val="12"/>
        </w:rPr>
      </w:pPr>
    </w:p>
    <w:p w:rsidR="001E4411" w:rsidRPr="007A6AC7" w:rsidRDefault="001E4411" w:rsidP="001E4411">
      <w:pPr>
        <w:pStyle w:val="Akapitzlist"/>
        <w:ind w:left="0"/>
        <w:jc w:val="both"/>
        <w:rPr>
          <w:sz w:val="4"/>
        </w:rPr>
      </w:pPr>
    </w:p>
    <w:p w:rsidR="001E4411" w:rsidRPr="00C7788A" w:rsidRDefault="001E4411" w:rsidP="001E4411">
      <w:pPr>
        <w:pStyle w:val="Akapitzlist"/>
        <w:ind w:left="360"/>
        <w:jc w:val="both"/>
        <w:rPr>
          <w:b/>
          <w:u w:val="single"/>
        </w:rPr>
      </w:pPr>
      <w:r>
        <w:rPr>
          <w:b/>
          <w:u w:val="single"/>
        </w:rPr>
        <w:t>6 czerwca 2017</w:t>
      </w:r>
      <w:r w:rsidRPr="00C7788A">
        <w:rPr>
          <w:b/>
          <w:u w:val="single"/>
        </w:rPr>
        <w:t xml:space="preserve"> r. dla grupy</w:t>
      </w:r>
      <w:r>
        <w:rPr>
          <w:b/>
          <w:u w:val="single"/>
        </w:rPr>
        <w:t xml:space="preserve"> 20 </w:t>
      </w:r>
      <w:r w:rsidRPr="00C7788A">
        <w:rPr>
          <w:b/>
          <w:u w:val="single"/>
        </w:rPr>
        <w:t xml:space="preserve">osób: </w:t>
      </w:r>
    </w:p>
    <w:p w:rsidR="001E4411" w:rsidRDefault="001E4411" w:rsidP="001E4411">
      <w:pPr>
        <w:pStyle w:val="Akapitzlist"/>
        <w:ind w:left="360"/>
        <w:jc w:val="both"/>
      </w:pPr>
      <w:r>
        <w:t>- serwis kawowy ciągły w godz. 8.30-16.30</w:t>
      </w:r>
      <w:r w:rsidRPr="00221F74">
        <w:t xml:space="preserve"> </w:t>
      </w:r>
      <w:r>
        <w:t xml:space="preserve">w formie bufetu składającego się z kawy podawanej </w:t>
      </w:r>
      <w:r>
        <w:br/>
        <w:t xml:space="preserve">z ekspresu ciśnieniowego, kilku odmian herbaty, dodatków typu mleko, cukier, cytryna </w:t>
      </w:r>
      <w:r>
        <w:br/>
        <w:t>w plastrach, wody gazowanej i niegazowanej, soków owocowych, porcji owoców, suchych, drobnych ciasteczek co najmniej w 3 rodzajach typu rogaliki, babeczki lub mini drożdżówki, kanapek na pieczywie jasnym, ciemnym i ziarnistym (z uwzględnieniem produktów wegetariańskich, co najmniej 3 sztuki na osobę. Dodatkowo, w czasie pierwszej przerwy kawowej świeże ciasto dla każdego z uczestników – 1 kawałek / 1 osobę. Serwis kawowy wraz z zastawą porcelanową i szklaną może znajdować się w salach odbywania się warsztatów bądź w korytarzu przy salach warsztatowych. Powinna być zapewniona obsługa kelnerska;</w:t>
      </w:r>
    </w:p>
    <w:p w:rsidR="001E4411" w:rsidRDefault="001E4411" w:rsidP="001E4411">
      <w:pPr>
        <w:pStyle w:val="Akapitzlist"/>
        <w:ind w:left="360"/>
        <w:jc w:val="both"/>
      </w:pPr>
      <w:r>
        <w:t xml:space="preserve">- obiad (w formie bufetu serwowany w sali restauracyjnej) ok. godz. 13:00-13:30, składający się </w:t>
      </w:r>
      <w:r>
        <w:br/>
        <w:t xml:space="preserve">z przystawki, zupy, dwóch dań głównych (do wyboru przez Zamawiającego do 5 dni przed terminem odbywania się warsztatów) oraz deseru i napojów (w tym soki owocowe, woda stołowa, kawa, herbata wraz z dodatkami) – z uwzględnieniem potraw mięsnych oraz wegetariańskich; </w:t>
      </w:r>
    </w:p>
    <w:p w:rsidR="001E4411" w:rsidRDefault="001E4411" w:rsidP="001E4411">
      <w:pPr>
        <w:pStyle w:val="Akapitzlist"/>
        <w:ind w:left="360"/>
        <w:jc w:val="both"/>
      </w:pPr>
      <w:r>
        <w:t>- kolacja (w formie bufetu ok. godz. 20:00, składająca się zupy, dwóch dań głównych do wyboru oraz napojów (w tym soki owocowe, woda stołowa, kawa, herbata wraz</w:t>
      </w:r>
      <w:r>
        <w:br/>
        <w:t xml:space="preserve"> z dodatkami) – z uwzględnieniem potraw mięsnych oraz wegetariańskich. </w:t>
      </w:r>
    </w:p>
    <w:p w:rsidR="001E4411" w:rsidRDefault="001E4411" w:rsidP="001E4411">
      <w:pPr>
        <w:pStyle w:val="Akapitzlist"/>
        <w:ind w:left="360"/>
        <w:jc w:val="both"/>
      </w:pPr>
    </w:p>
    <w:p w:rsidR="001E4411" w:rsidRPr="005E7F2A" w:rsidRDefault="001E4411" w:rsidP="001E4411">
      <w:pPr>
        <w:pStyle w:val="Akapitzlist"/>
        <w:ind w:left="360"/>
        <w:jc w:val="both"/>
        <w:rPr>
          <w:b/>
          <w:u w:val="single"/>
        </w:rPr>
      </w:pPr>
      <w:r w:rsidRPr="005E7F2A">
        <w:rPr>
          <w:b/>
          <w:u w:val="single"/>
        </w:rPr>
        <w:t>7 czerwca 2017 r. dla grupy 20 osób:</w:t>
      </w:r>
    </w:p>
    <w:p w:rsidR="001E4411" w:rsidRDefault="001E4411" w:rsidP="001E4411">
      <w:pPr>
        <w:pStyle w:val="Akapitzlist"/>
        <w:ind w:left="360"/>
        <w:jc w:val="both"/>
      </w:pPr>
      <w:r>
        <w:t>- serwis kawowy ciągły w godz. 8.00-16.00</w:t>
      </w:r>
      <w:r w:rsidRPr="00221F74">
        <w:t xml:space="preserve"> </w:t>
      </w:r>
      <w:r>
        <w:t xml:space="preserve">w formie bufetu składającego się z kawy podawanej </w:t>
      </w:r>
      <w:r>
        <w:br/>
        <w:t xml:space="preserve">z ekspresu ciśnieniowego, kilku odmian herbaty, dodatków typu mleko, cukier, cytryna </w:t>
      </w:r>
      <w:r>
        <w:br/>
        <w:t>w plastrach, wody gazowanej i niegazowanej, soków owocowych, porcji owoców, suchych, drobnych ciasteczek co najmniej w 3 rodzajach typu rogaliki, babeczki lub mini drożdżówki, kanapek na pieczywie jasnym, ciemnym i ziarnistym (z uwzględnieniem produktów wegetariańskich, co najmniej 3 sztuki na osobę. Dodatkowo, w czasie pierwszej przerwy kawowej świeże ciasto dla każdego z uczestników – 1 kawałek / 1 osobę. Serwis kawowy wraz z zastawą porcelanową i szklaną może znajdować się w salach odbywania się warsztatów bądź w korytarzu przy salach warsztatowych. Powinna być zapewniona obsługa kelnerska;</w:t>
      </w:r>
    </w:p>
    <w:p w:rsidR="001E4411" w:rsidRDefault="001E4411" w:rsidP="001E4411">
      <w:pPr>
        <w:pStyle w:val="Akapitzlist"/>
        <w:ind w:left="360"/>
        <w:jc w:val="both"/>
      </w:pPr>
      <w:r>
        <w:t xml:space="preserve">- obiad (w formie bufetu serwowany w sali restauracyjnej) ok. godz. 13:00-13:30, składający się </w:t>
      </w:r>
      <w:r>
        <w:br/>
        <w:t xml:space="preserve">z przystawki, zupy, dwóch dań głównych (do wyboru przez Zamawiającego do 5 dni przed terminem odbywania się warsztatów) oraz deseru i napojów (w tym soki owocowe, woda stołowa, kawa, herbata wraz z dodatkami) – z uwzględnieniem potraw mięsnych oraz wegetariańskich. </w:t>
      </w:r>
    </w:p>
    <w:p w:rsidR="001E4411" w:rsidRDefault="001E4411" w:rsidP="001E4411">
      <w:pPr>
        <w:pStyle w:val="Akapitzlist"/>
        <w:ind w:left="360"/>
        <w:jc w:val="both"/>
      </w:pPr>
    </w:p>
    <w:p w:rsidR="001E4411" w:rsidRDefault="001E4411" w:rsidP="001E4411">
      <w:pPr>
        <w:pStyle w:val="Akapitzlist"/>
        <w:ind w:left="360"/>
        <w:jc w:val="both"/>
      </w:pPr>
    </w:p>
    <w:p w:rsidR="001E4411" w:rsidRPr="00BF39EA" w:rsidRDefault="001E4411" w:rsidP="001E4411">
      <w:pPr>
        <w:pStyle w:val="Akapitzlist"/>
        <w:ind w:left="0"/>
        <w:jc w:val="both"/>
        <w:rPr>
          <w:sz w:val="10"/>
        </w:rPr>
      </w:pPr>
    </w:p>
    <w:p w:rsidR="001E4411" w:rsidRPr="007F1D33" w:rsidRDefault="001E4411" w:rsidP="001E4411">
      <w:pPr>
        <w:pStyle w:val="Akapitzlist"/>
        <w:ind w:left="0"/>
        <w:jc w:val="both"/>
        <w:rPr>
          <w:sz w:val="4"/>
        </w:rPr>
      </w:pPr>
    </w:p>
    <w:p w:rsidR="001E4411" w:rsidRPr="007A76A3" w:rsidRDefault="001E4411" w:rsidP="001E4411">
      <w:pPr>
        <w:pStyle w:val="Akapitzlist"/>
        <w:ind w:left="0"/>
        <w:jc w:val="both"/>
        <w:rPr>
          <w:u w:val="single"/>
        </w:rPr>
      </w:pPr>
      <w:r w:rsidRPr="00BF39EA">
        <w:rPr>
          <w:u w:val="single"/>
        </w:rPr>
        <w:t>Do oferty cenowej konieczne jest dołączenie propozycji menu na każdy</w:t>
      </w:r>
      <w:r>
        <w:rPr>
          <w:u w:val="single"/>
        </w:rPr>
        <w:t xml:space="preserve"> dzień. Posiłki (obiady, kolacja</w:t>
      </w:r>
      <w:r w:rsidRPr="00BF39EA">
        <w:rPr>
          <w:u w:val="single"/>
        </w:rPr>
        <w:t>) oraz świeże ciasto każdego dnia powinny być inne.</w:t>
      </w:r>
    </w:p>
    <w:p w:rsidR="001E4411" w:rsidRPr="001A5EED" w:rsidRDefault="001E4411" w:rsidP="001E4411">
      <w:pPr>
        <w:pStyle w:val="Akapitzlist"/>
        <w:jc w:val="both"/>
        <w:rPr>
          <w:b/>
          <w:sz w:val="10"/>
        </w:rPr>
      </w:pPr>
    </w:p>
    <w:p w:rsidR="001E4411" w:rsidRDefault="001E4411" w:rsidP="001E4411">
      <w:pPr>
        <w:pStyle w:val="Akapitzlist"/>
        <w:numPr>
          <w:ilvl w:val="1"/>
          <w:numId w:val="9"/>
        </w:numPr>
        <w:jc w:val="both"/>
        <w:rPr>
          <w:b/>
        </w:rPr>
      </w:pPr>
      <w:r>
        <w:rPr>
          <w:b/>
        </w:rPr>
        <w:lastRenderedPageBreak/>
        <w:t>Hotel:</w:t>
      </w:r>
    </w:p>
    <w:p w:rsidR="001E4411" w:rsidRDefault="001E4411" w:rsidP="001E4411">
      <w:pPr>
        <w:pStyle w:val="Akapitzlist"/>
        <w:jc w:val="both"/>
        <w:rPr>
          <w:u w:val="single"/>
        </w:rPr>
      </w:pPr>
      <w:r>
        <w:rPr>
          <w:b/>
        </w:rPr>
        <w:t xml:space="preserve">- </w:t>
      </w:r>
      <w:r w:rsidRPr="00801101">
        <w:t>o standard</w:t>
      </w:r>
      <w:r>
        <w:t>zie co najmniej trzygwiazdkowym</w:t>
      </w:r>
      <w:r w:rsidRPr="00801101">
        <w:t xml:space="preserve">, zlokalizowany w woj. śląskim (obszar Beskidu </w:t>
      </w:r>
      <w:r>
        <w:t xml:space="preserve">Śląskiego lub </w:t>
      </w:r>
      <w:r w:rsidRPr="00801101">
        <w:t>Żywieckiego)</w:t>
      </w:r>
      <w:r>
        <w:t>.</w:t>
      </w:r>
      <w:r>
        <w:rPr>
          <w:b/>
        </w:rPr>
        <w:t xml:space="preserve"> </w:t>
      </w:r>
      <w:r w:rsidRPr="006D2152">
        <w:rPr>
          <w:u w:val="single"/>
        </w:rPr>
        <w:t xml:space="preserve">Nie są dopuszczane oferty składane przez centra konferencyjne czy pensjonaty oraz </w:t>
      </w:r>
      <w:r w:rsidRPr="00801101">
        <w:rPr>
          <w:u w:val="single"/>
        </w:rPr>
        <w:t>przez hotele będące</w:t>
      </w:r>
      <w:r>
        <w:rPr>
          <w:u w:val="single"/>
        </w:rPr>
        <w:t xml:space="preserve"> w tym czasie w trakcie remontu;</w:t>
      </w:r>
    </w:p>
    <w:p w:rsidR="001E4411" w:rsidRDefault="001E4411" w:rsidP="001E4411">
      <w:pPr>
        <w:pStyle w:val="Akapitzlist"/>
        <w:jc w:val="both"/>
      </w:pPr>
      <w:r w:rsidRPr="00801101">
        <w:t xml:space="preserve">- musi posiadać </w:t>
      </w:r>
      <w:r>
        <w:t xml:space="preserve">2 odrębne sale szkoleniowe wyposażone w stół i krzesła (ustawienie </w:t>
      </w:r>
      <w:r>
        <w:br/>
        <w:t>w podkowie)</w:t>
      </w:r>
      <w:r w:rsidRPr="00801101">
        <w:t xml:space="preserve"> dla 10 osób </w:t>
      </w:r>
      <w:r>
        <w:t>w każdej sali, ekran projekcyjny i projektor multimedialny, udostępnione</w:t>
      </w:r>
      <w:r w:rsidRPr="00801101">
        <w:t xml:space="preserve"> na </w:t>
      </w:r>
      <w:r>
        <w:t>czas realizacji</w:t>
      </w:r>
      <w:r w:rsidRPr="00801101">
        <w:t xml:space="preserve"> warsztatów. Godziny </w:t>
      </w:r>
      <w:r>
        <w:t xml:space="preserve">najmu sali: 9:00-18:00 (w dniu </w:t>
      </w:r>
      <w:r>
        <w:br/>
        <w:t>5 czerwca br.), 8:00-17:00 (w dniu 6 czerwca br.) oraz 8:00-16:00 (w dniu 7 czerwca);</w:t>
      </w:r>
    </w:p>
    <w:p w:rsidR="001E4411" w:rsidRPr="00801101" w:rsidRDefault="001E4411" w:rsidP="001E4411">
      <w:pPr>
        <w:pStyle w:val="Akapitzlist"/>
        <w:jc w:val="both"/>
      </w:pPr>
      <w:r>
        <w:t>- z pokojami, salą restauracyjną oraz salami warsztatowymi znajdującymi się w jednym kompleksie hotelowym oraz z bezpłatnym parkingiem.</w:t>
      </w:r>
    </w:p>
    <w:p w:rsidR="001E4411" w:rsidRPr="007B64A6" w:rsidRDefault="001E4411" w:rsidP="001E4411">
      <w:pPr>
        <w:pStyle w:val="Akapitzlist"/>
        <w:jc w:val="both"/>
        <w:rPr>
          <w:b/>
          <w:sz w:val="4"/>
        </w:rPr>
      </w:pPr>
    </w:p>
    <w:p w:rsidR="001E4411" w:rsidRDefault="001E4411" w:rsidP="001E4411">
      <w:pPr>
        <w:pStyle w:val="Akapitzlist"/>
        <w:numPr>
          <w:ilvl w:val="1"/>
          <w:numId w:val="9"/>
        </w:numPr>
        <w:jc w:val="both"/>
        <w:rPr>
          <w:b/>
        </w:rPr>
      </w:pPr>
      <w:r>
        <w:rPr>
          <w:b/>
        </w:rPr>
        <w:t xml:space="preserve"> Usługi noclegowe:</w:t>
      </w:r>
    </w:p>
    <w:p w:rsidR="001E4411" w:rsidRDefault="001E4411" w:rsidP="001E4411">
      <w:pPr>
        <w:pStyle w:val="Akapitzlist"/>
        <w:jc w:val="both"/>
      </w:pPr>
      <w:r>
        <w:rPr>
          <w:b/>
        </w:rPr>
        <w:t xml:space="preserve">- </w:t>
      </w:r>
      <w:r>
        <w:t>pokoje jednoosobowe lub dwuosobowe do pojedynczego wykorzystania;</w:t>
      </w:r>
    </w:p>
    <w:p w:rsidR="001E4411" w:rsidRDefault="001E4411" w:rsidP="001E4411">
      <w:pPr>
        <w:pStyle w:val="Akapitzlist"/>
        <w:jc w:val="both"/>
      </w:pPr>
      <w:r>
        <w:rPr>
          <w:b/>
        </w:rPr>
        <w:t>-</w:t>
      </w:r>
      <w:r>
        <w:t xml:space="preserve"> z wliczonym śniadaniem w formie bufetu;</w:t>
      </w:r>
    </w:p>
    <w:p w:rsidR="001E4411" w:rsidRDefault="001E4411" w:rsidP="001E4411">
      <w:pPr>
        <w:pStyle w:val="Akapitzlist"/>
        <w:jc w:val="both"/>
      </w:pPr>
      <w:r>
        <w:rPr>
          <w:b/>
        </w:rPr>
        <w:t>-</w:t>
      </w:r>
      <w:r>
        <w:t xml:space="preserve"> z dobą hotelową w dniu 7 czerwca 2017 r. trwającą min. do godz. 15:00  </w:t>
      </w:r>
    </w:p>
    <w:p w:rsidR="001E4411" w:rsidRPr="007B64A6" w:rsidRDefault="001E4411" w:rsidP="001E4411">
      <w:pPr>
        <w:pStyle w:val="Akapitzlist"/>
        <w:jc w:val="both"/>
        <w:rPr>
          <w:sz w:val="14"/>
        </w:rPr>
      </w:pPr>
    </w:p>
    <w:p w:rsidR="001E4411" w:rsidRPr="00D6133B" w:rsidRDefault="001E4411" w:rsidP="001E4411">
      <w:pPr>
        <w:pStyle w:val="Akapitzlist"/>
        <w:numPr>
          <w:ilvl w:val="0"/>
          <w:numId w:val="10"/>
        </w:numPr>
        <w:jc w:val="both"/>
        <w:rPr>
          <w:rFonts w:cs="Arial"/>
          <w:u w:val="single"/>
        </w:rPr>
      </w:pPr>
      <w:r w:rsidRPr="00D6133B">
        <w:rPr>
          <w:rStyle w:val="Pogrubienie"/>
          <w:rFonts w:cs="Arial"/>
          <w:u w:val="single"/>
        </w:rPr>
        <w:t>Propozycja powinna zawierać następujące dokumenty</w:t>
      </w:r>
      <w:r w:rsidRPr="00D6133B">
        <w:rPr>
          <w:rFonts w:cs="Arial"/>
          <w:u w:val="single"/>
        </w:rPr>
        <w:t xml:space="preserve"> </w:t>
      </w:r>
    </w:p>
    <w:p w:rsidR="001E4411" w:rsidRDefault="001E4411" w:rsidP="001E4411">
      <w:pPr>
        <w:pStyle w:val="Akapitzlist"/>
        <w:numPr>
          <w:ilvl w:val="1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Ofertę cenową brutto </w:t>
      </w:r>
      <w:r>
        <w:t xml:space="preserve">na formularzu ofertowym stanowiącym załącznik nr 1 do zapytania. </w:t>
      </w:r>
      <w:r w:rsidRPr="008D1766">
        <w:rPr>
          <w:rFonts w:cs="Arial"/>
        </w:rPr>
        <w:t xml:space="preserve">Cena </w:t>
      </w:r>
      <w:r>
        <w:rPr>
          <w:rFonts w:cs="Arial"/>
        </w:rPr>
        <w:t xml:space="preserve">powinna zawierać wszystkie koszty realizacji wskazanej usługi. </w:t>
      </w:r>
    </w:p>
    <w:p w:rsidR="001E4411" w:rsidRDefault="001E4411" w:rsidP="001E4411">
      <w:pPr>
        <w:pStyle w:val="Akapitzlist"/>
        <w:numPr>
          <w:ilvl w:val="1"/>
          <w:numId w:val="12"/>
        </w:numPr>
        <w:jc w:val="both"/>
        <w:rPr>
          <w:rFonts w:cs="Arial"/>
        </w:rPr>
      </w:pPr>
      <w:r>
        <w:rPr>
          <w:rFonts w:cs="Arial"/>
        </w:rPr>
        <w:t>Podpisane, opieczętowane oświadczenie (załącznik nr 2) o braku powiązań kapitałowych oraz osobowych z Zamawiającym</w:t>
      </w:r>
      <w:r>
        <w:rPr>
          <w:rStyle w:val="Odwoanieprzypisudolnego"/>
          <w:rFonts w:cs="Arial"/>
        </w:rPr>
        <w:footnoteReference w:id="1"/>
      </w:r>
      <w:r>
        <w:rPr>
          <w:rFonts w:cs="Arial"/>
        </w:rPr>
        <w:t>.</w:t>
      </w:r>
    </w:p>
    <w:p w:rsidR="001E4411" w:rsidRPr="00D6133B" w:rsidRDefault="001E4411" w:rsidP="001E4411">
      <w:pPr>
        <w:pStyle w:val="Akapitzlist"/>
        <w:numPr>
          <w:ilvl w:val="1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Opis obiektu (załącznik nr 3) wraz z przykładowymi zdjęciami </w:t>
      </w:r>
      <w:r>
        <w:t xml:space="preserve">oferowanych </w:t>
      </w:r>
      <w:proofErr w:type="spellStart"/>
      <w:r>
        <w:t>sal</w:t>
      </w:r>
      <w:proofErr w:type="spellEnd"/>
      <w:r>
        <w:t xml:space="preserve"> szkoleniowych, pokoi (maks. 3 pokoje), sali restauracyjnej oraz obiektu celem oceny wszystkich elementów wskazanych w kryterium - standardu obiektu.</w:t>
      </w:r>
    </w:p>
    <w:p w:rsidR="001E4411" w:rsidRDefault="001E4411" w:rsidP="001E4411">
      <w:pPr>
        <w:pStyle w:val="Akapitzlist"/>
        <w:numPr>
          <w:ilvl w:val="1"/>
          <w:numId w:val="12"/>
        </w:numPr>
        <w:jc w:val="both"/>
        <w:rPr>
          <w:rFonts w:cs="Arial"/>
        </w:rPr>
      </w:pPr>
      <w:r w:rsidRPr="003858A6">
        <w:t>Propozycji menu na każdy</w:t>
      </w:r>
      <w:r>
        <w:t xml:space="preserve"> dzień. Posiłki (obiady, kolacja</w:t>
      </w:r>
      <w:r w:rsidRPr="003858A6">
        <w:t>) oraz świeże ciasto każdego dnia powinny być inne.</w:t>
      </w:r>
    </w:p>
    <w:p w:rsidR="001E4411" w:rsidRPr="00D6133B" w:rsidRDefault="001E4411" w:rsidP="001E4411">
      <w:pPr>
        <w:numPr>
          <w:ilvl w:val="0"/>
          <w:numId w:val="10"/>
        </w:numPr>
        <w:spacing w:after="160" w:line="259" w:lineRule="auto"/>
        <w:jc w:val="both"/>
        <w:rPr>
          <w:rFonts w:cs="Arial"/>
          <w:u w:val="single"/>
        </w:rPr>
      </w:pPr>
      <w:r w:rsidRPr="00D6133B">
        <w:rPr>
          <w:rStyle w:val="Pogrubienie"/>
          <w:rFonts w:cs="Arial"/>
          <w:u w:val="single"/>
        </w:rPr>
        <w:t>Miejsce i termin złożenia propozycji cenowej:</w:t>
      </w:r>
    </w:p>
    <w:p w:rsidR="001E4411" w:rsidRPr="00FE733C" w:rsidRDefault="001E4411" w:rsidP="001E4411">
      <w:pPr>
        <w:ind w:left="360"/>
        <w:jc w:val="both"/>
        <w:rPr>
          <w:rFonts w:cs="Arial"/>
        </w:rPr>
      </w:pPr>
      <w:r>
        <w:rPr>
          <w:rFonts w:cs="Arial"/>
        </w:rPr>
        <w:t>Propozycję cenową należy przesłać w formie elektronicznej na adres biuro@subregioncentralny.pl lub sabina.brys@subregioncentralny.pl do d</w:t>
      </w:r>
      <w:r w:rsidRPr="00FE733C">
        <w:rPr>
          <w:rFonts w:cs="Arial"/>
        </w:rPr>
        <w:t xml:space="preserve">nia </w:t>
      </w:r>
      <w:r>
        <w:rPr>
          <w:rFonts w:cs="Arial"/>
        </w:rPr>
        <w:t>26 kwietnia 2017</w:t>
      </w:r>
      <w:r w:rsidRPr="00FE733C">
        <w:rPr>
          <w:rFonts w:cs="Arial"/>
        </w:rPr>
        <w:t xml:space="preserve"> r.</w:t>
      </w:r>
    </w:p>
    <w:p w:rsidR="001E4411" w:rsidRPr="005B7BA9" w:rsidRDefault="001E4411" w:rsidP="001E4411">
      <w:pPr>
        <w:ind w:left="360"/>
        <w:jc w:val="both"/>
        <w:rPr>
          <w:rStyle w:val="Pogrubienie"/>
          <w:b w:val="0"/>
          <w:bCs w:val="0"/>
        </w:rPr>
      </w:pPr>
      <w:r w:rsidRPr="00FE733C">
        <w:t>Wykonawca zobowiązany jest do telefonicznego potwierdzenia otrzymania oferty przez Zamawiającego. Zama</w:t>
      </w:r>
      <w:r>
        <w:t xml:space="preserve">wiający nie odpowiada za problemy wynikające z niepoprawności działania systemu informatycznego, skutkiem których może być nieotrzymanie oferty przez Zamawiającego.  </w:t>
      </w:r>
    </w:p>
    <w:p w:rsidR="001E4411" w:rsidRDefault="001E4411" w:rsidP="001E4411">
      <w:pPr>
        <w:ind w:left="360"/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>Niniejsze zapytanie nie jest zamówieniem i nie obliguje Zamawiającego do skorzystania z przedstawionej propozycji.</w:t>
      </w:r>
    </w:p>
    <w:p w:rsidR="001E4411" w:rsidRPr="007B64A6" w:rsidRDefault="001E4411" w:rsidP="001E4411">
      <w:pPr>
        <w:ind w:left="360"/>
        <w:jc w:val="both"/>
        <w:rPr>
          <w:rStyle w:val="Pogrubienie"/>
          <w:rFonts w:cs="Arial"/>
          <w:sz w:val="2"/>
        </w:rPr>
      </w:pPr>
    </w:p>
    <w:p w:rsidR="001E4411" w:rsidRPr="00A47788" w:rsidRDefault="001E4411" w:rsidP="001E4411">
      <w:pPr>
        <w:numPr>
          <w:ilvl w:val="0"/>
          <w:numId w:val="10"/>
        </w:numPr>
        <w:spacing w:after="160" w:line="259" w:lineRule="auto"/>
        <w:jc w:val="both"/>
        <w:rPr>
          <w:rStyle w:val="Pogrubienie"/>
          <w:rFonts w:cs="Arial"/>
          <w:u w:val="single"/>
        </w:rPr>
      </w:pPr>
      <w:r w:rsidRPr="00A47788">
        <w:rPr>
          <w:rStyle w:val="Pogrubienie"/>
          <w:rFonts w:cs="Arial"/>
          <w:u w:val="single"/>
        </w:rPr>
        <w:t xml:space="preserve">Kryterium oceny ofert: </w:t>
      </w:r>
    </w:p>
    <w:p w:rsidR="001E4411" w:rsidRDefault="001E4411" w:rsidP="001E4411">
      <w:pPr>
        <w:spacing w:after="0"/>
        <w:jc w:val="both"/>
      </w:pPr>
      <w:r w:rsidRPr="00FE733C">
        <w:t xml:space="preserve">Zamawiający dokona oceny ofert na podstawie wyniku osiągniętej liczby punktów wyliczonych </w:t>
      </w:r>
    </w:p>
    <w:p w:rsidR="001E4411" w:rsidRPr="00FE733C" w:rsidRDefault="001E4411" w:rsidP="001E4411">
      <w:pPr>
        <w:spacing w:after="0"/>
        <w:jc w:val="both"/>
      </w:pPr>
      <w:r w:rsidRPr="00FE733C">
        <w:t>w oparciu o następujące kryteria i ustaloną punkta</w:t>
      </w:r>
      <w:r>
        <w:t>cję do 100 pkt. (100% = 100 pkt</w:t>
      </w:r>
      <w:r w:rsidRPr="00FE733C">
        <w:t xml:space="preserve">):  </w:t>
      </w:r>
    </w:p>
    <w:p w:rsidR="001E4411" w:rsidRPr="00FE733C" w:rsidRDefault="001E4411" w:rsidP="001E4411">
      <w:pPr>
        <w:numPr>
          <w:ilvl w:val="0"/>
          <w:numId w:val="13"/>
        </w:numPr>
        <w:spacing w:after="0"/>
        <w:ind w:left="426" w:hanging="284"/>
      </w:pPr>
      <w:r>
        <w:lastRenderedPageBreak/>
        <w:t>cena – 70% (70 pkt</w:t>
      </w:r>
      <w:r w:rsidRPr="00FE733C">
        <w:t>)</w:t>
      </w:r>
    </w:p>
    <w:p w:rsidR="001E4411" w:rsidRDefault="001E4411" w:rsidP="001E4411">
      <w:pPr>
        <w:numPr>
          <w:ilvl w:val="0"/>
          <w:numId w:val="13"/>
        </w:numPr>
        <w:spacing w:after="0"/>
        <w:ind w:left="426" w:hanging="284"/>
      </w:pPr>
      <w:r>
        <w:t>standard obiektu– 30 % (30 pkt</w:t>
      </w:r>
      <w:r w:rsidRPr="00FE733C">
        <w:t xml:space="preserve">) </w:t>
      </w:r>
    </w:p>
    <w:p w:rsidR="001E4411" w:rsidRPr="003C5B50" w:rsidRDefault="001E4411" w:rsidP="001E4411">
      <w:pPr>
        <w:spacing w:after="0"/>
        <w:rPr>
          <w:sz w:val="8"/>
        </w:rPr>
      </w:pPr>
    </w:p>
    <w:p w:rsidR="001E4411" w:rsidRPr="007B64A6" w:rsidRDefault="001E4411" w:rsidP="001E4411">
      <w:pPr>
        <w:spacing w:after="0"/>
        <w:rPr>
          <w:sz w:val="6"/>
        </w:rPr>
      </w:pPr>
    </w:p>
    <w:p w:rsidR="001E4411" w:rsidRPr="00A47788" w:rsidRDefault="001E4411" w:rsidP="001E4411">
      <w:pPr>
        <w:spacing w:after="0"/>
        <w:rPr>
          <w:b/>
          <w:u w:val="single"/>
        </w:rPr>
      </w:pPr>
      <w:r w:rsidRPr="00A47788">
        <w:rPr>
          <w:b/>
          <w:u w:val="single"/>
        </w:rPr>
        <w:t>Wzory obliczeń:</w:t>
      </w:r>
    </w:p>
    <w:p w:rsidR="001E4411" w:rsidRPr="001A5EED" w:rsidRDefault="001E4411" w:rsidP="001E4411">
      <w:pPr>
        <w:spacing w:after="0"/>
        <w:rPr>
          <w:sz w:val="8"/>
        </w:rPr>
      </w:pPr>
    </w:p>
    <w:p w:rsidR="001E4411" w:rsidRPr="00FE733C" w:rsidRDefault="001E4411" w:rsidP="001E4411">
      <w:pPr>
        <w:spacing w:after="0"/>
      </w:pPr>
      <w:r w:rsidRPr="00FE733C">
        <w:rPr>
          <w:b/>
        </w:rPr>
        <w:t>1) cena</w:t>
      </w:r>
      <w:r w:rsidRPr="00FE733C">
        <w:t xml:space="preserve"> </w:t>
      </w:r>
      <w:r w:rsidRPr="00FE733C">
        <w:br/>
      </w:r>
      <w:proofErr w:type="spellStart"/>
      <w:r w:rsidRPr="00FE733C">
        <w:t>cena</w:t>
      </w:r>
      <w:proofErr w:type="spellEnd"/>
      <w:r w:rsidRPr="00FE733C">
        <w:t xml:space="preserve"> najniższa / cena badanej </w:t>
      </w:r>
      <w:r>
        <w:t>oferty x 70 pkt</w:t>
      </w:r>
      <w:r w:rsidRPr="00FE733C">
        <w:t xml:space="preserve"> </w:t>
      </w:r>
    </w:p>
    <w:p w:rsidR="001E4411" w:rsidRPr="00EF0308" w:rsidRDefault="001E4411" w:rsidP="001E4411">
      <w:pPr>
        <w:spacing w:after="0"/>
        <w:rPr>
          <w:sz w:val="10"/>
        </w:rPr>
      </w:pPr>
    </w:p>
    <w:p w:rsidR="001E4411" w:rsidRDefault="001E4411" w:rsidP="001E4411">
      <w:pPr>
        <w:spacing w:after="0"/>
      </w:pPr>
      <w:r w:rsidRPr="00FE733C">
        <w:rPr>
          <w:b/>
        </w:rPr>
        <w:t xml:space="preserve">2) </w:t>
      </w:r>
      <w:r>
        <w:t>standard obiektu</w:t>
      </w:r>
    </w:p>
    <w:p w:rsidR="001E4411" w:rsidRPr="002C2955" w:rsidRDefault="001E4411" w:rsidP="001E4411">
      <w:pPr>
        <w:spacing w:after="0"/>
      </w:pPr>
      <w:r w:rsidRPr="002C2955">
        <w:t>Sposób oceny – przyjmuje się 1% to 1 pkt</w:t>
      </w:r>
    </w:p>
    <w:p w:rsidR="001E4411" w:rsidRDefault="001E4411" w:rsidP="001E4411">
      <w:pPr>
        <w:spacing w:after="0"/>
      </w:pPr>
      <w:r w:rsidRPr="002C2955">
        <w:t xml:space="preserve">W ramach tego kryterium punkty zostaną </w:t>
      </w:r>
      <w:r>
        <w:t xml:space="preserve">przyznane w skali punktowej do maksymalnie 30 punktów, Zamawiający będzie oceniał następujące </w:t>
      </w:r>
      <w:r w:rsidRPr="00AF37C2">
        <w:t>elementy</w:t>
      </w:r>
      <w:r>
        <w:t xml:space="preserve"> dotyczące standardu obiektu:</w:t>
      </w:r>
    </w:p>
    <w:p w:rsidR="001E4411" w:rsidRDefault="001E4411" w:rsidP="001E4411">
      <w:pPr>
        <w:numPr>
          <w:ilvl w:val="0"/>
          <w:numId w:val="14"/>
        </w:numPr>
        <w:spacing w:after="0"/>
      </w:pPr>
      <w:r>
        <w:t>każda sala szkoleniowa, w której będą odbywały się zajęcia – do 10 pkt</w:t>
      </w:r>
    </w:p>
    <w:p w:rsidR="001E4411" w:rsidRDefault="001E4411" w:rsidP="001E4411">
      <w:pPr>
        <w:pStyle w:val="Akapitzlist"/>
        <w:jc w:val="both"/>
      </w:pPr>
      <w:r w:rsidRPr="00C2535B">
        <w:t xml:space="preserve">- powierzchnia min. </w:t>
      </w:r>
      <w:r>
        <w:t>30 m</w:t>
      </w:r>
      <w:r>
        <w:rPr>
          <w:vertAlign w:val="superscript"/>
        </w:rPr>
        <w:t>2</w:t>
      </w:r>
      <w:r w:rsidRPr="00C2535B">
        <w:t xml:space="preserve"> – </w:t>
      </w:r>
      <w:r>
        <w:t>2</w:t>
      </w:r>
      <w:r w:rsidRPr="00C2535B">
        <w:t xml:space="preserve"> pkt</w:t>
      </w:r>
    </w:p>
    <w:p w:rsidR="001E4411" w:rsidRDefault="001E4411" w:rsidP="001E4411">
      <w:pPr>
        <w:pStyle w:val="Akapitzlist"/>
        <w:jc w:val="both"/>
      </w:pPr>
      <w:r>
        <w:t>- brak kolumn w układzie sali – 2 pkt</w:t>
      </w:r>
    </w:p>
    <w:p w:rsidR="001E4411" w:rsidRPr="00C2535B" w:rsidRDefault="001E4411" w:rsidP="001E4411">
      <w:pPr>
        <w:pStyle w:val="Akapitzlist"/>
        <w:jc w:val="both"/>
      </w:pPr>
      <w:r>
        <w:t>- wyposażenie w min. 1 okno – 2 pkt</w:t>
      </w:r>
    </w:p>
    <w:p w:rsidR="001E4411" w:rsidRDefault="001E4411" w:rsidP="001E4411">
      <w:pPr>
        <w:pStyle w:val="Akapitzlist"/>
        <w:jc w:val="both"/>
      </w:pPr>
      <w:r w:rsidRPr="00C2535B">
        <w:t>- odrębna klimatyzacja</w:t>
      </w:r>
      <w:r>
        <w:t xml:space="preserve"> - </w:t>
      </w:r>
      <w:r w:rsidRPr="00C2535B">
        <w:t>1 pkt</w:t>
      </w:r>
    </w:p>
    <w:p w:rsidR="001E4411" w:rsidRPr="00C2535B" w:rsidRDefault="001E4411" w:rsidP="001E4411">
      <w:pPr>
        <w:pStyle w:val="Akapitzlist"/>
        <w:jc w:val="both"/>
      </w:pPr>
      <w:r>
        <w:t xml:space="preserve">- </w:t>
      </w:r>
      <w:r w:rsidRPr="00C2535B">
        <w:t>be</w:t>
      </w:r>
      <w:r>
        <w:t>zprzewodowy dostęp do Internetu -  1 pkt</w:t>
      </w:r>
    </w:p>
    <w:p w:rsidR="001E4411" w:rsidRDefault="001E4411" w:rsidP="001E4411">
      <w:pPr>
        <w:pStyle w:val="Akapitzlist"/>
        <w:jc w:val="both"/>
      </w:pPr>
      <w:r>
        <w:t xml:space="preserve">- </w:t>
      </w:r>
      <w:r w:rsidRPr="00C2535B">
        <w:t>flipch</w:t>
      </w:r>
      <w:r>
        <w:t>art wraz z kartkami i markerami -  1 pkt</w:t>
      </w:r>
    </w:p>
    <w:p w:rsidR="001E4411" w:rsidRDefault="001E4411" w:rsidP="001E4411">
      <w:pPr>
        <w:pStyle w:val="Akapitzlist"/>
        <w:jc w:val="both"/>
      </w:pPr>
      <w:r>
        <w:t xml:space="preserve">- </w:t>
      </w:r>
      <w:r w:rsidRPr="00C2535B">
        <w:t>zapewnienie obsługi techni</w:t>
      </w:r>
      <w:r>
        <w:t>cznej sprzętu podczas spotkania oraz opiekuna grupy na miejscu -  1 pkt</w:t>
      </w:r>
    </w:p>
    <w:p w:rsidR="001E4411" w:rsidRDefault="001E4411" w:rsidP="001E4411">
      <w:pPr>
        <w:numPr>
          <w:ilvl w:val="0"/>
          <w:numId w:val="14"/>
        </w:numPr>
        <w:spacing w:after="0"/>
      </w:pPr>
      <w:r>
        <w:t>pokoje hotelowe – do 10 pkt</w:t>
      </w:r>
    </w:p>
    <w:p w:rsidR="001E4411" w:rsidRDefault="001E4411" w:rsidP="001E4411">
      <w:pPr>
        <w:spacing w:after="0"/>
        <w:ind w:left="720"/>
      </w:pPr>
      <w:r>
        <w:t>- wyposażenie w oddzielną łazienkę z prysznicem/wanną i toaletą – 4 pkt</w:t>
      </w:r>
    </w:p>
    <w:p w:rsidR="001E4411" w:rsidRDefault="001E4411" w:rsidP="001E4411">
      <w:pPr>
        <w:spacing w:after="0"/>
        <w:ind w:left="720"/>
      </w:pPr>
      <w:r>
        <w:t>- wyposażenie w klimatyzację oraz nawiew grzewczy – 3 pkt</w:t>
      </w:r>
    </w:p>
    <w:p w:rsidR="001E4411" w:rsidRDefault="001E4411" w:rsidP="001E4411">
      <w:pPr>
        <w:spacing w:after="0"/>
        <w:ind w:left="720"/>
      </w:pPr>
      <w:r>
        <w:t>- wyposażenie w min. 1 okno z możliwością otwarcia – 3 pkt</w:t>
      </w:r>
    </w:p>
    <w:p w:rsidR="001E4411" w:rsidRPr="001A5EED" w:rsidRDefault="001E4411" w:rsidP="001E4411">
      <w:pPr>
        <w:spacing w:after="0"/>
        <w:ind w:left="720"/>
        <w:rPr>
          <w:sz w:val="8"/>
        </w:rPr>
      </w:pPr>
    </w:p>
    <w:p w:rsidR="001E4411" w:rsidRDefault="001E4411" w:rsidP="001E4411">
      <w:pPr>
        <w:numPr>
          <w:ilvl w:val="0"/>
          <w:numId w:val="14"/>
        </w:numPr>
        <w:spacing w:after="0"/>
      </w:pPr>
      <w:r>
        <w:t>sala restauracyjna – do 5 pkt</w:t>
      </w:r>
    </w:p>
    <w:p w:rsidR="001E4411" w:rsidRDefault="001E4411" w:rsidP="001E4411">
      <w:pPr>
        <w:spacing w:after="0"/>
        <w:ind w:left="720"/>
      </w:pPr>
      <w:r>
        <w:t>- zapewnienie oddzielnego stołu dla uczestników szkolenia – 3 pkt</w:t>
      </w:r>
    </w:p>
    <w:p w:rsidR="001E4411" w:rsidRDefault="001E4411" w:rsidP="001E4411">
      <w:pPr>
        <w:spacing w:after="0"/>
        <w:ind w:left="720"/>
      </w:pPr>
      <w:r>
        <w:t>- zapewnienie odrębnego miejsca dla uczestników szkolenia w celu zorganizowania spotkania podsumowującego pierwszy dzień warsztatów – 2 pkt</w:t>
      </w:r>
    </w:p>
    <w:p w:rsidR="001E4411" w:rsidRPr="002B5A01" w:rsidRDefault="001E4411" w:rsidP="001E4411">
      <w:pPr>
        <w:spacing w:after="0"/>
        <w:ind w:left="720"/>
        <w:rPr>
          <w:sz w:val="10"/>
        </w:rPr>
      </w:pPr>
    </w:p>
    <w:p w:rsidR="001E4411" w:rsidRDefault="001E4411" w:rsidP="001E4411">
      <w:pPr>
        <w:numPr>
          <w:ilvl w:val="0"/>
          <w:numId w:val="14"/>
        </w:numPr>
        <w:spacing w:after="0"/>
      </w:pPr>
      <w:r>
        <w:t>inne udogodnienia – do 5 pkt</w:t>
      </w:r>
    </w:p>
    <w:p w:rsidR="001E4411" w:rsidRDefault="001E4411" w:rsidP="001E4411">
      <w:pPr>
        <w:spacing w:after="0"/>
        <w:ind w:left="720"/>
      </w:pPr>
      <w:r>
        <w:t>Za każde udogodnienie obiektu/usługę zawartą w cenie pobytu – 1 pkt (maks. 5 pkt)</w:t>
      </w:r>
    </w:p>
    <w:p w:rsidR="001E4411" w:rsidRPr="007B64A6" w:rsidRDefault="001E4411" w:rsidP="001E4411">
      <w:pPr>
        <w:rPr>
          <w:b/>
          <w:sz w:val="2"/>
          <w:u w:val="single"/>
        </w:rPr>
      </w:pPr>
    </w:p>
    <w:p w:rsidR="001E4411" w:rsidRPr="00B41BFA" w:rsidRDefault="001E4411" w:rsidP="001E4411">
      <w:pPr>
        <w:rPr>
          <w:b/>
          <w:u w:val="single"/>
        </w:rPr>
      </w:pPr>
      <w:r w:rsidRPr="00B41BFA">
        <w:rPr>
          <w:b/>
          <w:u w:val="single"/>
        </w:rPr>
        <w:t xml:space="preserve">Za najlepszą zostanie uznana oferta z największą liczbą punktów.   </w:t>
      </w:r>
    </w:p>
    <w:p w:rsidR="001E4411" w:rsidRPr="007B64A6" w:rsidRDefault="001E4411" w:rsidP="001E4411">
      <w:pPr>
        <w:spacing w:after="0"/>
        <w:ind w:left="720"/>
        <w:rPr>
          <w:sz w:val="6"/>
        </w:rPr>
      </w:pPr>
    </w:p>
    <w:p w:rsidR="001E4411" w:rsidRPr="007B64A6" w:rsidRDefault="001E4411" w:rsidP="001E4411">
      <w:pPr>
        <w:rPr>
          <w:u w:val="single"/>
        </w:rPr>
      </w:pPr>
      <w:r>
        <w:rPr>
          <w:b/>
          <w:u w:val="single"/>
        </w:rPr>
        <w:t xml:space="preserve">Zastrzeżenia Zamawiającego:  </w:t>
      </w:r>
    </w:p>
    <w:p w:rsidR="001E4411" w:rsidRDefault="001E4411" w:rsidP="001E4411">
      <w:pPr>
        <w:pStyle w:val="Akapitzlist"/>
        <w:numPr>
          <w:ilvl w:val="0"/>
          <w:numId w:val="15"/>
        </w:numPr>
        <w:ind w:left="284" w:hanging="284"/>
        <w:jc w:val="both"/>
      </w:pPr>
      <w:r>
        <w:t xml:space="preserve">Zamawiający zastrzega sobie prawo do unieważnienia procedury udzielenia zamówienia zgodnie </w:t>
      </w:r>
      <w:r>
        <w:br/>
        <w:t>z art. 70</w:t>
      </w:r>
      <w:r>
        <w:rPr>
          <w:vertAlign w:val="superscript"/>
        </w:rPr>
        <w:t>1</w:t>
      </w:r>
      <w:r>
        <w:t xml:space="preserve"> § 3 ustawy z dnia 23 kwietnia 1964 r. – Kodeks cywilny (Dz. U. z 2014 r. poz. 121,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1E4411" w:rsidRDefault="001E4411" w:rsidP="001E4411">
      <w:pPr>
        <w:pStyle w:val="Akapitzlist"/>
        <w:numPr>
          <w:ilvl w:val="0"/>
          <w:numId w:val="15"/>
        </w:numPr>
        <w:ind w:left="284" w:hanging="284"/>
        <w:jc w:val="both"/>
      </w:pPr>
      <w:r>
        <w:t xml:space="preserve">Zamawiający zastrzega sobie prawo do weryfikacji przez przedstawiciela/-i Zamawiającego elementów dot. standardu w obiekcie wskazanym przez </w:t>
      </w:r>
      <w:r w:rsidRPr="008A3977">
        <w:t xml:space="preserve">Wykonawcę bez uprzedniego poinformowania o planowanej wizycie. </w:t>
      </w:r>
    </w:p>
    <w:p w:rsidR="001E4411" w:rsidRDefault="001E4411" w:rsidP="001E4411">
      <w:pPr>
        <w:pStyle w:val="Akapitzlist"/>
        <w:numPr>
          <w:ilvl w:val="0"/>
          <w:numId w:val="15"/>
        </w:numPr>
        <w:ind w:left="284" w:hanging="284"/>
        <w:jc w:val="both"/>
      </w:pPr>
      <w:r>
        <w:t>Zamawiający zastrzega sobie prawo zmian w programie godzinowym i terminowym spotkania.</w:t>
      </w:r>
    </w:p>
    <w:p w:rsidR="001E4411" w:rsidRPr="00C953AA" w:rsidRDefault="001E4411" w:rsidP="001E4411">
      <w:pPr>
        <w:pStyle w:val="Akapitzlist"/>
        <w:numPr>
          <w:ilvl w:val="0"/>
          <w:numId w:val="15"/>
        </w:numPr>
        <w:ind w:left="284" w:hanging="284"/>
        <w:jc w:val="both"/>
      </w:pPr>
      <w:r>
        <w:rPr>
          <w:szCs w:val="24"/>
        </w:rPr>
        <w:t>Szczegółowy harmonogram</w:t>
      </w:r>
      <w:r w:rsidRPr="00C953AA">
        <w:rPr>
          <w:szCs w:val="24"/>
        </w:rPr>
        <w:t xml:space="preserve"> </w:t>
      </w:r>
      <w:r>
        <w:rPr>
          <w:szCs w:val="24"/>
        </w:rPr>
        <w:t>szkolenia zostanie</w:t>
      </w:r>
      <w:r w:rsidRPr="00C953AA">
        <w:rPr>
          <w:szCs w:val="24"/>
        </w:rPr>
        <w:t xml:space="preserve"> </w:t>
      </w:r>
      <w:r>
        <w:rPr>
          <w:szCs w:val="24"/>
        </w:rPr>
        <w:t xml:space="preserve">uzgodniony z Wykonawcą </w:t>
      </w:r>
      <w:r w:rsidRPr="00C953AA">
        <w:rPr>
          <w:szCs w:val="24"/>
        </w:rPr>
        <w:t>po podpisaniu umowy.</w:t>
      </w:r>
    </w:p>
    <w:p w:rsidR="001E4411" w:rsidRDefault="001E4411" w:rsidP="001E4411">
      <w:pPr>
        <w:pStyle w:val="Akapitzlist"/>
        <w:numPr>
          <w:ilvl w:val="0"/>
          <w:numId w:val="15"/>
        </w:numPr>
        <w:ind w:left="284" w:hanging="284"/>
        <w:jc w:val="both"/>
      </w:pPr>
      <w:r>
        <w:lastRenderedPageBreak/>
        <w:t>Zamawiający zastrzega sobie prawo zmian w zamówieniu polegających na zmniejszeniu zamówienia z związku ze zmniejszeniem ilości osób. Ostateczną liczbę osób Zamawiający zgłosi do 4 dni roboczych przed terminem warsztatów.</w:t>
      </w:r>
    </w:p>
    <w:p w:rsidR="001E4411" w:rsidRDefault="001E4411" w:rsidP="001E4411">
      <w:pPr>
        <w:pStyle w:val="Akapitzlist"/>
        <w:numPr>
          <w:ilvl w:val="0"/>
          <w:numId w:val="15"/>
        </w:numPr>
        <w:ind w:left="284" w:hanging="284"/>
        <w:jc w:val="both"/>
      </w:pPr>
      <w:r>
        <w:t xml:space="preserve">Forma płatności: płatność przelewem za zrealizowaną usługę w terminie do 14 dni od daty otrzymania faktury na podstawie protokołu odbioru.  </w:t>
      </w:r>
    </w:p>
    <w:p w:rsidR="001E4411" w:rsidRDefault="001E4411" w:rsidP="001E4411">
      <w:pPr>
        <w:pStyle w:val="Akapitzlist"/>
        <w:numPr>
          <w:ilvl w:val="0"/>
          <w:numId w:val="15"/>
        </w:numPr>
        <w:ind w:left="284" w:hanging="284"/>
        <w:jc w:val="both"/>
      </w:pPr>
      <w:r>
        <w:t>Zamawiający dopuszcza możliwość uiszczenia zaliczki w wysokości maks. 30% wartości usługi.</w:t>
      </w:r>
    </w:p>
    <w:p w:rsidR="001E4411" w:rsidRDefault="001E4411" w:rsidP="001E4411">
      <w:pPr>
        <w:pStyle w:val="Akapitzlist"/>
        <w:numPr>
          <w:ilvl w:val="0"/>
          <w:numId w:val="15"/>
        </w:numPr>
        <w:ind w:left="284" w:hanging="284"/>
        <w:jc w:val="both"/>
      </w:pPr>
      <w:r>
        <w:t>Zamawiający podpisze z Wykonawcą umowę na świadczenie ww. usług.</w:t>
      </w:r>
    </w:p>
    <w:p w:rsidR="001E4411" w:rsidRDefault="001E4411" w:rsidP="001E4411">
      <w:pPr>
        <w:pStyle w:val="Akapitzlist"/>
        <w:numPr>
          <w:ilvl w:val="0"/>
          <w:numId w:val="15"/>
        </w:numPr>
        <w:ind w:left="284" w:hanging="284"/>
        <w:jc w:val="both"/>
      </w:pPr>
      <w:r>
        <w:t xml:space="preserve">Zamawiający dopuszcza udzielenie zamówień publicznych uzupełniających w wysokości nieprzekraczającej 50% wartości zamówienia publicznego określonej w umowie zawartej </w:t>
      </w:r>
      <w:r>
        <w:br/>
        <w:t>z Wykonawcą.</w:t>
      </w:r>
    </w:p>
    <w:p w:rsidR="001E4411" w:rsidRDefault="001E4411" w:rsidP="001E4411">
      <w:pPr>
        <w:pStyle w:val="Akapitzlist"/>
        <w:numPr>
          <w:ilvl w:val="0"/>
          <w:numId w:val="15"/>
        </w:numPr>
        <w:ind w:left="284" w:hanging="284"/>
        <w:jc w:val="both"/>
      </w:pPr>
      <w:r>
        <w:t xml:space="preserve">Zamówienie jest realizowane w ramach projektu współfinansowanego ze środków Unii Europejskiej w ramach Programu Operacyjnego Pomoc Techniczna 2014-2020. </w:t>
      </w:r>
    </w:p>
    <w:p w:rsidR="001E4411" w:rsidRDefault="001E4411" w:rsidP="001E4411">
      <w:pPr>
        <w:pStyle w:val="Akapitzlist"/>
        <w:numPr>
          <w:ilvl w:val="0"/>
          <w:numId w:val="15"/>
        </w:numPr>
        <w:ind w:left="284" w:hanging="284"/>
        <w:jc w:val="both"/>
      </w:pPr>
      <w:r>
        <w:t>Zamawiający nie dopuszcza możliwości powierzenia części lub całości zamówienia podwykonawcom, a także nie dopuszcza możliwości składania ofert częściowych.</w:t>
      </w:r>
    </w:p>
    <w:p w:rsidR="001E4411" w:rsidRPr="007B64A6" w:rsidRDefault="001E4411" w:rsidP="001E4411">
      <w:pPr>
        <w:pStyle w:val="Akapitzlist"/>
        <w:ind w:left="0"/>
        <w:jc w:val="both"/>
        <w:rPr>
          <w:sz w:val="10"/>
          <w:u w:val="single"/>
        </w:rPr>
      </w:pPr>
    </w:p>
    <w:p w:rsidR="001E4411" w:rsidRPr="00C7788A" w:rsidRDefault="001E4411" w:rsidP="001E4411">
      <w:pPr>
        <w:pStyle w:val="Akapitzlist"/>
        <w:jc w:val="both"/>
        <w:rPr>
          <w:rFonts w:cs="Arial"/>
          <w:sz w:val="2"/>
        </w:rPr>
      </w:pPr>
    </w:p>
    <w:p w:rsidR="001E4411" w:rsidRDefault="001E4411" w:rsidP="001E4411">
      <w:pPr>
        <w:jc w:val="both"/>
        <w:rPr>
          <w:rFonts w:cs="Arial"/>
        </w:rPr>
      </w:pPr>
      <w:r>
        <w:rPr>
          <w:rStyle w:val="Pogrubienie"/>
          <w:rFonts w:cs="Arial"/>
        </w:rPr>
        <w:t>Osoba uprawniona do kontaktów w sprawie zapytania ofertowego:</w:t>
      </w:r>
      <w:r>
        <w:rPr>
          <w:rFonts w:cs="Arial"/>
        </w:rPr>
        <w:t xml:space="preserve"> Sabina Bryś, tel. 32 461 22 58.</w:t>
      </w:r>
    </w:p>
    <w:p w:rsidR="001E4411" w:rsidRDefault="001E4411" w:rsidP="001E4411">
      <w:pPr>
        <w:jc w:val="right"/>
        <w:rPr>
          <w:rFonts w:cs="Arial"/>
          <w:sz w:val="2"/>
        </w:rPr>
      </w:pPr>
    </w:p>
    <w:p w:rsidR="001E4411" w:rsidRDefault="001E4411" w:rsidP="001E4411">
      <w:pPr>
        <w:spacing w:afterLines="60" w:after="144" w:line="240" w:lineRule="auto"/>
        <w:jc w:val="right"/>
        <w:rPr>
          <w:rFonts w:cs="Arial"/>
        </w:rPr>
      </w:pPr>
      <w:r>
        <w:rPr>
          <w:rFonts w:cs="Arial"/>
        </w:rPr>
        <w:t>Z poważaniem</w:t>
      </w:r>
    </w:p>
    <w:p w:rsidR="001E4411" w:rsidRDefault="001E4411" w:rsidP="001E4411"/>
    <w:p w:rsidR="00ED3F92" w:rsidRPr="001E4411" w:rsidRDefault="00ED3F92" w:rsidP="001E4411"/>
    <w:sectPr w:rsidR="00ED3F92" w:rsidRPr="001E4411" w:rsidSect="00DB3E38">
      <w:headerReference w:type="default" r:id="rId8"/>
      <w:footerReference w:type="default" r:id="rId9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757C1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1265435</wp:posOffset>
              </wp:positionH>
              <wp:positionV relativeFrom="paragraph">
                <wp:posOffset>-594815</wp:posOffset>
              </wp:positionV>
              <wp:extent cx="3856008" cy="258792"/>
              <wp:effectExtent l="0" t="0" r="0" b="825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6008" cy="2587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7C19" w:rsidRPr="006F1A3E" w:rsidRDefault="00757C19" w:rsidP="00757C1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F1A3E">
                            <w:rPr>
                              <w:b/>
                              <w:sz w:val="20"/>
                              <w:szCs w:val="20"/>
                            </w:rPr>
                            <w:t>Aktualny adres Biura Związku: ul. Bojkowska 35A, 44-100 Gliwice</w:t>
                          </w:r>
                        </w:p>
                        <w:p w:rsidR="00757C19" w:rsidRDefault="00757C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99.65pt;margin-top:-46.85pt;width:303.6pt;height:20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" fillcolor="white [3201]" stroked="f" strokeweight=".5pt">
              <v:textbox>
                <w:txbxContent>
                  <w:p w:rsidR="00757C19" w:rsidRPr="006F1A3E" w:rsidRDefault="00757C19" w:rsidP="00757C1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F1A3E">
                      <w:rPr>
                        <w:b/>
                        <w:sz w:val="20"/>
                        <w:szCs w:val="20"/>
                      </w:rPr>
                      <w:t>Aktualny adres Biura Związku: ul. Bojkowska 35A, 44-100 Gliwice</w:t>
                    </w:r>
                  </w:p>
                  <w:p w:rsidR="00757C19" w:rsidRDefault="00757C19"/>
                </w:txbxContent>
              </v:textbox>
            </v:shape>
          </w:pict>
        </mc:Fallback>
      </mc:AlternateContent>
    </w:r>
    <w:r w:rsidR="00EA5B8E"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B8E"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372" cy="450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B8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CA9F91" id="Pole tekstowe 15" o:spid="_x0000_s1029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qE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OR4aYAnVlvoiQDde0ctrQ493&#10;IyLeiUDzRK1AOwJv6aMtEPnQS5ytIPx6TZ/w1OZk5ayh+Sx5/LkWQXFmvzoagE/jk5M00PlwMj2b&#10;0CEcWpaHFreuL4E6YkzbyMssJjzaQdQB6kdaJYuUlUzCScpdchzES+y2Bq0iqRaLDKIR9gJv3L2X&#10;KXRiObXmQ/sogu/7F6nzv8EwyWL2oo07bPJ0sFgjaJN7PPHcsdrzT+Ofp6RfVWm/HJ4zar9Q578B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G/yeoS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5B8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1E4411" w:rsidRDefault="001E4411" w:rsidP="001E44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81B22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97CD1"/>
    <w:multiLevelType w:val="multilevel"/>
    <w:tmpl w:val="604A5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0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D7242"/>
    <w:multiLevelType w:val="hybridMultilevel"/>
    <w:tmpl w:val="4A74C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B1B68"/>
    <w:multiLevelType w:val="multilevel"/>
    <w:tmpl w:val="2D9E4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4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14F34"/>
    <w:rsid w:val="00132BF9"/>
    <w:rsid w:val="001865A2"/>
    <w:rsid w:val="00195485"/>
    <w:rsid w:val="001A0504"/>
    <w:rsid w:val="001E4411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3AB7"/>
    <w:rsid w:val="006A576F"/>
    <w:rsid w:val="006E717F"/>
    <w:rsid w:val="00706D3C"/>
    <w:rsid w:val="00712B2A"/>
    <w:rsid w:val="00757C19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AA394E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66B2E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52E65"/>
    <w:rsid w:val="00F56639"/>
    <w:rsid w:val="00F76F3B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09E98-B6B1-4AFF-8014-45F636E1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1661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2017-04-19T07:56:00Z</dcterms:created>
  <dcterms:modified xsi:type="dcterms:W3CDTF">2017-04-19T07:57:00Z</dcterms:modified>
</cp:coreProperties>
</file>