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7B" w:rsidRPr="00D9475B" w:rsidRDefault="008A517B" w:rsidP="008A517B">
      <w:pPr>
        <w:jc w:val="center"/>
        <w:rPr>
          <w:b/>
        </w:rPr>
      </w:pPr>
      <w:r>
        <w:rPr>
          <w:b/>
        </w:rPr>
        <w:t>PROTOKÓŁ</w:t>
      </w:r>
      <w:r w:rsidRPr="00D9475B">
        <w:rPr>
          <w:b/>
        </w:rPr>
        <w:t xml:space="preserve"> Z PROCEDURY O UDZIELENIE ZAMÓWIENIA</w:t>
      </w:r>
    </w:p>
    <w:p w:rsidR="008A517B" w:rsidRDefault="008A517B" w:rsidP="008A517B">
      <w:pPr>
        <w:numPr>
          <w:ilvl w:val="0"/>
          <w:numId w:val="16"/>
        </w:numPr>
      </w:pPr>
      <w:r>
        <w:t xml:space="preserve">Nazwa i adres </w:t>
      </w:r>
      <w:proofErr w:type="spellStart"/>
      <w:r>
        <w:t>Dotacjobiorcy</w:t>
      </w:r>
      <w:proofErr w:type="spellEnd"/>
      <w:r>
        <w:t>:</w:t>
      </w:r>
    </w:p>
    <w:p w:rsidR="008A517B" w:rsidRDefault="008A517B" w:rsidP="008A517B">
      <w:pPr>
        <w:ind w:left="360"/>
      </w:pPr>
      <w:r>
        <w:t>Związek Gmin i Powiatów Subregionu Centralnego Województwa Śląskiego</w:t>
      </w:r>
      <w:r>
        <w:br/>
        <w:t>ul. Bojkowska 37, 44-100 Gliwice</w:t>
      </w:r>
    </w:p>
    <w:p w:rsidR="008A517B" w:rsidRDefault="008A517B" w:rsidP="008A517B">
      <w:pPr>
        <w:numPr>
          <w:ilvl w:val="0"/>
          <w:numId w:val="16"/>
        </w:numPr>
      </w:pPr>
      <w:r>
        <w:t>Nazwa zamówienia:</w:t>
      </w:r>
    </w:p>
    <w:p w:rsidR="008A517B" w:rsidRPr="009E575F" w:rsidRDefault="008A517B" w:rsidP="008A517B">
      <w:pPr>
        <w:ind w:left="360"/>
      </w:pPr>
      <w:r>
        <w:rPr>
          <w:rStyle w:val="Pogrubienie"/>
          <w:rFonts w:cs="Arial"/>
        </w:rPr>
        <w:t>P</w:t>
      </w:r>
      <w:r w:rsidRPr="00AF2BA4">
        <w:rPr>
          <w:rStyle w:val="Pogrubienie"/>
          <w:rFonts w:cs="Arial"/>
        </w:rPr>
        <w:t xml:space="preserve">rzeprowadzenie </w:t>
      </w:r>
      <w:r>
        <w:rPr>
          <w:rStyle w:val="Pogrubienie"/>
          <w:rFonts w:cs="Arial"/>
        </w:rPr>
        <w:t xml:space="preserve">akredytowanych warsztatów </w:t>
      </w:r>
      <w:r w:rsidRPr="00AF2BA4">
        <w:rPr>
          <w:rStyle w:val="Pogrubienie"/>
          <w:rFonts w:cs="Arial"/>
        </w:rPr>
        <w:t xml:space="preserve">z zakresu </w:t>
      </w:r>
      <w:r w:rsidRPr="00AF2BA4">
        <w:rPr>
          <w:b/>
          <w:color w:val="000000"/>
        </w:rPr>
        <w:t>Prince 2 Foundation</w:t>
      </w:r>
      <w:r w:rsidRPr="00AF2BA4">
        <w:rPr>
          <w:rStyle w:val="TekstdymkaZnak"/>
          <w:rFonts w:ascii="Calibri" w:hAnsi="Calibri" w:cs="Arial"/>
          <w:sz w:val="22"/>
          <w:szCs w:val="22"/>
        </w:rPr>
        <w:t xml:space="preserve"> </w:t>
      </w:r>
      <w:r w:rsidRPr="00AF2BA4">
        <w:rPr>
          <w:rStyle w:val="TekstdymkaZnak"/>
          <w:rFonts w:ascii="Calibri" w:hAnsi="Calibri" w:cs="Arial"/>
          <w:b/>
          <w:sz w:val="22"/>
          <w:szCs w:val="22"/>
        </w:rPr>
        <w:t xml:space="preserve">i </w:t>
      </w:r>
      <w:r w:rsidRPr="00AF2BA4">
        <w:rPr>
          <w:b/>
          <w:color w:val="000000"/>
        </w:rPr>
        <w:t xml:space="preserve">Prince 2 </w:t>
      </w:r>
      <w:proofErr w:type="spellStart"/>
      <w:r w:rsidRPr="00AF2BA4">
        <w:rPr>
          <w:b/>
          <w:color w:val="000000"/>
        </w:rPr>
        <w:t>Practitioner</w:t>
      </w:r>
      <w:proofErr w:type="spellEnd"/>
      <w:r w:rsidRPr="00AF2BA4">
        <w:rPr>
          <w:b/>
          <w:color w:val="000000"/>
        </w:rPr>
        <w:t xml:space="preserve"> wraz z przeprowadzeniem egzaminów certyfikujących </w:t>
      </w:r>
      <w:r w:rsidRPr="00AF2BA4">
        <w:rPr>
          <w:rStyle w:val="Pogrubienie"/>
          <w:rFonts w:cs="Arial"/>
        </w:rPr>
        <w:t xml:space="preserve"> </w:t>
      </w:r>
      <w:r w:rsidRPr="00AF2BA4">
        <w:rPr>
          <w:rStyle w:val="Pogrubienie"/>
        </w:rPr>
        <w:t xml:space="preserve"> (</w:t>
      </w:r>
      <w:r w:rsidRPr="00AF2BA4">
        <w:t>kod CPV: 80532000-2 Usługi szkolenia w dziedzinie zarządzania)</w:t>
      </w:r>
    </w:p>
    <w:p w:rsidR="008A517B" w:rsidRDefault="008A517B" w:rsidP="008A517B">
      <w:pPr>
        <w:numPr>
          <w:ilvl w:val="0"/>
          <w:numId w:val="16"/>
        </w:numPr>
      </w:pPr>
      <w:r>
        <w:t>Wartość szacunkowa zamówienia (bez podatku od towarów i usług):</w:t>
      </w:r>
    </w:p>
    <w:p w:rsidR="008A517B" w:rsidRDefault="008A517B" w:rsidP="008A517B">
      <w:pPr>
        <w:ind w:left="360"/>
      </w:pPr>
      <w:r>
        <w:t>70 000,00 zł</w:t>
      </w:r>
    </w:p>
    <w:p w:rsidR="008A517B" w:rsidRDefault="008A517B" w:rsidP="008A517B">
      <w:pPr>
        <w:numPr>
          <w:ilvl w:val="0"/>
          <w:numId w:val="16"/>
        </w:numPr>
        <w:spacing w:after="0"/>
      </w:pPr>
      <w:r>
        <w:t xml:space="preserve">Publikacja </w:t>
      </w:r>
      <w:r w:rsidRPr="00D67ADB">
        <w:t>zapytania ofertowego</w:t>
      </w:r>
      <w:r>
        <w:t>.</w:t>
      </w:r>
    </w:p>
    <w:p w:rsidR="008A517B" w:rsidRDefault="008A517B" w:rsidP="008A517B">
      <w:pPr>
        <w:numPr>
          <w:ilvl w:val="0"/>
          <w:numId w:val="17"/>
        </w:numPr>
        <w:spacing w:after="0" w:line="360" w:lineRule="auto"/>
        <w:ind w:left="714" w:hanging="357"/>
      </w:pPr>
      <w:r>
        <w:t>Data: 25.04.2016 r.</w:t>
      </w:r>
    </w:p>
    <w:p w:rsidR="008A517B" w:rsidRDefault="008A517B" w:rsidP="008A517B">
      <w:pPr>
        <w:numPr>
          <w:ilvl w:val="0"/>
          <w:numId w:val="17"/>
        </w:numPr>
        <w:spacing w:after="0" w:line="240" w:lineRule="auto"/>
      </w:pPr>
      <w:r>
        <w:t>Adres strony internetowej:</w:t>
      </w:r>
      <w:r>
        <w:br/>
      </w:r>
      <w:hyperlink r:id="rId8" w:history="1">
        <w:r w:rsidRPr="008476D0">
          <w:rPr>
            <w:rStyle w:val="Hipercze"/>
          </w:rPr>
          <w:t>http://www.subregioncentralny.pl/biuletyn-informacji-publicznej/zamowienia-publiczne/postepowania-aktualne/przeprowadzenie-akredytowanych-warsztatow.html</w:t>
        </w:r>
      </w:hyperlink>
    </w:p>
    <w:p w:rsidR="008A517B" w:rsidRPr="004B6947" w:rsidRDefault="008A517B" w:rsidP="008A517B">
      <w:pPr>
        <w:spacing w:after="0" w:line="240" w:lineRule="auto"/>
        <w:ind w:left="720"/>
        <w:rPr>
          <w:sz w:val="12"/>
        </w:rPr>
      </w:pPr>
    </w:p>
    <w:p w:rsidR="008A517B" w:rsidRDefault="008A517B" w:rsidP="008A517B">
      <w:pPr>
        <w:numPr>
          <w:ilvl w:val="0"/>
          <w:numId w:val="17"/>
        </w:numPr>
        <w:spacing w:after="0" w:line="240" w:lineRule="auto"/>
        <w:ind w:left="714" w:hanging="357"/>
      </w:pPr>
      <w:r>
        <w:t>Termin składania ofert:</w:t>
      </w:r>
      <w:r w:rsidRPr="004B5840">
        <w:t xml:space="preserve"> </w:t>
      </w:r>
      <w:r>
        <w:t>02.05.2016 r.</w:t>
      </w:r>
    </w:p>
    <w:p w:rsidR="008A517B" w:rsidRPr="00162A7F" w:rsidRDefault="008A517B" w:rsidP="008A517B">
      <w:pPr>
        <w:pStyle w:val="Akapitzlist"/>
        <w:rPr>
          <w:sz w:val="2"/>
        </w:rPr>
      </w:pPr>
    </w:p>
    <w:p w:rsidR="008A517B" w:rsidRDefault="008A517B" w:rsidP="008A517B">
      <w:pPr>
        <w:numPr>
          <w:ilvl w:val="0"/>
          <w:numId w:val="16"/>
        </w:numPr>
      </w:pPr>
      <w: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654"/>
        <w:gridCol w:w="1128"/>
        <w:gridCol w:w="2068"/>
        <w:gridCol w:w="2123"/>
        <w:tblGridChange w:id="0">
          <w:tblGrid>
            <w:gridCol w:w="536"/>
            <w:gridCol w:w="2654"/>
            <w:gridCol w:w="1128"/>
            <w:gridCol w:w="2068"/>
            <w:gridCol w:w="2123"/>
          </w:tblGrid>
        </w:tblGridChange>
      </w:tblGrid>
      <w:tr w:rsidR="008A517B" w:rsidTr="008328F4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517B" w:rsidRPr="003E6CB9" w:rsidRDefault="008A517B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L.p.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A517B" w:rsidRPr="00A53C9A" w:rsidRDefault="008A517B" w:rsidP="008328F4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A517B" w:rsidRPr="00A53C9A" w:rsidRDefault="008A517B" w:rsidP="008328F4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Data złożenia oferty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A517B" w:rsidRPr="00761A0B" w:rsidRDefault="008A517B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Warunki udziału w procedurze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A517B" w:rsidRPr="009E1D5B" w:rsidRDefault="008A517B" w:rsidP="008328F4">
            <w:pPr>
              <w:jc w:val="center"/>
              <w:rPr>
                <w:sz w:val="20"/>
                <w:szCs w:val="20"/>
              </w:rPr>
            </w:pPr>
            <w:r w:rsidRPr="007C2803">
              <w:rPr>
                <w:sz w:val="20"/>
                <w:szCs w:val="20"/>
              </w:rPr>
              <w:t xml:space="preserve">Zgodność oferty z </w:t>
            </w:r>
            <w:r w:rsidRPr="00CF7D40">
              <w:rPr>
                <w:sz w:val="20"/>
                <w:szCs w:val="20"/>
              </w:rPr>
              <w:t>zapytaniem ofertowym</w:t>
            </w:r>
          </w:p>
        </w:tc>
      </w:tr>
      <w:tr w:rsidR="008A517B" w:rsidTr="008328F4">
        <w:trPr>
          <w:trHeight w:val="512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517B" w:rsidRPr="003E6CB9" w:rsidRDefault="008A517B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1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A517B" w:rsidRPr="00E01BC5" w:rsidRDefault="008A517B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Centrum Rozwiązań Menedżerskich S.A  al. Ks. J. Poniatowskiego 1, 03-901 Warszawa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A517B" w:rsidRPr="00A53C9A" w:rsidRDefault="008A517B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27.04.2016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A517B" w:rsidRPr="003E6CB9" w:rsidRDefault="008A517B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A517B" w:rsidRPr="00EE75CF" w:rsidRDefault="008A517B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EE75CF">
              <w:rPr>
                <w:strike/>
                <w:sz w:val="20"/>
                <w:szCs w:val="20"/>
              </w:rPr>
              <w:t>/nie*</w:t>
            </w:r>
          </w:p>
        </w:tc>
      </w:tr>
      <w:tr w:rsidR="008A517B" w:rsidTr="008328F4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517B" w:rsidRPr="003E6CB9" w:rsidRDefault="008A517B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2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A517B" w:rsidRPr="00615B3F" w:rsidRDefault="008A517B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Akademia Szybkiej Nauki Tadeusz </w:t>
            </w:r>
            <w:proofErr w:type="spellStart"/>
            <w:r>
              <w:rPr>
                <w:bCs/>
                <w:sz w:val="20"/>
                <w:szCs w:val="20"/>
              </w:rPr>
              <w:t>Buzarewicz</w:t>
            </w:r>
            <w:proofErr w:type="spellEnd"/>
            <w:r>
              <w:rPr>
                <w:bCs/>
                <w:sz w:val="20"/>
                <w:szCs w:val="20"/>
              </w:rPr>
              <w:t xml:space="preserve"> ul. Nowogrodzka 49, 00-695 Warszawa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A517B" w:rsidRPr="00A53C9A" w:rsidRDefault="008A517B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29.04.2016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A517B" w:rsidRPr="00761A0B" w:rsidRDefault="008A517B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A517B" w:rsidRPr="007C2803" w:rsidRDefault="008A517B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EE75CF">
              <w:rPr>
                <w:strike/>
                <w:sz w:val="20"/>
                <w:szCs w:val="20"/>
              </w:rPr>
              <w:t>/nie*</w:t>
            </w:r>
          </w:p>
        </w:tc>
      </w:tr>
      <w:tr w:rsidR="008A517B" w:rsidTr="008328F4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517B" w:rsidRPr="003E6CB9" w:rsidRDefault="008A517B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A517B" w:rsidRPr="00E01BC5" w:rsidRDefault="008A517B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PM Sp. z o.o. ul. Gustawa Ehrenberga 15, 31-309 Kraków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A517B" w:rsidRPr="00A53C9A" w:rsidRDefault="008A517B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02.05.2016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A517B" w:rsidRPr="00761A0B" w:rsidRDefault="008A517B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A517B" w:rsidRPr="007C2803" w:rsidRDefault="008A517B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EE75CF">
              <w:rPr>
                <w:strike/>
                <w:sz w:val="20"/>
                <w:szCs w:val="20"/>
              </w:rPr>
              <w:t>/nie*</w:t>
            </w:r>
          </w:p>
        </w:tc>
      </w:tr>
      <w:tr w:rsidR="008A517B" w:rsidTr="008328F4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517B" w:rsidRPr="003E6CB9" w:rsidRDefault="008A517B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A517B" w:rsidRPr="00E01BC5" w:rsidRDefault="008A517B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INPROGRESS Sp. z o.o </w:t>
            </w:r>
            <w:proofErr w:type="spellStart"/>
            <w:r>
              <w:rPr>
                <w:bCs/>
                <w:sz w:val="20"/>
                <w:szCs w:val="20"/>
              </w:rPr>
              <w:t>ul.Gabrieli</w:t>
            </w:r>
            <w:proofErr w:type="spellEnd"/>
            <w:r>
              <w:rPr>
                <w:bCs/>
                <w:sz w:val="20"/>
                <w:szCs w:val="20"/>
              </w:rPr>
              <w:t xml:space="preserve"> Zapolskiej 38/303, 30-126 Kraków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A517B" w:rsidRPr="00A53C9A" w:rsidRDefault="008A517B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02.05.2016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A517B" w:rsidRPr="00761A0B" w:rsidRDefault="008A517B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A517B" w:rsidRPr="007C2803" w:rsidRDefault="008A517B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EE75CF">
              <w:rPr>
                <w:strike/>
                <w:sz w:val="20"/>
                <w:szCs w:val="20"/>
              </w:rPr>
              <w:t>/nie*</w:t>
            </w:r>
          </w:p>
        </w:tc>
      </w:tr>
      <w:tr w:rsidR="008A517B" w:rsidTr="008328F4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A517B" w:rsidRDefault="008A517B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A517B" w:rsidRPr="00E01BC5" w:rsidRDefault="008A517B" w:rsidP="008328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ProjektEvo</w:t>
            </w:r>
            <w:proofErr w:type="spellEnd"/>
            <w:r>
              <w:rPr>
                <w:bCs/>
                <w:sz w:val="20"/>
                <w:szCs w:val="20"/>
              </w:rPr>
              <w:t xml:space="preserve"> Michał Bryndel ul. Świetlana 19, 91-490 Łódź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A517B" w:rsidRPr="00A53C9A" w:rsidRDefault="008A517B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02.05.2016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A517B" w:rsidRPr="00761A0B" w:rsidRDefault="008A517B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A517B" w:rsidRPr="007C2803" w:rsidRDefault="008A517B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EE75CF">
              <w:rPr>
                <w:strike/>
                <w:sz w:val="20"/>
                <w:szCs w:val="20"/>
              </w:rPr>
              <w:t>/nie*</w:t>
            </w:r>
          </w:p>
        </w:tc>
      </w:tr>
    </w:tbl>
    <w:p w:rsidR="008A517B" w:rsidRDefault="008A517B" w:rsidP="008A517B">
      <w:pPr>
        <w:numPr>
          <w:ilvl w:val="0"/>
          <w:numId w:val="20"/>
        </w:numPr>
        <w:spacing w:after="0"/>
        <w:ind w:left="714" w:hanging="357"/>
      </w:pPr>
      <w:r>
        <w:lastRenderedPageBreak/>
        <w:t>Uzasadnienie odrzucenia ofert w związku z niespełnianiem warunków:</w:t>
      </w:r>
      <w:r>
        <w:rPr>
          <w:rStyle w:val="Odwoanieprzypisudolnego"/>
        </w:rPr>
        <w:footnoteReference w:id="1"/>
      </w:r>
    </w:p>
    <w:p w:rsidR="008A517B" w:rsidRDefault="008A517B" w:rsidP="008A517B">
      <w:pPr>
        <w:numPr>
          <w:ilvl w:val="0"/>
          <w:numId w:val="21"/>
        </w:numPr>
        <w:spacing w:after="0"/>
        <w:ind w:left="1434" w:hanging="357"/>
      </w:pPr>
      <w:r>
        <w:t>Oferta nr - brak</w:t>
      </w:r>
    </w:p>
    <w:p w:rsidR="008A517B" w:rsidRDefault="008A517B" w:rsidP="008A517B">
      <w:pPr>
        <w:numPr>
          <w:ilvl w:val="0"/>
          <w:numId w:val="21"/>
        </w:numPr>
        <w:spacing w:after="0"/>
        <w:ind w:left="1434" w:hanging="357"/>
      </w:pPr>
      <w:r>
        <w:t>Oferta nr - brak</w:t>
      </w:r>
    </w:p>
    <w:p w:rsidR="008A517B" w:rsidRDefault="008A517B" w:rsidP="008A517B">
      <w:pPr>
        <w:numPr>
          <w:ilvl w:val="0"/>
          <w:numId w:val="20"/>
        </w:numPr>
        <w:spacing w:after="0"/>
        <w:ind w:left="714" w:hanging="357"/>
      </w:pPr>
      <w:r>
        <w:t>Uzasadnienie odrzucenia ofert w związku z niezgodnością oferty z zapytaniem ofertowym</w:t>
      </w:r>
      <w:r>
        <w:rPr>
          <w:rStyle w:val="Odwoanieprzypisudolnego"/>
        </w:rPr>
        <w:footnoteReference w:id="2"/>
      </w:r>
      <w:r>
        <w:t>:</w:t>
      </w:r>
    </w:p>
    <w:p w:rsidR="008A517B" w:rsidRDefault="008A517B" w:rsidP="008A517B">
      <w:pPr>
        <w:numPr>
          <w:ilvl w:val="0"/>
          <w:numId w:val="22"/>
        </w:numPr>
        <w:spacing w:after="0"/>
        <w:ind w:left="1434" w:hanging="357"/>
      </w:pPr>
      <w:r>
        <w:t>Oferta nr - brak</w:t>
      </w:r>
    </w:p>
    <w:p w:rsidR="008A517B" w:rsidRDefault="008A517B" w:rsidP="008A517B">
      <w:pPr>
        <w:numPr>
          <w:ilvl w:val="0"/>
          <w:numId w:val="22"/>
        </w:numPr>
        <w:spacing w:after="0"/>
        <w:ind w:left="1434" w:hanging="357"/>
      </w:pPr>
      <w:r>
        <w:t>Oferta nr - brak</w:t>
      </w:r>
    </w:p>
    <w:p w:rsidR="008A517B" w:rsidRDefault="008A517B" w:rsidP="008A517B">
      <w:pPr>
        <w:numPr>
          <w:ilvl w:val="0"/>
          <w:numId w:val="16"/>
        </w:numPr>
      </w:pPr>
      <w:r>
        <w:t>Ocena</w:t>
      </w:r>
      <w:r w:rsidRPr="00C3249C">
        <w:t xml:space="preserve"> </w:t>
      </w:r>
      <w:r>
        <w:t>złożonych ofert.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107"/>
        <w:gridCol w:w="8"/>
        <w:gridCol w:w="1843"/>
        <w:gridCol w:w="1275"/>
        <w:gridCol w:w="1410"/>
        <w:gridCol w:w="8"/>
        <w:gridCol w:w="992"/>
        <w:gridCol w:w="134"/>
        <w:gridCol w:w="8"/>
        <w:tblGridChange w:id="1">
          <w:tblGrid>
            <w:gridCol w:w="595"/>
            <w:gridCol w:w="2107"/>
            <w:gridCol w:w="8"/>
            <w:gridCol w:w="1843"/>
            <w:gridCol w:w="1275"/>
            <w:gridCol w:w="1410"/>
            <w:gridCol w:w="8"/>
            <w:gridCol w:w="992"/>
            <w:gridCol w:w="134"/>
            <w:gridCol w:w="8"/>
          </w:tblGrid>
        </w:tblGridChange>
      </w:tblGrid>
      <w:tr w:rsidR="008A517B" w:rsidTr="008328F4">
        <w:trPr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8A517B" w:rsidRPr="00D47003" w:rsidRDefault="008A517B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L.p.</w:t>
            </w:r>
          </w:p>
        </w:tc>
        <w:tc>
          <w:tcPr>
            <w:tcW w:w="2115" w:type="dxa"/>
            <w:gridSpan w:val="2"/>
            <w:vMerge w:val="restart"/>
            <w:shd w:val="clear" w:color="auto" w:fill="auto"/>
            <w:vAlign w:val="center"/>
          </w:tcPr>
          <w:p w:rsidR="008A517B" w:rsidRPr="00D47003" w:rsidRDefault="008A517B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Nazwa i adres wykonawcy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8A517B" w:rsidRPr="00D47003" w:rsidRDefault="008A517B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Liczba punktów w kryterium wraz z uzasadnieniem</w:t>
            </w:r>
            <w:r w:rsidRPr="00D47003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A517B" w:rsidRPr="00D47003" w:rsidRDefault="008A517B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Łączna liczba punktów</w:t>
            </w:r>
          </w:p>
        </w:tc>
      </w:tr>
      <w:tr w:rsidR="008A517B" w:rsidTr="008328F4">
        <w:trPr>
          <w:gridAfter w:val="2"/>
          <w:wAfter w:w="142" w:type="dxa"/>
          <w:trHeight w:val="1695"/>
          <w:jc w:val="center"/>
        </w:trPr>
        <w:tc>
          <w:tcPr>
            <w:tcW w:w="595" w:type="dxa"/>
            <w:vMerge/>
            <w:shd w:val="clear" w:color="auto" w:fill="auto"/>
          </w:tcPr>
          <w:p w:rsidR="008A517B" w:rsidRPr="00D47003" w:rsidRDefault="008A517B" w:rsidP="008328F4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</w:tcPr>
          <w:p w:rsidR="008A517B" w:rsidRPr="00D47003" w:rsidRDefault="008A517B" w:rsidP="008328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A517B" w:rsidRPr="006B112E" w:rsidRDefault="008A517B" w:rsidP="008328F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B112E">
              <w:rPr>
                <w:b/>
                <w:bCs/>
                <w:sz w:val="16"/>
                <w:szCs w:val="16"/>
              </w:rPr>
              <w:t>Cena</w:t>
            </w:r>
            <w:r>
              <w:rPr>
                <w:b/>
                <w:bCs/>
                <w:sz w:val="16"/>
                <w:szCs w:val="16"/>
              </w:rPr>
              <w:t xml:space="preserve"> **</w:t>
            </w:r>
          </w:p>
        </w:tc>
        <w:tc>
          <w:tcPr>
            <w:tcW w:w="1275" w:type="dxa"/>
            <w:textDirection w:val="btLr"/>
          </w:tcPr>
          <w:p w:rsidR="008A517B" w:rsidRPr="006B112E" w:rsidRDefault="008A517B" w:rsidP="008328F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B112E">
              <w:rPr>
                <w:b/>
                <w:bCs/>
                <w:sz w:val="16"/>
                <w:szCs w:val="16"/>
              </w:rPr>
              <w:t xml:space="preserve">Doświadczenie firmy (na podstawie </w:t>
            </w:r>
            <w:r>
              <w:rPr>
                <w:b/>
                <w:bCs/>
                <w:sz w:val="16"/>
                <w:szCs w:val="16"/>
              </w:rPr>
              <w:t xml:space="preserve">liczby przeprowadzonych i potwierdzonych szkoleń  </w:t>
            </w:r>
            <w:r w:rsidRPr="006B112E">
              <w:rPr>
                <w:b/>
                <w:bCs/>
                <w:sz w:val="16"/>
                <w:szCs w:val="16"/>
              </w:rPr>
              <w:t>)**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418" w:type="dxa"/>
            <w:gridSpan w:val="2"/>
            <w:textDirection w:val="btLr"/>
          </w:tcPr>
          <w:p w:rsidR="008A517B" w:rsidRPr="006B112E" w:rsidRDefault="008A517B" w:rsidP="008328F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koncepcji szkolenia</w:t>
            </w:r>
            <w:r w:rsidRPr="006B112E">
              <w:rPr>
                <w:b/>
                <w:bCs/>
                <w:sz w:val="16"/>
                <w:szCs w:val="16"/>
              </w:rPr>
              <w:t xml:space="preserve"> (na podstawie oceny komisji)**</w:t>
            </w:r>
            <w:r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8A517B" w:rsidRPr="00D47003" w:rsidRDefault="008A517B" w:rsidP="008328F4">
            <w:pPr>
              <w:rPr>
                <w:sz w:val="20"/>
                <w:szCs w:val="20"/>
              </w:rPr>
            </w:pPr>
          </w:p>
        </w:tc>
      </w:tr>
      <w:tr w:rsidR="008A517B" w:rsidTr="008328F4">
        <w:trPr>
          <w:gridAfter w:val="1"/>
          <w:wAfter w:w="8" w:type="dxa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8A517B" w:rsidRPr="00E01BC5" w:rsidRDefault="008A517B" w:rsidP="008328F4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A517B" w:rsidRPr="00E01BC5" w:rsidRDefault="008A517B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Centrum Rozwiązań Menedżerskich S.A  al. Ks. J. Poniatowskiego 1, 03-901 Warszawa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8A517B" w:rsidRPr="00E01BC5" w:rsidRDefault="008A517B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63 588,00 zł</w:t>
            </w:r>
            <w:r>
              <w:rPr>
                <w:bCs/>
                <w:sz w:val="20"/>
                <w:szCs w:val="20"/>
              </w:rPr>
              <w:br/>
              <w:t>/71 040,00 zł *70=</w:t>
            </w:r>
            <w:r>
              <w:rPr>
                <w:bCs/>
                <w:sz w:val="20"/>
                <w:szCs w:val="20"/>
              </w:rPr>
              <w:br/>
            </w:r>
            <w:r w:rsidRPr="008B132F">
              <w:rPr>
                <w:b/>
                <w:bCs/>
                <w:sz w:val="20"/>
                <w:szCs w:val="20"/>
              </w:rPr>
              <w:t>62,66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A517B" w:rsidRPr="00E01BC5" w:rsidRDefault="008A517B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 szkoleń/93szkoleń* 20 =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8,17</w:t>
            </w:r>
          </w:p>
        </w:tc>
        <w:tc>
          <w:tcPr>
            <w:tcW w:w="1410" w:type="dxa"/>
            <w:vAlign w:val="center"/>
          </w:tcPr>
          <w:p w:rsidR="008A517B" w:rsidRPr="00E01BC5" w:rsidRDefault="008A517B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(5+5+5)/3= </w:t>
            </w:r>
            <w:r w:rsidRPr="00816C9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A517B" w:rsidRPr="007B6816" w:rsidRDefault="008A517B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75,83</w:t>
            </w:r>
          </w:p>
        </w:tc>
      </w:tr>
      <w:tr w:rsidR="008A517B" w:rsidTr="008328F4">
        <w:trPr>
          <w:gridAfter w:val="1"/>
          <w:wAfter w:w="8" w:type="dxa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8A517B" w:rsidRPr="00E01BC5" w:rsidRDefault="008A517B" w:rsidP="008328F4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A517B" w:rsidRPr="00615B3F" w:rsidRDefault="008A517B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Akademia Szybkiej Nauki Tadeusz </w:t>
            </w:r>
            <w:proofErr w:type="spellStart"/>
            <w:r>
              <w:rPr>
                <w:bCs/>
                <w:sz w:val="20"/>
                <w:szCs w:val="20"/>
              </w:rPr>
              <w:t>Buzarewicz</w:t>
            </w:r>
            <w:proofErr w:type="spellEnd"/>
            <w:r>
              <w:rPr>
                <w:bCs/>
                <w:sz w:val="20"/>
                <w:szCs w:val="20"/>
              </w:rPr>
              <w:t xml:space="preserve"> ul. Nowogrodzka 49, 00-695 Warszawa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8A517B" w:rsidRPr="00E01BC5" w:rsidRDefault="008A517B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63 588,00 zł/85 440,00 *70= </w:t>
            </w:r>
            <w:r w:rsidRPr="008B132F">
              <w:rPr>
                <w:b/>
                <w:bCs/>
                <w:sz w:val="20"/>
                <w:szCs w:val="20"/>
              </w:rPr>
              <w:t>52,10</w:t>
            </w:r>
          </w:p>
        </w:tc>
        <w:tc>
          <w:tcPr>
            <w:tcW w:w="1275" w:type="dxa"/>
            <w:vAlign w:val="center"/>
          </w:tcPr>
          <w:p w:rsidR="008A517B" w:rsidRPr="00E01BC5" w:rsidRDefault="008A517B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szkoleń/93 szkolenia* 20 =</w:t>
            </w:r>
            <w:r>
              <w:rPr>
                <w:bCs/>
                <w:sz w:val="20"/>
                <w:szCs w:val="20"/>
              </w:rPr>
              <w:br/>
            </w:r>
            <w:r w:rsidRPr="00816C96">
              <w:rPr>
                <w:b/>
                <w:bCs/>
                <w:sz w:val="20"/>
                <w:szCs w:val="20"/>
              </w:rPr>
              <w:t>1,08</w:t>
            </w:r>
          </w:p>
        </w:tc>
        <w:tc>
          <w:tcPr>
            <w:tcW w:w="1410" w:type="dxa"/>
            <w:vAlign w:val="center"/>
          </w:tcPr>
          <w:p w:rsidR="008A517B" w:rsidRPr="00E01BC5" w:rsidRDefault="008A517B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((3+3+5)/3= </w:t>
            </w:r>
            <w:r w:rsidRPr="00816C96">
              <w:rPr>
                <w:b/>
                <w:bCs/>
                <w:sz w:val="20"/>
                <w:szCs w:val="20"/>
              </w:rPr>
              <w:t>3,67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A517B" w:rsidRPr="007B6816" w:rsidRDefault="008A517B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56,84</w:t>
            </w:r>
          </w:p>
        </w:tc>
      </w:tr>
      <w:tr w:rsidR="008A517B" w:rsidTr="008328F4">
        <w:trPr>
          <w:gridAfter w:val="1"/>
          <w:wAfter w:w="8" w:type="dxa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8A517B" w:rsidRPr="00E01BC5" w:rsidRDefault="008A517B" w:rsidP="008328F4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A517B" w:rsidRPr="00E01BC5" w:rsidRDefault="008A517B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PM Sp. z o.o. ul. Gustawa Ehrenberga 15, 31-309 Kraków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8A517B" w:rsidRPr="00E01BC5" w:rsidRDefault="008A517B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63 588,00 zł/73 200,00 zł *70=</w:t>
            </w:r>
            <w:r>
              <w:rPr>
                <w:bCs/>
                <w:sz w:val="20"/>
                <w:szCs w:val="20"/>
              </w:rPr>
              <w:br/>
            </w:r>
            <w:r w:rsidRPr="00816C96">
              <w:rPr>
                <w:b/>
                <w:bCs/>
                <w:sz w:val="20"/>
                <w:szCs w:val="20"/>
              </w:rPr>
              <w:t>60,81</w:t>
            </w:r>
          </w:p>
        </w:tc>
        <w:tc>
          <w:tcPr>
            <w:tcW w:w="1275" w:type="dxa"/>
            <w:vAlign w:val="center"/>
          </w:tcPr>
          <w:p w:rsidR="008A517B" w:rsidRPr="00E01BC5" w:rsidRDefault="008A517B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40 szkoleń/93 szkolenia* 20 = </w:t>
            </w:r>
            <w:r w:rsidRPr="00816C96">
              <w:rPr>
                <w:b/>
                <w:bCs/>
                <w:sz w:val="20"/>
                <w:szCs w:val="20"/>
              </w:rPr>
              <w:t>8,60</w:t>
            </w:r>
          </w:p>
        </w:tc>
        <w:tc>
          <w:tcPr>
            <w:tcW w:w="1410" w:type="dxa"/>
            <w:vAlign w:val="center"/>
          </w:tcPr>
          <w:p w:rsidR="008A517B" w:rsidRPr="00E01BC5" w:rsidRDefault="008A517B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(3+3+3)/3= </w:t>
            </w:r>
            <w:r w:rsidRPr="00816C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A517B" w:rsidRPr="007B6816" w:rsidRDefault="008A517B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72,41</w:t>
            </w:r>
          </w:p>
        </w:tc>
      </w:tr>
      <w:tr w:rsidR="008A517B" w:rsidTr="008328F4">
        <w:trPr>
          <w:gridAfter w:val="1"/>
          <w:wAfter w:w="8" w:type="dxa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8A517B" w:rsidRPr="00E01BC5" w:rsidRDefault="008A517B" w:rsidP="008328F4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A517B" w:rsidRPr="00E01BC5" w:rsidRDefault="008A517B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INPROGRESS Sp. z o.o </w:t>
            </w:r>
            <w:proofErr w:type="spellStart"/>
            <w:r>
              <w:rPr>
                <w:bCs/>
                <w:sz w:val="20"/>
                <w:szCs w:val="20"/>
              </w:rPr>
              <w:t>ul.Gabrieli</w:t>
            </w:r>
            <w:proofErr w:type="spellEnd"/>
            <w:r>
              <w:rPr>
                <w:bCs/>
                <w:sz w:val="20"/>
                <w:szCs w:val="20"/>
              </w:rPr>
              <w:t xml:space="preserve"> Zapolskiej 38/303, 30-126 Kraków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8A517B" w:rsidRPr="00E01BC5" w:rsidRDefault="008A517B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63 588,00 zł</w:t>
            </w:r>
            <w:r>
              <w:rPr>
                <w:bCs/>
                <w:sz w:val="20"/>
                <w:szCs w:val="20"/>
              </w:rPr>
              <w:br/>
              <w:t>/68 400,00 *70=</w:t>
            </w:r>
            <w:r>
              <w:rPr>
                <w:bCs/>
                <w:sz w:val="20"/>
                <w:szCs w:val="20"/>
              </w:rPr>
              <w:br/>
            </w:r>
            <w:r w:rsidRPr="00816C96">
              <w:rPr>
                <w:b/>
                <w:bCs/>
                <w:sz w:val="20"/>
                <w:szCs w:val="20"/>
              </w:rPr>
              <w:t>65,08</w:t>
            </w:r>
          </w:p>
        </w:tc>
        <w:tc>
          <w:tcPr>
            <w:tcW w:w="1275" w:type="dxa"/>
            <w:vAlign w:val="center"/>
          </w:tcPr>
          <w:p w:rsidR="008A517B" w:rsidRPr="00E01BC5" w:rsidRDefault="008A517B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 szkolenia/93 szkolenia* 20 =</w:t>
            </w:r>
            <w:r>
              <w:rPr>
                <w:bCs/>
                <w:sz w:val="20"/>
                <w:szCs w:val="20"/>
              </w:rPr>
              <w:br/>
            </w:r>
            <w:r w:rsidRPr="00816C96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410" w:type="dxa"/>
            <w:vAlign w:val="center"/>
          </w:tcPr>
          <w:p w:rsidR="008A517B" w:rsidRPr="00E01BC5" w:rsidRDefault="008A517B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((10+10+10)/3= </w:t>
            </w:r>
            <w:r w:rsidRPr="00816C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A517B" w:rsidRPr="007B6816" w:rsidRDefault="008A517B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95,08</w:t>
            </w:r>
          </w:p>
        </w:tc>
      </w:tr>
      <w:tr w:rsidR="008A517B" w:rsidTr="008328F4">
        <w:trPr>
          <w:gridAfter w:val="1"/>
          <w:wAfter w:w="8" w:type="dxa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8A517B" w:rsidRPr="00E01BC5" w:rsidRDefault="008A517B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A517B" w:rsidRPr="00E01BC5" w:rsidRDefault="008A517B" w:rsidP="008328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ProjektEvo</w:t>
            </w:r>
            <w:proofErr w:type="spellEnd"/>
            <w:r>
              <w:rPr>
                <w:bCs/>
                <w:sz w:val="20"/>
                <w:szCs w:val="20"/>
              </w:rPr>
              <w:t xml:space="preserve"> Michał Bryndel ul. Świetlana 19, 91-490 Łódź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8A517B" w:rsidRDefault="008A517B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63 588,00 zł/63 588,00 zł *70 = </w:t>
            </w:r>
            <w:r w:rsidRPr="00816C96">
              <w:rPr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1275" w:type="dxa"/>
            <w:vAlign w:val="center"/>
          </w:tcPr>
          <w:p w:rsidR="008A517B" w:rsidRDefault="008A517B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 szkolenia/93 szkolenia*20 = </w:t>
            </w:r>
            <w:r w:rsidRPr="00816C96">
              <w:rPr>
                <w:b/>
                <w:bCs/>
                <w:sz w:val="20"/>
                <w:szCs w:val="20"/>
              </w:rPr>
              <w:t>0,86</w:t>
            </w:r>
          </w:p>
        </w:tc>
        <w:tc>
          <w:tcPr>
            <w:tcW w:w="1410" w:type="dxa"/>
            <w:vAlign w:val="center"/>
          </w:tcPr>
          <w:p w:rsidR="008A517B" w:rsidRDefault="008A517B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(5+5+5)/3= </w:t>
            </w:r>
            <w:r w:rsidRPr="00816C9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A517B" w:rsidRPr="007B6816" w:rsidRDefault="008A517B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75,86</w:t>
            </w:r>
          </w:p>
        </w:tc>
      </w:tr>
    </w:tbl>
    <w:p w:rsidR="008A517B" w:rsidRDefault="008A517B" w:rsidP="008A517B">
      <w:pPr>
        <w:spacing w:after="0" w:line="240" w:lineRule="auto"/>
        <w:jc w:val="both"/>
      </w:pPr>
    </w:p>
    <w:p w:rsidR="008A517B" w:rsidRDefault="008A517B" w:rsidP="008A517B">
      <w:pPr>
        <w:jc w:val="both"/>
        <w:rPr>
          <w:rStyle w:val="Pogrubienie"/>
          <w:rFonts w:cs="Arial"/>
        </w:rPr>
      </w:pPr>
      <w:r>
        <w:rPr>
          <w:rStyle w:val="Pogrubienie"/>
          <w:rFonts w:cs="Arial"/>
        </w:rPr>
        <w:lastRenderedPageBreak/>
        <w:t xml:space="preserve">Kryterium oceny ofert: </w:t>
      </w:r>
    </w:p>
    <w:p w:rsidR="008A517B" w:rsidRDefault="008A517B" w:rsidP="008A517B">
      <w:pPr>
        <w:spacing w:after="0"/>
        <w:jc w:val="both"/>
      </w:pPr>
      <w:r w:rsidRPr="00FE733C">
        <w:t>Zamawiający dokona</w:t>
      </w:r>
      <w:r>
        <w:t>ł</w:t>
      </w:r>
      <w:r w:rsidRPr="00FE733C">
        <w:t xml:space="preserve"> oceny ofert na podstawie wyniku osiągniętej liczby punktów wyliczonych </w:t>
      </w:r>
    </w:p>
    <w:p w:rsidR="008A517B" w:rsidRPr="00FE733C" w:rsidRDefault="008A517B" w:rsidP="008A517B">
      <w:pPr>
        <w:spacing w:after="0"/>
        <w:jc w:val="both"/>
      </w:pPr>
      <w:r w:rsidRPr="00FE733C">
        <w:t xml:space="preserve">w oparciu o następujące kryteria i ustaloną punktację do 100 pkt. (100% = 100 pkt.):  </w:t>
      </w:r>
    </w:p>
    <w:p w:rsidR="008A517B" w:rsidRPr="00FE733C" w:rsidRDefault="008A517B" w:rsidP="008A517B">
      <w:pPr>
        <w:numPr>
          <w:ilvl w:val="0"/>
          <w:numId w:val="39"/>
        </w:numPr>
        <w:spacing w:after="0"/>
        <w:ind w:left="426" w:hanging="284"/>
      </w:pPr>
      <w:r>
        <w:t>cena – 70% (7</w:t>
      </w:r>
      <w:r w:rsidRPr="00FE733C">
        <w:t>0 pkt.)</w:t>
      </w:r>
    </w:p>
    <w:p w:rsidR="008A517B" w:rsidRDefault="008A517B" w:rsidP="008A517B">
      <w:pPr>
        <w:numPr>
          <w:ilvl w:val="0"/>
          <w:numId w:val="39"/>
        </w:numPr>
        <w:spacing w:after="0"/>
        <w:ind w:left="426" w:hanging="284"/>
      </w:pPr>
      <w:r>
        <w:t>doświadczenie firmy– 20 % (20</w:t>
      </w:r>
      <w:r w:rsidRPr="00FE733C">
        <w:t xml:space="preserve"> pkt.) </w:t>
      </w:r>
    </w:p>
    <w:p w:rsidR="008A517B" w:rsidRPr="00FE733C" w:rsidRDefault="008A517B" w:rsidP="008A517B">
      <w:pPr>
        <w:numPr>
          <w:ilvl w:val="0"/>
          <w:numId w:val="39"/>
        </w:numPr>
        <w:spacing w:after="0"/>
        <w:ind w:left="426" w:hanging="284"/>
      </w:pPr>
      <w:r>
        <w:t>opis koncepcji szkolenia – 10 % (10 pkt)</w:t>
      </w:r>
    </w:p>
    <w:p w:rsidR="008A517B" w:rsidRPr="003C5B50" w:rsidRDefault="008A517B" w:rsidP="008A517B">
      <w:pPr>
        <w:spacing w:after="0"/>
        <w:rPr>
          <w:sz w:val="8"/>
        </w:rPr>
      </w:pPr>
    </w:p>
    <w:p w:rsidR="008A517B" w:rsidRPr="006B112E" w:rsidRDefault="008A517B" w:rsidP="008A517B">
      <w:pPr>
        <w:spacing w:after="0"/>
        <w:rPr>
          <w:sz w:val="4"/>
        </w:rPr>
      </w:pPr>
    </w:p>
    <w:p w:rsidR="008A517B" w:rsidRDefault="008A517B" w:rsidP="008A517B">
      <w:pPr>
        <w:spacing w:after="0"/>
      </w:pPr>
      <w:r w:rsidRPr="00FE733C">
        <w:t xml:space="preserve">WZORY OBLICZEŃ:  </w:t>
      </w:r>
    </w:p>
    <w:p w:rsidR="008A517B" w:rsidRPr="00FE733C" w:rsidRDefault="008A517B" w:rsidP="008A517B">
      <w:pPr>
        <w:spacing w:after="0"/>
      </w:pPr>
    </w:p>
    <w:p w:rsidR="008A517B" w:rsidRPr="00FE733C" w:rsidRDefault="008A517B" w:rsidP="008A517B">
      <w:pPr>
        <w:spacing w:after="0"/>
      </w:pPr>
      <w:r>
        <w:rPr>
          <w:b/>
        </w:rPr>
        <w:t>**</w:t>
      </w:r>
      <w:r w:rsidRPr="00FE733C">
        <w:rPr>
          <w:b/>
        </w:rPr>
        <w:t xml:space="preserve"> cena</w:t>
      </w:r>
      <w:r w:rsidRPr="00FE733C">
        <w:t xml:space="preserve"> </w:t>
      </w:r>
      <w:r w:rsidRPr="00FE733C">
        <w:br/>
      </w:r>
      <w:proofErr w:type="spellStart"/>
      <w:r w:rsidRPr="00FE733C">
        <w:t>cena</w:t>
      </w:r>
      <w:proofErr w:type="spellEnd"/>
      <w:r w:rsidRPr="00FE733C">
        <w:t xml:space="preserve"> najniższa / cena badanej </w:t>
      </w:r>
      <w:r>
        <w:t>oferty x 7</w:t>
      </w:r>
      <w:r w:rsidRPr="00FE733C">
        <w:t xml:space="preserve">0 pkt. </w:t>
      </w:r>
    </w:p>
    <w:p w:rsidR="008A517B" w:rsidRDefault="008A517B" w:rsidP="008A517B">
      <w:pPr>
        <w:spacing w:after="0"/>
      </w:pPr>
      <w:r w:rsidRPr="00FE733C">
        <w:t xml:space="preserve">Za najlepszą zostanie uznana oferta z największą liczbą punktów.   </w:t>
      </w:r>
    </w:p>
    <w:p w:rsidR="008A517B" w:rsidRPr="00FE733C" w:rsidRDefault="008A517B" w:rsidP="008A517B">
      <w:pPr>
        <w:spacing w:after="0"/>
      </w:pPr>
    </w:p>
    <w:p w:rsidR="008A517B" w:rsidRDefault="008A517B" w:rsidP="008A517B">
      <w:pPr>
        <w:spacing w:after="0"/>
        <w:rPr>
          <w:b/>
        </w:rPr>
      </w:pPr>
      <w:r>
        <w:rPr>
          <w:b/>
        </w:rPr>
        <w:t xml:space="preserve">*** </w:t>
      </w:r>
      <w:r w:rsidRPr="00FE733C">
        <w:rPr>
          <w:b/>
        </w:rPr>
        <w:t>doświadczenie</w:t>
      </w:r>
    </w:p>
    <w:p w:rsidR="008A517B" w:rsidRPr="003C5B50" w:rsidRDefault="008A517B" w:rsidP="008A517B">
      <w:pPr>
        <w:spacing w:after="0"/>
      </w:pPr>
      <w:r>
        <w:t>l</w:t>
      </w:r>
      <w:r w:rsidRPr="003C5B50">
        <w:t xml:space="preserve">iczba </w:t>
      </w:r>
      <w:r>
        <w:t>szkoleń/ największa liczba szkoleń x 2</w:t>
      </w:r>
      <w:r w:rsidRPr="003C5B50">
        <w:t>0 pkt</w:t>
      </w:r>
    </w:p>
    <w:p w:rsidR="008A517B" w:rsidRPr="003C5B50" w:rsidRDefault="008A517B" w:rsidP="008A517B">
      <w:pPr>
        <w:ind w:left="360"/>
        <w:jc w:val="both"/>
      </w:pPr>
      <w:r w:rsidRPr="003C5B50">
        <w:t>Liczba szkoleń dot. tematyki zgodnej z zapytaniem ofertowym zrealizowanych w</w:t>
      </w:r>
      <w:r w:rsidRPr="00A001D6">
        <w:rPr>
          <w:rFonts w:cs="Arial"/>
        </w:rPr>
        <w:t xml:space="preserve"> </w:t>
      </w:r>
      <w:r>
        <w:rPr>
          <w:rFonts w:cs="Arial"/>
        </w:rPr>
        <w:t xml:space="preserve">okresie od stycznia 2014 do kwietnia 2016 </w:t>
      </w:r>
      <w:r w:rsidRPr="003C5B50">
        <w:t xml:space="preserve"> dla kadry zarządzającej projektami w jednostkach samorządu terytorialnego i innych instytucji publicznych potwierdzonych referencjami/zaświadczeniami/ </w:t>
      </w:r>
      <w:r>
        <w:br/>
        <w:t xml:space="preserve"> z oferty, która wpłynęła w odpowiedzi na zapytanie ofertowe.</w:t>
      </w:r>
    </w:p>
    <w:p w:rsidR="008A517B" w:rsidRPr="00A001D6" w:rsidRDefault="008A517B" w:rsidP="008A517B">
      <w:pPr>
        <w:ind w:left="360"/>
        <w:jc w:val="both"/>
        <w:rPr>
          <w:sz w:val="2"/>
        </w:rPr>
      </w:pPr>
    </w:p>
    <w:p w:rsidR="008A517B" w:rsidRPr="003C5B50" w:rsidRDefault="008A517B" w:rsidP="008A517B">
      <w:pPr>
        <w:ind w:left="360"/>
        <w:jc w:val="both"/>
      </w:pPr>
      <w:r w:rsidRPr="003C5B50">
        <w:t>Największa liczba szkoleń dot. tematyki zgodnej z zapytaniem ofertowym zrealizowanych</w:t>
      </w:r>
      <w:r>
        <w:br/>
      </w:r>
      <w:r w:rsidRPr="003C5B50">
        <w:t xml:space="preserve"> w</w:t>
      </w:r>
      <w:r>
        <w:t xml:space="preserve"> </w:t>
      </w:r>
      <w:r>
        <w:rPr>
          <w:rFonts w:cs="Arial"/>
        </w:rPr>
        <w:t xml:space="preserve">okresie od stycznia 2014 do kwietnia 2016 </w:t>
      </w:r>
      <w:r w:rsidRPr="003C5B50">
        <w:t xml:space="preserve"> dla  kadry zarządzającej projektami w jednostkach samorządu </w:t>
      </w:r>
      <w:r>
        <w:t xml:space="preserve">terytorialnego </w:t>
      </w:r>
      <w:r w:rsidRPr="003C5B50">
        <w:t>i innych instytucji publicznych potwierdzonych referencjami/zaświadczeniami/protokołami</w:t>
      </w:r>
      <w:r>
        <w:t xml:space="preserve"> </w:t>
      </w:r>
      <w:r w:rsidRPr="003C5B50">
        <w:t>z oferty, która wpłynęła w odpowiedzi na zapytanie ofertowe</w:t>
      </w:r>
    </w:p>
    <w:p w:rsidR="008A517B" w:rsidRPr="006B112E" w:rsidRDefault="008A517B" w:rsidP="008A517B">
      <w:pPr>
        <w:spacing w:after="160" w:line="259" w:lineRule="auto"/>
        <w:rPr>
          <w:b/>
          <w:u w:val="single"/>
        </w:rPr>
      </w:pPr>
      <w:r>
        <w:rPr>
          <w:b/>
        </w:rPr>
        <w:t xml:space="preserve">**** </w:t>
      </w:r>
      <w:r w:rsidRPr="00A001D6">
        <w:rPr>
          <w:b/>
        </w:rPr>
        <w:t>opis koncepcji szkolenia</w:t>
      </w:r>
    </w:p>
    <w:p w:rsidR="008A517B" w:rsidRPr="0072573B" w:rsidRDefault="008A517B" w:rsidP="008A517B">
      <w:pPr>
        <w:jc w:val="both"/>
        <w:rPr>
          <w:sz w:val="2"/>
        </w:rPr>
      </w:pPr>
    </w:p>
    <w:p w:rsidR="008A517B" w:rsidRDefault="008A517B" w:rsidP="008A517B">
      <w:pPr>
        <w:jc w:val="both"/>
      </w:pPr>
      <w:r>
        <w:t xml:space="preserve">W przypadku tego kryterium oceniana była koncepcja merytoryczna wraz z programem zajęć oraz ocena przydatności warsztatów dla uczestników z punktu widzenia praktycznych umiejętności przydatnych w zakresie przygotowania i realizacji projektów finansowanych ze środków publicznych. </w:t>
      </w:r>
    </w:p>
    <w:p w:rsidR="008A517B" w:rsidRDefault="008A517B" w:rsidP="008A517B">
      <w:pPr>
        <w:jc w:val="both"/>
        <w:rPr>
          <w:b/>
        </w:rPr>
      </w:pPr>
      <w:r>
        <w:t xml:space="preserve">Punkty w tym kryterium zostały przyznane przez każdego członka komisji dokonującego oceny koncepcji merytorycznej szkolenia, na posiedzeniu komisji w dniu 6 maja 2016 r., zgodnie </w:t>
      </w:r>
      <w:r>
        <w:br/>
        <w:t>z przedstawioną skalą punktową:</w:t>
      </w:r>
    </w:p>
    <w:p w:rsidR="008A517B" w:rsidRDefault="008A517B" w:rsidP="008A517B">
      <w:pPr>
        <w:numPr>
          <w:ilvl w:val="0"/>
          <w:numId w:val="43"/>
        </w:numPr>
        <w:spacing w:after="0" w:line="240" w:lineRule="auto"/>
      </w:pPr>
      <w:r>
        <w:t>bardzo dobra – 10 pkt.</w:t>
      </w:r>
    </w:p>
    <w:p w:rsidR="008A517B" w:rsidRDefault="008A517B" w:rsidP="008A517B">
      <w:pPr>
        <w:numPr>
          <w:ilvl w:val="0"/>
          <w:numId w:val="43"/>
        </w:numPr>
        <w:spacing w:after="0" w:line="240" w:lineRule="auto"/>
      </w:pPr>
      <w:r>
        <w:t>dobra – 5 pkt.</w:t>
      </w:r>
    </w:p>
    <w:p w:rsidR="008A517B" w:rsidRDefault="008A517B" w:rsidP="008A517B">
      <w:pPr>
        <w:numPr>
          <w:ilvl w:val="0"/>
          <w:numId w:val="43"/>
        </w:numPr>
        <w:spacing w:after="0" w:line="240" w:lineRule="auto"/>
      </w:pPr>
      <w:r>
        <w:t>dostateczna – 3 pkt.</w:t>
      </w:r>
    </w:p>
    <w:p w:rsidR="008A517B" w:rsidRDefault="008A517B" w:rsidP="008A517B">
      <w:pPr>
        <w:numPr>
          <w:ilvl w:val="0"/>
          <w:numId w:val="43"/>
        </w:numPr>
        <w:spacing w:after="0" w:line="240" w:lineRule="auto"/>
      </w:pPr>
      <w:r>
        <w:t>niedostateczna – 1 pkt.</w:t>
      </w:r>
    </w:p>
    <w:p w:rsidR="008A517B" w:rsidRDefault="008A517B" w:rsidP="008A517B">
      <w:pPr>
        <w:numPr>
          <w:ilvl w:val="0"/>
          <w:numId w:val="43"/>
        </w:numPr>
        <w:spacing w:after="0" w:line="240" w:lineRule="auto"/>
      </w:pPr>
      <w:r>
        <w:t>nieakceptowalna – 0 pkt</w:t>
      </w:r>
    </w:p>
    <w:p w:rsidR="008A517B" w:rsidRDefault="008A517B" w:rsidP="008A517B">
      <w:pPr>
        <w:spacing w:after="0" w:line="240" w:lineRule="auto"/>
        <w:jc w:val="both"/>
      </w:pPr>
    </w:p>
    <w:p w:rsidR="008A517B" w:rsidRDefault="008A517B" w:rsidP="008A517B">
      <w:pPr>
        <w:jc w:val="both"/>
      </w:pPr>
      <w:r>
        <w:t xml:space="preserve">Liczba punktów przyznana przez członków komisji dla tego kryterium i danej firmy została zsumowana, a następnie podzielona przez liczbę oceniających członków komisji. </w:t>
      </w:r>
    </w:p>
    <w:p w:rsidR="008A517B" w:rsidRDefault="008A517B" w:rsidP="008A517B">
      <w:pPr>
        <w:numPr>
          <w:ilvl w:val="0"/>
          <w:numId w:val="16"/>
        </w:numPr>
        <w:spacing w:before="120" w:after="120"/>
        <w:ind w:left="357" w:hanging="357"/>
      </w:pPr>
      <w:r>
        <w:t>Wybór oferty.</w:t>
      </w:r>
    </w:p>
    <w:p w:rsidR="008A517B" w:rsidRDefault="008A517B" w:rsidP="008A517B">
      <w:pPr>
        <w:numPr>
          <w:ilvl w:val="0"/>
          <w:numId w:val="18"/>
        </w:numPr>
      </w:pPr>
      <w:r>
        <w:lastRenderedPageBreak/>
        <w:tab/>
        <w:t xml:space="preserve">Nazwa  i adres wykonawcy:  </w:t>
      </w:r>
      <w:r w:rsidRPr="007B0E5C">
        <w:rPr>
          <w:b/>
        </w:rPr>
        <w:t>INPROGRESS Sp. z o.o. ul. G. Zapolskiej 38/303, 30-126 Kraków</w:t>
      </w:r>
    </w:p>
    <w:p w:rsidR="008A517B" w:rsidRPr="003C2598" w:rsidRDefault="008A517B" w:rsidP="008A517B">
      <w:pPr>
        <w:ind w:left="709"/>
        <w:jc w:val="both"/>
        <w:rPr>
          <w:rFonts w:cs="Arial"/>
          <w:bCs/>
          <w:u w:val="single"/>
        </w:rPr>
      </w:pPr>
      <w:r>
        <w:t xml:space="preserve">Uzasadnienie wyboru: INPROGRESS Sp. z o.o. przedstawiła </w:t>
      </w:r>
      <w:r>
        <w:rPr>
          <w:rFonts w:cs="Arial"/>
          <w:bCs/>
        </w:rPr>
        <w:t xml:space="preserve">najkorzystniejszą </w:t>
      </w:r>
      <w:r w:rsidRPr="003C2598">
        <w:rPr>
          <w:rFonts w:cs="Arial"/>
          <w:bCs/>
        </w:rPr>
        <w:t xml:space="preserve">ofertę, spełniającą warunki zapytania ofertowego, </w:t>
      </w:r>
      <w:r w:rsidRPr="007B6816">
        <w:rPr>
          <w:rFonts w:cs="Arial"/>
          <w:bCs/>
        </w:rPr>
        <w:t>z kryteriami wyboru:</w:t>
      </w:r>
    </w:p>
    <w:p w:rsidR="008A517B" w:rsidRDefault="008A517B" w:rsidP="008A517B">
      <w:pPr>
        <w:numPr>
          <w:ilvl w:val="0"/>
          <w:numId w:val="45"/>
        </w:numPr>
        <w:spacing w:after="0"/>
      </w:pPr>
      <w:r>
        <w:t>cena – 70% (7</w:t>
      </w:r>
      <w:r w:rsidRPr="00FE733C">
        <w:t>0 pkt.)</w:t>
      </w:r>
    </w:p>
    <w:p w:rsidR="008A517B" w:rsidRDefault="008A517B" w:rsidP="008A517B">
      <w:pPr>
        <w:numPr>
          <w:ilvl w:val="0"/>
          <w:numId w:val="45"/>
        </w:numPr>
        <w:spacing w:after="0"/>
      </w:pPr>
      <w:r>
        <w:t>doświadczenie firmy– 20 % (20</w:t>
      </w:r>
      <w:r w:rsidRPr="00FE733C">
        <w:t xml:space="preserve"> pkt.) </w:t>
      </w:r>
    </w:p>
    <w:p w:rsidR="008A517B" w:rsidRPr="00FE733C" w:rsidRDefault="008A517B" w:rsidP="008A517B">
      <w:pPr>
        <w:numPr>
          <w:ilvl w:val="0"/>
          <w:numId w:val="45"/>
        </w:numPr>
        <w:spacing w:after="0"/>
      </w:pPr>
      <w:r>
        <w:t>opis koncepcji szkolenia – 10 % (10 pkt)</w:t>
      </w:r>
    </w:p>
    <w:p w:rsidR="008A517B" w:rsidRDefault="008A517B" w:rsidP="008A517B">
      <w:pPr>
        <w:rPr>
          <w:rFonts w:cs="Arial"/>
          <w:bCs/>
        </w:rPr>
      </w:pPr>
    </w:p>
    <w:p w:rsidR="008A517B" w:rsidRDefault="008A517B" w:rsidP="008A517B">
      <w:r w:rsidRPr="004E57C3">
        <w:rPr>
          <w:rFonts w:cs="Arial"/>
          <w:bCs/>
        </w:rPr>
        <w:t xml:space="preserve">zdobywając niniejszym </w:t>
      </w:r>
      <w:r>
        <w:rPr>
          <w:rFonts w:cs="Arial"/>
          <w:bCs/>
        </w:rPr>
        <w:t>95,08</w:t>
      </w:r>
      <w:r w:rsidRPr="004E57C3">
        <w:rPr>
          <w:rFonts w:cs="Arial"/>
          <w:bCs/>
        </w:rPr>
        <w:t xml:space="preserve"> punktów</w:t>
      </w:r>
      <w:r>
        <w:rPr>
          <w:rFonts w:cs="Arial"/>
          <w:bCs/>
        </w:rPr>
        <w:t xml:space="preserve"> na łączną maks. kwotę realizacji 68 400,00  zł brutto.</w:t>
      </w:r>
    </w:p>
    <w:p w:rsidR="008A517B" w:rsidRDefault="008A517B" w:rsidP="008A517B">
      <w:pPr>
        <w:numPr>
          <w:ilvl w:val="0"/>
          <w:numId w:val="16"/>
        </w:numPr>
      </w:pPr>
      <w:r>
        <w:t>Imiona i nazwiska osó</w:t>
      </w:r>
      <w:r w:rsidRPr="00313A71">
        <w:t>b, wykonuj</w:t>
      </w:r>
      <w:r w:rsidRPr="00313A71">
        <w:rPr>
          <w:rFonts w:hint="eastAsia"/>
        </w:rPr>
        <w:t>ą</w:t>
      </w:r>
      <w:r w:rsidRPr="00313A71">
        <w:t>cych w imieniu</w:t>
      </w:r>
      <w:r>
        <w:t xml:space="preserve"> </w:t>
      </w:r>
      <w:proofErr w:type="spellStart"/>
      <w:r>
        <w:t>dotacjobiorcy</w:t>
      </w:r>
      <w:proofErr w:type="spellEnd"/>
      <w:r>
        <w:t xml:space="preserve"> czynności związane z udzieleniem zamówienia:</w:t>
      </w:r>
    </w:p>
    <w:p w:rsidR="008A517B" w:rsidRDefault="008A517B" w:rsidP="008A517B">
      <w:pPr>
        <w:numPr>
          <w:ilvl w:val="0"/>
          <w:numId w:val="19"/>
        </w:numPr>
        <w:spacing w:after="0" w:line="240" w:lineRule="auto"/>
        <w:ind w:left="714" w:hanging="357"/>
      </w:pPr>
      <w:r>
        <w:t>Mariusz Śpiewok, Dyrektor Biura</w:t>
      </w:r>
    </w:p>
    <w:p w:rsidR="008A517B" w:rsidRDefault="008A517B" w:rsidP="008A517B">
      <w:pPr>
        <w:numPr>
          <w:ilvl w:val="0"/>
          <w:numId w:val="19"/>
        </w:numPr>
        <w:spacing w:after="0" w:line="240" w:lineRule="auto"/>
        <w:ind w:left="714" w:hanging="357"/>
      </w:pPr>
      <w:r>
        <w:t>Sabina Bryś, Specjalista ds. wsparcia kompetencyjnego, sekretarz Komisji,</w:t>
      </w:r>
    </w:p>
    <w:p w:rsidR="008A517B" w:rsidRDefault="008A517B" w:rsidP="008A517B">
      <w:pPr>
        <w:numPr>
          <w:ilvl w:val="0"/>
          <w:numId w:val="19"/>
        </w:numPr>
        <w:spacing w:after="0" w:line="240" w:lineRule="auto"/>
        <w:ind w:left="714" w:hanging="357"/>
      </w:pPr>
      <w:r>
        <w:t>Marta Jasińska-Dołęga, Specjalista ds. obsługi projektów, przewodnicząca Komisji</w:t>
      </w:r>
    </w:p>
    <w:p w:rsidR="008A517B" w:rsidRDefault="008A517B" w:rsidP="008A517B">
      <w:pPr>
        <w:numPr>
          <w:ilvl w:val="0"/>
          <w:numId w:val="19"/>
        </w:numPr>
        <w:spacing w:after="0" w:line="240" w:lineRule="auto"/>
        <w:ind w:left="714" w:hanging="357"/>
      </w:pPr>
      <w:r>
        <w:t>Karolina Jaszczyk, Specjalista ds. obsługi projektów, członek Komisji</w:t>
      </w:r>
    </w:p>
    <w:p w:rsidR="008A517B" w:rsidRDefault="008A517B" w:rsidP="008A517B">
      <w:pPr>
        <w:ind w:left="360"/>
      </w:pPr>
    </w:p>
    <w:p w:rsidR="008A517B" w:rsidRDefault="008A517B" w:rsidP="008A517B">
      <w:pPr>
        <w:ind w:left="360"/>
      </w:pPr>
    </w:p>
    <w:p w:rsidR="008A517B" w:rsidRDefault="008A517B" w:rsidP="008A517B">
      <w:pPr>
        <w:ind w:left="4248" w:hanging="3888"/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>S</w:t>
      </w:r>
      <w:r>
        <w:t>abina Bryś</w:t>
      </w:r>
      <w:r>
        <w:br/>
      </w:r>
      <w:bookmarkStart w:id="2" w:name="_GoBack"/>
      <w:bookmarkEnd w:id="2"/>
      <w:r>
        <w:t xml:space="preserve">               </w:t>
      </w:r>
      <w:r>
        <w:t>Specjalista ds. wsparcia kompetencyjnego,</w:t>
      </w:r>
    </w:p>
    <w:p w:rsidR="008A517B" w:rsidRDefault="008A517B" w:rsidP="008A517B">
      <w:pPr>
        <w:ind w:left="360"/>
      </w:pPr>
      <w:r>
        <w:t>(data sporządzenia protokołu)</w:t>
      </w:r>
      <w:r>
        <w:tab/>
      </w:r>
      <w:r>
        <w:tab/>
      </w:r>
      <w:r>
        <w:tab/>
      </w:r>
      <w:r>
        <w:tab/>
        <w:t xml:space="preserve">     (podpis osoby upoważnionej)</w:t>
      </w:r>
    </w:p>
    <w:p w:rsidR="008A517B" w:rsidRDefault="008A517B" w:rsidP="008A517B">
      <w:pPr>
        <w:ind w:left="360"/>
      </w:pPr>
    </w:p>
    <w:p w:rsidR="008A517B" w:rsidRDefault="008A517B" w:rsidP="008A517B">
      <w:pPr>
        <w:ind w:left="360"/>
      </w:pPr>
    </w:p>
    <w:p w:rsidR="008A517B" w:rsidRDefault="008A517B" w:rsidP="008A517B">
      <w:pPr>
        <w:rPr>
          <w:b/>
          <w:sz w:val="20"/>
          <w:szCs w:val="20"/>
          <w:u w:val="single"/>
        </w:rPr>
      </w:pPr>
    </w:p>
    <w:p w:rsidR="008A517B" w:rsidRPr="00761A0B" w:rsidRDefault="008A517B" w:rsidP="008A517B">
      <w:pPr>
        <w:rPr>
          <w:b/>
          <w:sz w:val="20"/>
          <w:szCs w:val="20"/>
          <w:u w:val="single"/>
        </w:rPr>
      </w:pPr>
      <w:r w:rsidRPr="00761A0B">
        <w:rPr>
          <w:b/>
          <w:sz w:val="20"/>
          <w:szCs w:val="20"/>
          <w:u w:val="single"/>
        </w:rPr>
        <w:t>Załączniki:</w:t>
      </w:r>
    </w:p>
    <w:p w:rsidR="008A517B" w:rsidRPr="00761A0B" w:rsidRDefault="008A517B" w:rsidP="008A517B">
      <w:pPr>
        <w:pStyle w:val="Akapitzlist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761A0B">
        <w:rPr>
          <w:sz w:val="20"/>
          <w:szCs w:val="20"/>
        </w:rPr>
        <w:t>zapytanie ofertowe wraz z potwierdzeniem jego publikacji (wydruk ze strony internetowej);</w:t>
      </w:r>
    </w:p>
    <w:p w:rsidR="008A517B" w:rsidRPr="00761A0B" w:rsidRDefault="008A517B" w:rsidP="008A517B">
      <w:pPr>
        <w:pStyle w:val="Akapitzlist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761A0B">
        <w:rPr>
          <w:sz w:val="20"/>
          <w:szCs w:val="20"/>
        </w:rPr>
        <w:t>oferty złożone w odpowiedzi na zapytanie ofertowe;</w:t>
      </w:r>
    </w:p>
    <w:p w:rsidR="008A517B" w:rsidRDefault="008A517B" w:rsidP="008A517B">
      <w:pPr>
        <w:pStyle w:val="Akapitzlist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</w:pPr>
      <w:r w:rsidRPr="00761A0B">
        <w:rPr>
          <w:sz w:val="20"/>
          <w:szCs w:val="20"/>
        </w:rPr>
        <w:t>o</w:t>
      </w:r>
      <w:r w:rsidRPr="00761A0B">
        <w:rPr>
          <w:rFonts w:hint="eastAsia"/>
          <w:sz w:val="20"/>
          <w:szCs w:val="20"/>
        </w:rPr>
        <w:t>ś</w:t>
      </w:r>
      <w:r w:rsidRPr="00761A0B">
        <w:rPr>
          <w:sz w:val="20"/>
          <w:szCs w:val="20"/>
        </w:rPr>
        <w:t>wiadczenie/o</w:t>
      </w:r>
      <w:r w:rsidRPr="00761A0B">
        <w:rPr>
          <w:rFonts w:hint="eastAsia"/>
          <w:sz w:val="20"/>
          <w:szCs w:val="20"/>
        </w:rPr>
        <w:t>ś</w:t>
      </w:r>
      <w:r w:rsidRPr="00761A0B">
        <w:rPr>
          <w:sz w:val="20"/>
          <w:szCs w:val="20"/>
        </w:rPr>
        <w:t>wiadczenia dotyczące bezstronności osób, wykonuj</w:t>
      </w:r>
      <w:r w:rsidRPr="00761A0B">
        <w:rPr>
          <w:rFonts w:hint="eastAsia"/>
          <w:sz w:val="20"/>
          <w:szCs w:val="20"/>
        </w:rPr>
        <w:t>ą</w:t>
      </w:r>
      <w:r w:rsidRPr="00761A0B">
        <w:rPr>
          <w:sz w:val="20"/>
          <w:szCs w:val="20"/>
        </w:rPr>
        <w:t xml:space="preserve">cych w imieniu </w:t>
      </w:r>
      <w:proofErr w:type="spellStart"/>
      <w:r w:rsidRPr="00761A0B">
        <w:rPr>
          <w:sz w:val="20"/>
          <w:szCs w:val="20"/>
        </w:rPr>
        <w:t>Dotacjobiorc</w:t>
      </w:r>
      <w:r>
        <w:rPr>
          <w:sz w:val="20"/>
          <w:szCs w:val="20"/>
        </w:rPr>
        <w:t>y</w:t>
      </w:r>
      <w:proofErr w:type="spellEnd"/>
      <w:r w:rsidRPr="00761A0B">
        <w:rPr>
          <w:sz w:val="20"/>
          <w:szCs w:val="20"/>
        </w:rPr>
        <w:t xml:space="preserve"> czynności związane z udzieleniem zamówienia, zgodnie ze wzorem określonym w załączniku nr 1 do procedury</w:t>
      </w:r>
      <w:r>
        <w:rPr>
          <w:sz w:val="20"/>
          <w:szCs w:val="20"/>
        </w:rPr>
        <w:t xml:space="preserve"> udzielania zamówień przez </w:t>
      </w:r>
      <w:proofErr w:type="spellStart"/>
      <w:r>
        <w:rPr>
          <w:sz w:val="20"/>
          <w:szCs w:val="20"/>
        </w:rPr>
        <w:t>Dotacjobiorców</w:t>
      </w:r>
      <w:proofErr w:type="spellEnd"/>
      <w:r>
        <w:rPr>
          <w:sz w:val="20"/>
          <w:szCs w:val="20"/>
        </w:rPr>
        <w:t>.</w:t>
      </w:r>
    </w:p>
    <w:p w:rsidR="008A517B" w:rsidRPr="00B300DB" w:rsidRDefault="008A517B" w:rsidP="008A517B"/>
    <w:p w:rsidR="00ED3F92" w:rsidRPr="008A517B" w:rsidRDefault="00ED3F92" w:rsidP="008A517B"/>
    <w:sectPr w:rsidR="00ED3F92" w:rsidRPr="008A517B" w:rsidSect="00DB3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8A517B" w:rsidRPr="00B300DB" w:rsidRDefault="008A517B" w:rsidP="008A517B">
      <w:pPr>
        <w:pStyle w:val="Tekstprzypisudolnego"/>
        <w:jc w:val="both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niespełnianie warunków udziału w procedurze.</w:t>
      </w:r>
    </w:p>
  </w:footnote>
  <w:footnote w:id="2">
    <w:p w:rsidR="008A517B" w:rsidRDefault="008A517B" w:rsidP="008A517B">
      <w:pPr>
        <w:pStyle w:val="Tekstprzypisudolnego"/>
        <w:jc w:val="both"/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niezgodność oferty z wymaganiami określonym w zapytaniu ofertowym (np. zaoferowano usługi/dostawy/roboty budowalne niezgodne z opisem przedmiotu zamówienia).</w:t>
      </w:r>
    </w:p>
  </w:footnote>
  <w:footnote w:id="3">
    <w:p w:rsidR="008A517B" w:rsidRPr="00B300DB" w:rsidRDefault="008A517B" w:rsidP="008A517B">
      <w:pPr>
        <w:pStyle w:val="Tekstprzypisudolnego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Należy wpisać nazwę kryterium i uzasadnienie liczby przyznanych punktów dla każdego kryterium (z wyjątkiem kryterium ceny). W przypadku więcej niż jednego kryterium należy dodać kolumnę/kolumny.</w:t>
      </w:r>
    </w:p>
    <w:p w:rsidR="008A517B" w:rsidRDefault="008A517B" w:rsidP="008A517B">
      <w:pPr>
        <w:pStyle w:val="Tekstprzypisudolnego"/>
      </w:pPr>
      <w:r w:rsidRPr="00B300DB">
        <w:rPr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1F2A0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381C4C"/>
    <w:multiLevelType w:val="hybridMultilevel"/>
    <w:tmpl w:val="AF8CF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53236"/>
    <w:multiLevelType w:val="hybridMultilevel"/>
    <w:tmpl w:val="4EA8DCA2"/>
    <w:lvl w:ilvl="0" w:tplc="C2B4F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5BB1"/>
    <w:multiLevelType w:val="hybridMultilevel"/>
    <w:tmpl w:val="BC523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323EC"/>
    <w:multiLevelType w:val="hybridMultilevel"/>
    <w:tmpl w:val="212258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A460B"/>
    <w:multiLevelType w:val="hybridMultilevel"/>
    <w:tmpl w:val="B64A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81A56"/>
    <w:multiLevelType w:val="hybridMultilevel"/>
    <w:tmpl w:val="EB96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82928"/>
    <w:multiLevelType w:val="hybridMultilevel"/>
    <w:tmpl w:val="5D5AE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86655D"/>
    <w:multiLevelType w:val="hybridMultilevel"/>
    <w:tmpl w:val="0742D7E2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24F70"/>
    <w:multiLevelType w:val="multilevel"/>
    <w:tmpl w:val="9C28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21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F3E56"/>
    <w:multiLevelType w:val="hybridMultilevel"/>
    <w:tmpl w:val="B9C673E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414F6"/>
    <w:multiLevelType w:val="hybridMultilevel"/>
    <w:tmpl w:val="D05AA76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8AF3196"/>
    <w:multiLevelType w:val="multilevel"/>
    <w:tmpl w:val="F43C6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5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B11BE9"/>
    <w:multiLevelType w:val="hybridMultilevel"/>
    <w:tmpl w:val="E0A6CEFA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7" w15:restartNumberingAfterBreak="0">
    <w:nsid w:val="53716FD5"/>
    <w:multiLevelType w:val="hybridMultilevel"/>
    <w:tmpl w:val="31C26946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757149"/>
    <w:multiLevelType w:val="hybridMultilevel"/>
    <w:tmpl w:val="BE32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52123"/>
    <w:multiLevelType w:val="hybridMultilevel"/>
    <w:tmpl w:val="FAA06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E572E"/>
    <w:multiLevelType w:val="hybridMultilevel"/>
    <w:tmpl w:val="A516BC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843C1"/>
    <w:multiLevelType w:val="hybridMultilevel"/>
    <w:tmpl w:val="1BF006A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668A1C3A"/>
    <w:multiLevelType w:val="hybridMultilevel"/>
    <w:tmpl w:val="378C7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87DE3"/>
    <w:multiLevelType w:val="hybridMultilevel"/>
    <w:tmpl w:val="5E6A9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6A3866"/>
    <w:multiLevelType w:val="hybridMultilevel"/>
    <w:tmpl w:val="CF465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10B5A"/>
    <w:multiLevelType w:val="hybridMultilevel"/>
    <w:tmpl w:val="53FE8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613DD7"/>
    <w:multiLevelType w:val="multilevel"/>
    <w:tmpl w:val="3AC2A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2" w15:restartNumberingAfterBreak="0">
    <w:nsid w:val="7A8E7464"/>
    <w:multiLevelType w:val="hybridMultilevel"/>
    <w:tmpl w:val="F4784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A3026"/>
    <w:multiLevelType w:val="hybridMultilevel"/>
    <w:tmpl w:val="20DC04E6"/>
    <w:lvl w:ilvl="0" w:tplc="C07600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7"/>
  </w:num>
  <w:num w:numId="3">
    <w:abstractNumId w:val="34"/>
  </w:num>
  <w:num w:numId="4">
    <w:abstractNumId w:val="37"/>
  </w:num>
  <w:num w:numId="5">
    <w:abstractNumId w:val="8"/>
  </w:num>
  <w:num w:numId="6">
    <w:abstractNumId w:val="39"/>
  </w:num>
  <w:num w:numId="7">
    <w:abstractNumId w:val="30"/>
  </w:num>
  <w:num w:numId="8">
    <w:abstractNumId w:val="4"/>
  </w:num>
  <w:num w:numId="9">
    <w:abstractNumId w:val="3"/>
  </w:num>
  <w:num w:numId="10">
    <w:abstractNumId w:val="35"/>
  </w:num>
  <w:num w:numId="11">
    <w:abstractNumId w:val="42"/>
  </w:num>
  <w:num w:numId="12">
    <w:abstractNumId w:val="33"/>
  </w:num>
  <w:num w:numId="13">
    <w:abstractNumId w:val="23"/>
  </w:num>
  <w:num w:numId="14">
    <w:abstractNumId w:val="14"/>
  </w:num>
  <w:num w:numId="15">
    <w:abstractNumId w:val="38"/>
  </w:num>
  <w:num w:numId="16">
    <w:abstractNumId w:val="29"/>
  </w:num>
  <w:num w:numId="17">
    <w:abstractNumId w:val="36"/>
  </w:num>
  <w:num w:numId="18">
    <w:abstractNumId w:val="21"/>
  </w:num>
  <w:num w:numId="19">
    <w:abstractNumId w:val="18"/>
  </w:num>
  <w:num w:numId="20">
    <w:abstractNumId w:val="43"/>
  </w:num>
  <w:num w:numId="21">
    <w:abstractNumId w:val="15"/>
  </w:num>
  <w:num w:numId="22">
    <w:abstractNumId w:val="9"/>
  </w:num>
  <w:num w:numId="23">
    <w:abstractNumId w:val="25"/>
  </w:num>
  <w:num w:numId="24">
    <w:abstractNumId w:val="6"/>
  </w:num>
  <w:num w:numId="25">
    <w:abstractNumId w:val="17"/>
  </w:num>
  <w:num w:numId="26">
    <w:abstractNumId w:val="11"/>
  </w:num>
  <w:num w:numId="27">
    <w:abstractNumId w:val="31"/>
  </w:num>
  <w:num w:numId="28">
    <w:abstractNumId w:val="32"/>
  </w:num>
  <w:num w:numId="29">
    <w:abstractNumId w:val="19"/>
  </w:num>
  <w:num w:numId="30">
    <w:abstractNumId w:val="2"/>
  </w:num>
  <w:num w:numId="31">
    <w:abstractNumId w:val="41"/>
  </w:num>
  <w:num w:numId="32">
    <w:abstractNumId w:val="24"/>
  </w:num>
  <w:num w:numId="33">
    <w:abstractNumId w:val="1"/>
  </w:num>
  <w:num w:numId="34">
    <w:abstractNumId w:val="16"/>
  </w:num>
  <w:num w:numId="35">
    <w:abstractNumId w:val="27"/>
  </w:num>
  <w:num w:numId="36">
    <w:abstractNumId w:val="26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5"/>
  </w:num>
  <w:num w:numId="41">
    <w:abstractNumId w:val="12"/>
  </w:num>
  <w:num w:numId="42">
    <w:abstractNumId w:val="22"/>
  </w:num>
  <w:num w:numId="43">
    <w:abstractNumId w:val="40"/>
  </w:num>
  <w:num w:numId="44">
    <w:abstractNumId w:val="20"/>
  </w:num>
  <w:num w:numId="45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95485"/>
    <w:rsid w:val="001A0504"/>
    <w:rsid w:val="001F4B68"/>
    <w:rsid w:val="0022310E"/>
    <w:rsid w:val="002333C7"/>
    <w:rsid w:val="00242FA7"/>
    <w:rsid w:val="002445A8"/>
    <w:rsid w:val="0025480D"/>
    <w:rsid w:val="00263D49"/>
    <w:rsid w:val="002A0DB9"/>
    <w:rsid w:val="002F6762"/>
    <w:rsid w:val="003106C5"/>
    <w:rsid w:val="003229A9"/>
    <w:rsid w:val="003258FC"/>
    <w:rsid w:val="00332537"/>
    <w:rsid w:val="00354AB7"/>
    <w:rsid w:val="00380361"/>
    <w:rsid w:val="003A26BA"/>
    <w:rsid w:val="003C1AC8"/>
    <w:rsid w:val="00411294"/>
    <w:rsid w:val="00432A5C"/>
    <w:rsid w:val="0045479C"/>
    <w:rsid w:val="00475542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706D3C"/>
    <w:rsid w:val="007B6EA1"/>
    <w:rsid w:val="007C6053"/>
    <w:rsid w:val="007E1C8E"/>
    <w:rsid w:val="007F3800"/>
    <w:rsid w:val="007F3F41"/>
    <w:rsid w:val="008057B6"/>
    <w:rsid w:val="00864533"/>
    <w:rsid w:val="00886229"/>
    <w:rsid w:val="008A517B"/>
    <w:rsid w:val="008D40B3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B5014"/>
    <w:rsid w:val="00CC5F3E"/>
    <w:rsid w:val="00CE7236"/>
    <w:rsid w:val="00D0707E"/>
    <w:rsid w:val="00D72650"/>
    <w:rsid w:val="00DB3E38"/>
    <w:rsid w:val="00DE2A76"/>
    <w:rsid w:val="00E22ADC"/>
    <w:rsid w:val="00E44E60"/>
    <w:rsid w:val="00E714B6"/>
    <w:rsid w:val="00EA5B8E"/>
    <w:rsid w:val="00ED3F92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biuletyn-informacji-publicznej/zamowienia-publiczne/postepowania-aktualne/przeprowadzenie-akredytowanych-warsztatow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937E9-56A2-444D-8919-CC77035D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2016-12-14T13:43:00Z</dcterms:created>
  <dcterms:modified xsi:type="dcterms:W3CDTF">2016-12-14T13:44:00Z</dcterms:modified>
</cp:coreProperties>
</file>