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B9D" w:rsidRPr="00095B1C" w:rsidRDefault="00456B9D" w:rsidP="00456B9D">
      <w:pPr>
        <w:spacing w:before="100" w:beforeAutospacing="1" w:after="100" w:afterAutospacing="1" w:line="240" w:lineRule="auto"/>
        <w:jc w:val="both"/>
        <w:rPr>
          <w:rFonts w:eastAsia="Times New Roman" w:cs="Arial"/>
          <w:bCs/>
          <w:lang w:eastAsia="pl-PL"/>
        </w:rPr>
      </w:pPr>
      <w:r w:rsidRPr="00095B1C">
        <w:rPr>
          <w:rFonts w:eastAsia="Times New Roman" w:cs="Arial"/>
          <w:bCs/>
          <w:lang w:eastAsia="pl-PL"/>
        </w:rPr>
        <w:t>ZSC.</w:t>
      </w:r>
      <w:r>
        <w:rPr>
          <w:rFonts w:eastAsia="Times New Roman" w:cs="Arial"/>
          <w:bCs/>
          <w:lang w:eastAsia="pl-PL"/>
        </w:rPr>
        <w:t>271.52.2015</w:t>
      </w:r>
      <w:r>
        <w:rPr>
          <w:rFonts w:eastAsia="Times New Roman" w:cs="Arial"/>
          <w:bCs/>
          <w:lang w:eastAsia="pl-PL"/>
        </w:rPr>
        <w:tab/>
      </w:r>
      <w:r>
        <w:rPr>
          <w:rFonts w:eastAsia="Times New Roman" w:cs="Arial"/>
          <w:bCs/>
          <w:lang w:eastAsia="pl-PL"/>
        </w:rPr>
        <w:tab/>
      </w:r>
      <w:r>
        <w:rPr>
          <w:rFonts w:eastAsia="Times New Roman" w:cs="Arial"/>
          <w:bCs/>
          <w:lang w:eastAsia="pl-PL"/>
        </w:rPr>
        <w:tab/>
      </w:r>
      <w:r>
        <w:rPr>
          <w:rFonts w:eastAsia="Times New Roman" w:cs="Arial"/>
          <w:bCs/>
          <w:lang w:eastAsia="pl-PL"/>
        </w:rPr>
        <w:tab/>
      </w:r>
      <w:r>
        <w:rPr>
          <w:rFonts w:eastAsia="Times New Roman" w:cs="Arial"/>
          <w:bCs/>
          <w:lang w:eastAsia="pl-PL"/>
        </w:rPr>
        <w:tab/>
        <w:t xml:space="preserve">          Gliwice, 19.11.2015</w:t>
      </w:r>
      <w:r w:rsidRPr="00095B1C">
        <w:rPr>
          <w:rFonts w:eastAsia="Times New Roman" w:cs="Arial"/>
          <w:bCs/>
          <w:lang w:eastAsia="pl-PL"/>
        </w:rPr>
        <w:t xml:space="preserve"> r.</w:t>
      </w:r>
    </w:p>
    <w:p w:rsidR="00456B9D" w:rsidRPr="00292B79" w:rsidRDefault="00456B9D" w:rsidP="00456B9D">
      <w:pPr>
        <w:spacing w:after="0" w:line="240" w:lineRule="auto"/>
        <w:jc w:val="both"/>
        <w:rPr>
          <w:rFonts w:eastAsia="Times New Roman"/>
          <w:b/>
          <w:bCs/>
          <w:sz w:val="2"/>
          <w:lang w:eastAsia="pl-PL"/>
        </w:rPr>
      </w:pPr>
    </w:p>
    <w:p w:rsidR="00456B9D" w:rsidRPr="00280168" w:rsidRDefault="00456B9D" w:rsidP="00456B9D">
      <w:pPr>
        <w:spacing w:after="0" w:line="240" w:lineRule="auto"/>
        <w:jc w:val="both"/>
        <w:rPr>
          <w:rFonts w:eastAsia="Times New Roman"/>
          <w:b/>
          <w:bCs/>
          <w:sz w:val="12"/>
          <w:szCs w:val="24"/>
          <w:lang w:eastAsia="pl-PL"/>
        </w:rPr>
      </w:pPr>
    </w:p>
    <w:p w:rsidR="00456B9D" w:rsidRDefault="00456B9D" w:rsidP="00456B9D">
      <w:pPr>
        <w:spacing w:after="40"/>
        <w:jc w:val="center"/>
        <w:rPr>
          <w:rFonts w:eastAsia="Times New Roman"/>
          <w:b/>
          <w:lang w:eastAsia="pl-PL"/>
        </w:rPr>
      </w:pPr>
      <w:r w:rsidRPr="009A558C">
        <w:rPr>
          <w:rFonts w:eastAsia="Times New Roman"/>
          <w:b/>
          <w:lang w:eastAsia="pl-PL"/>
        </w:rPr>
        <w:t>Zapytanie ofertowe</w:t>
      </w:r>
    </w:p>
    <w:p w:rsidR="00456B9D" w:rsidRDefault="00456B9D" w:rsidP="00456B9D">
      <w:pPr>
        <w:spacing w:after="40"/>
        <w:jc w:val="center"/>
        <w:rPr>
          <w:rFonts w:eastAsia="Times New Roman"/>
          <w:b/>
          <w:lang w:eastAsia="pl-PL"/>
        </w:rPr>
      </w:pPr>
      <w:r w:rsidRPr="000418AE">
        <w:rPr>
          <w:sz w:val="16"/>
          <w:szCs w:val="16"/>
        </w:rPr>
        <w:t>(na podstawie</w:t>
      </w:r>
      <w:r>
        <w:rPr>
          <w:sz w:val="16"/>
          <w:szCs w:val="16"/>
        </w:rPr>
        <w:t xml:space="preserve"> </w:t>
      </w:r>
      <w:r w:rsidRPr="00A94137">
        <w:rPr>
          <w:rStyle w:val="Pogrubienie"/>
          <w:rFonts w:cs="Arial"/>
          <w:sz w:val="16"/>
          <w:szCs w:val="16"/>
        </w:rPr>
        <w:t xml:space="preserve">art. 4 pkt.8 ustawy </w:t>
      </w:r>
      <w:proofErr w:type="spellStart"/>
      <w:r w:rsidRPr="00A94137">
        <w:rPr>
          <w:rStyle w:val="Pogrubienie"/>
          <w:rFonts w:cs="Arial"/>
          <w:sz w:val="16"/>
          <w:szCs w:val="16"/>
        </w:rPr>
        <w:t>pzp</w:t>
      </w:r>
      <w:proofErr w:type="spellEnd"/>
      <w:r w:rsidRPr="00A94137">
        <w:rPr>
          <w:rStyle w:val="Pogrubienie"/>
          <w:rFonts w:cs="Arial"/>
          <w:sz w:val="16"/>
          <w:szCs w:val="16"/>
        </w:rPr>
        <w:t>)</w:t>
      </w:r>
    </w:p>
    <w:p w:rsidR="00456B9D" w:rsidRPr="006034A2" w:rsidRDefault="00456B9D" w:rsidP="00456B9D">
      <w:pPr>
        <w:spacing w:after="40"/>
        <w:jc w:val="center"/>
        <w:rPr>
          <w:rFonts w:eastAsia="Times New Roman"/>
          <w:b/>
          <w:sz w:val="2"/>
          <w:lang w:eastAsia="pl-PL"/>
        </w:rPr>
      </w:pPr>
    </w:p>
    <w:p w:rsidR="00456B9D" w:rsidRPr="00430B0A" w:rsidRDefault="00456B9D" w:rsidP="00456B9D">
      <w:pPr>
        <w:spacing w:after="40"/>
        <w:jc w:val="center"/>
        <w:rPr>
          <w:rFonts w:cs="Arial"/>
        </w:rPr>
      </w:pPr>
      <w:r w:rsidRPr="00430B0A">
        <w:rPr>
          <w:rFonts w:cs="Arial"/>
        </w:rPr>
        <w:t xml:space="preserve">Związek Gmin i Powiatów Subregionu Centralnego Województwa Śląskiego </w:t>
      </w:r>
      <w:r>
        <w:rPr>
          <w:rFonts w:cs="Arial"/>
        </w:rPr>
        <w:br/>
        <w:t xml:space="preserve">ul. Bojkowska 37, </w:t>
      </w:r>
      <w:r w:rsidRPr="00430B0A">
        <w:rPr>
          <w:rFonts w:cs="Arial"/>
        </w:rPr>
        <w:t>44-100 Gliwice</w:t>
      </w:r>
    </w:p>
    <w:p w:rsidR="00456B9D" w:rsidRDefault="00456B9D" w:rsidP="00456B9D">
      <w:pPr>
        <w:spacing w:after="0"/>
        <w:jc w:val="center"/>
        <w:rPr>
          <w:rStyle w:val="Pogrubienie"/>
          <w:rFonts w:cs="Arial"/>
        </w:rPr>
      </w:pPr>
      <w:r w:rsidRPr="00430B0A">
        <w:rPr>
          <w:rStyle w:val="Pogrubienie"/>
          <w:rFonts w:cs="Arial"/>
        </w:rPr>
        <w:t xml:space="preserve">zaprasza do złożenia propozycji cenowej </w:t>
      </w:r>
      <w:r>
        <w:rPr>
          <w:rStyle w:val="Pogrubienie"/>
          <w:rFonts w:cs="Arial"/>
        </w:rPr>
        <w:br/>
      </w:r>
      <w:r w:rsidRPr="00430B0A">
        <w:rPr>
          <w:rStyle w:val="Pogrubienie"/>
          <w:rFonts w:cs="Arial"/>
        </w:rPr>
        <w:t>na</w:t>
      </w:r>
      <w:r>
        <w:rPr>
          <w:rStyle w:val="Pogrubienie"/>
          <w:rFonts w:cs="Arial"/>
        </w:rPr>
        <w:t xml:space="preserve"> </w:t>
      </w:r>
      <w:r w:rsidRPr="000D51A7">
        <w:rPr>
          <w:b/>
        </w:rPr>
        <w:t>opracowanie naukowo-badawcze pt. „Plan zrównoważonej mobilności Subregionu Centralnego Województwa Śląskiego”,</w:t>
      </w:r>
    </w:p>
    <w:p w:rsidR="00456B9D" w:rsidRDefault="00456B9D" w:rsidP="00456B9D">
      <w:r>
        <w:t xml:space="preserve">kod </w:t>
      </w:r>
      <w:r w:rsidRPr="000F720A">
        <w:t>CPV: </w:t>
      </w:r>
      <w:r>
        <w:t>73210000-7 (usługi doradcze w zakresie badań) według specyfikacji przedstawionej poniżej:</w:t>
      </w:r>
    </w:p>
    <w:p w:rsidR="00456B9D" w:rsidRDefault="00456B9D" w:rsidP="00456B9D">
      <w:pPr>
        <w:spacing w:after="0"/>
        <w:jc w:val="both"/>
        <w:rPr>
          <w:b/>
        </w:rPr>
      </w:pPr>
      <w:r w:rsidRPr="001370E9">
        <w:rPr>
          <w:b/>
        </w:rPr>
        <w:t xml:space="preserve">Opis </w:t>
      </w:r>
      <w:r>
        <w:rPr>
          <w:b/>
        </w:rPr>
        <w:t xml:space="preserve">podstawowego </w:t>
      </w:r>
      <w:r w:rsidRPr="001370E9">
        <w:rPr>
          <w:b/>
        </w:rPr>
        <w:t>przedmiotu zamówienia:</w:t>
      </w:r>
    </w:p>
    <w:p w:rsidR="00456B9D" w:rsidRPr="00290322" w:rsidRDefault="00456B9D" w:rsidP="00456B9D">
      <w:pPr>
        <w:spacing w:after="0"/>
        <w:jc w:val="both"/>
        <w:rPr>
          <w:b/>
          <w:sz w:val="6"/>
        </w:rPr>
      </w:pPr>
    </w:p>
    <w:p w:rsidR="00456B9D" w:rsidRDefault="00456B9D" w:rsidP="00456B9D">
      <w:pPr>
        <w:spacing w:after="0"/>
        <w:jc w:val="both"/>
      </w:pPr>
      <w:r>
        <w:t xml:space="preserve">Przedmiotem zamówienia jest opracowanie naukowo-badawcze pt. „Plan zrównoważonej mobilności Subregionu Centralnego Województwa Śląskiego”, które stanowić będzie dokument uzasadniający planowane do realizacji przez Członków Związku projekty w formule Zintegrowanych Inwestycji Terytorialnych </w:t>
      </w:r>
      <w:r>
        <w:br/>
        <w:t>w ramach poddziałania 4.5.1 Niskoemisyjny transport miejski oraz efektywne oświetlenie (typ 1-3) Regionalnego Programu Operacyjnego Województwa Śląskiego na lata 2014-2020 i wynikające ze Strategii Zintegrowanych Inwestycji Terytorialnych Subregionu Centralnego Województwa Śląskiego na lata 2014-2020</w:t>
      </w:r>
    </w:p>
    <w:p w:rsidR="00456B9D" w:rsidRPr="00290322" w:rsidRDefault="00456B9D" w:rsidP="00456B9D">
      <w:pPr>
        <w:spacing w:after="0"/>
        <w:jc w:val="both"/>
        <w:rPr>
          <w:sz w:val="8"/>
        </w:rPr>
      </w:pPr>
    </w:p>
    <w:p w:rsidR="00456B9D" w:rsidRDefault="00456B9D" w:rsidP="00456B9D">
      <w:pPr>
        <w:spacing w:after="0"/>
        <w:jc w:val="both"/>
      </w:pPr>
      <w:r>
        <w:t>Do zadań Wykonawcy będzie należeć:</w:t>
      </w:r>
    </w:p>
    <w:p w:rsidR="00456B9D" w:rsidRDefault="00456B9D" w:rsidP="00456B9D">
      <w:pPr>
        <w:numPr>
          <w:ilvl w:val="0"/>
          <w:numId w:val="8"/>
        </w:numPr>
        <w:spacing w:after="0" w:line="252" w:lineRule="auto"/>
        <w:jc w:val="both"/>
        <w:rPr>
          <w:rFonts w:eastAsia="Times New Roman"/>
        </w:rPr>
      </w:pPr>
      <w:r>
        <w:rPr>
          <w:rFonts w:eastAsia="Times New Roman"/>
        </w:rPr>
        <w:t>opieka merytoryczna ekspertów nad przebiegiem całego procesu opracowania</w:t>
      </w:r>
    </w:p>
    <w:p w:rsidR="00456B9D" w:rsidRDefault="00456B9D" w:rsidP="00456B9D">
      <w:pPr>
        <w:numPr>
          <w:ilvl w:val="0"/>
          <w:numId w:val="8"/>
        </w:numPr>
        <w:spacing w:after="0" w:line="252" w:lineRule="auto"/>
        <w:jc w:val="both"/>
        <w:rPr>
          <w:rFonts w:eastAsia="Times New Roman"/>
        </w:rPr>
      </w:pPr>
      <w:r>
        <w:rPr>
          <w:rFonts w:eastAsia="Times New Roman"/>
        </w:rPr>
        <w:t>bieżące przedstawianie efektów konsultacji projektu opracowania na wniosek Zamawiającego</w:t>
      </w:r>
    </w:p>
    <w:p w:rsidR="00456B9D" w:rsidRDefault="00456B9D" w:rsidP="00456B9D">
      <w:pPr>
        <w:pStyle w:val="Akapitzlist"/>
        <w:numPr>
          <w:ilvl w:val="0"/>
          <w:numId w:val="8"/>
        </w:numPr>
      </w:pPr>
      <w:r>
        <w:t>Konieczność uwzględnienia w dokumencie:</w:t>
      </w:r>
    </w:p>
    <w:p w:rsidR="00456B9D" w:rsidRDefault="00456B9D" w:rsidP="00456B9D">
      <w:pPr>
        <w:pStyle w:val="Akapitzlist"/>
        <w:numPr>
          <w:ilvl w:val="0"/>
          <w:numId w:val="12"/>
        </w:numPr>
        <w:jc w:val="both"/>
      </w:pPr>
      <w:r>
        <w:t xml:space="preserve">komunikatów i wytycznych </w:t>
      </w:r>
      <w:proofErr w:type="spellStart"/>
      <w:r>
        <w:t>ws</w:t>
      </w:r>
      <w:proofErr w:type="spellEnd"/>
      <w:r>
        <w:t>. zakresu planów zrównoważonej mobilności miejskiej, tj.:</w:t>
      </w:r>
    </w:p>
    <w:p w:rsidR="00456B9D" w:rsidRDefault="00456B9D" w:rsidP="00456B9D">
      <w:pPr>
        <w:pStyle w:val="Akapitzlist"/>
        <w:jc w:val="both"/>
      </w:pPr>
      <w:r>
        <w:t xml:space="preserve">a.         Komunikatu Komisji do Parlamentu Europejskiego, Rady, Europejskiego Komitetu Ekonomiczno-Społecznego i Regionów „Wspólne dążenie do osiągnięcia konkurencyjnej i </w:t>
      </w:r>
      <w:proofErr w:type="spellStart"/>
      <w:r>
        <w:t>zasobooszczędnej</w:t>
      </w:r>
      <w:proofErr w:type="spellEnd"/>
      <w:r>
        <w:t xml:space="preserve"> mobilności </w:t>
      </w:r>
      <w:r>
        <w:br/>
        <w:t xml:space="preserve">w miastach” z dnia 17.12.2013 r. – COM(2013) 913 </w:t>
      </w:r>
      <w:proofErr w:type="spellStart"/>
      <w:r>
        <w:t>final</w:t>
      </w:r>
      <w:proofErr w:type="spellEnd"/>
      <w:r>
        <w:t>, wraz z jego załącznikiem „Koncepcja dotycząca planów mobilności w miastach zgodnej z zasadami zrównoważonego rozwoju” (</w:t>
      </w:r>
      <w:proofErr w:type="spellStart"/>
      <w:r>
        <w:t>annex</w:t>
      </w:r>
      <w:proofErr w:type="spellEnd"/>
      <w:r>
        <w:t xml:space="preserve"> 1),</w:t>
      </w:r>
    </w:p>
    <w:p w:rsidR="00456B9D" w:rsidRDefault="00456B9D" w:rsidP="00456B9D">
      <w:pPr>
        <w:pStyle w:val="Akapitzlist"/>
        <w:jc w:val="both"/>
      </w:pPr>
      <w:r>
        <w:t>b.        „Wytyczne. Opracowanie i Wdrożenie Planu Zrównoważonej Mobilności Miejskiej” (wersja: styczeń 2014 r.);</w:t>
      </w:r>
    </w:p>
    <w:p w:rsidR="00456B9D" w:rsidRDefault="00456B9D" w:rsidP="00456B9D">
      <w:pPr>
        <w:pStyle w:val="Akapitzlist"/>
        <w:numPr>
          <w:ilvl w:val="0"/>
          <w:numId w:val="12"/>
        </w:numPr>
        <w:jc w:val="both"/>
      </w:pPr>
      <w:r>
        <w:lastRenderedPageBreak/>
        <w:t>uwag do Strategii ZIT otrzymanych przez Zamawiającego w dn. 21.10.2015 r. od Wydziału Europejskiego Funduszu Rozwoju Regionalnego Urzędu Marszałkowskiego Województwa Śląskiego dot. uzupełnienia powyższego dokumentu o niektóre elementy wskazane wprost jako części składowe planów zrównoważonej mobilności miejskiej zgodnie z właściwymi dokumentami unijnymi;</w:t>
      </w:r>
    </w:p>
    <w:p w:rsidR="00456B9D" w:rsidRDefault="00456B9D" w:rsidP="00456B9D">
      <w:pPr>
        <w:pStyle w:val="Akapitzlist"/>
        <w:numPr>
          <w:ilvl w:val="0"/>
          <w:numId w:val="12"/>
        </w:numPr>
        <w:jc w:val="both"/>
      </w:pPr>
      <w:r>
        <w:t>dodatkowych wytycznych lub stanowisk Komisji Europejskiej, Ministerstwa Rozwoju, Urzędu Marszałkowskiego Województwa Śląskiego lub innych instytucji europejskich i krajowych właściwych ds. zrównoważonej mobilności miejskiej, które mogą zostać opublikowane w trakcie opracowywania przedmiotu umowy wskazanego w ust. 1;</w:t>
      </w:r>
    </w:p>
    <w:p w:rsidR="00456B9D" w:rsidRDefault="00456B9D" w:rsidP="00456B9D">
      <w:pPr>
        <w:pStyle w:val="Akapitzlist"/>
        <w:numPr>
          <w:ilvl w:val="0"/>
          <w:numId w:val="12"/>
        </w:numPr>
        <w:jc w:val="both"/>
      </w:pPr>
      <w:r>
        <w:t xml:space="preserve">listy projektów stanowiącej załącznik nr 1 do Uchwały nr 26/2015 Zarządu Związku Gmin i Powiatów Subregionu Centralnego Województwa Śląskiego z dnia 29 września 2015 r. w sprawie uzgodnienia listy projektów Związku, planowanych do zgłoszenia </w:t>
      </w:r>
      <w:r>
        <w:br/>
        <w:t>w ramach Zintegrowanych Inwestycji Terytorialnych, w naborze dotyczącym projektów z zakresu niskoemisyjnego transportu miejskiego, planowanym do ogłoszenia przez IZ RPO WSL 2014-2020 w 2015 r.;</w:t>
      </w:r>
    </w:p>
    <w:p w:rsidR="00456B9D" w:rsidRDefault="00456B9D" w:rsidP="00456B9D">
      <w:pPr>
        <w:pStyle w:val="Akapitzlist"/>
        <w:numPr>
          <w:ilvl w:val="0"/>
          <w:numId w:val="12"/>
        </w:numPr>
        <w:jc w:val="both"/>
      </w:pPr>
      <w:r>
        <w:t>zapisów „Strategii Zintegrowanych Inwestycji Terytorialnych Subregionu Centralnego Województwa Śląskiego na lata 2014-2020” oraz „Strategii Rozwoju Subregionu Centralnego Województwa Śląskiego na lata 2014-2020 z perspektywą do 2030 r., ze szczególnym uwzględnieniem zagadnień rozwoju transportu miejskiego, wraz z programem działań dla zintegrowanych inwestycji terytorialnych (ZIT)”</w:t>
      </w:r>
    </w:p>
    <w:p w:rsidR="00456B9D" w:rsidRPr="00290322" w:rsidRDefault="00456B9D" w:rsidP="00456B9D">
      <w:pPr>
        <w:spacing w:after="0" w:line="252" w:lineRule="auto"/>
        <w:jc w:val="both"/>
        <w:rPr>
          <w:rFonts w:eastAsia="Times New Roman"/>
          <w:sz w:val="2"/>
        </w:rPr>
      </w:pPr>
    </w:p>
    <w:p w:rsidR="00456B9D" w:rsidRDefault="00456B9D" w:rsidP="00456B9D">
      <w:pPr>
        <w:spacing w:after="0" w:line="252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Charakterystyka podmiotu:</w:t>
      </w:r>
    </w:p>
    <w:p w:rsidR="00456B9D" w:rsidRPr="00290322" w:rsidRDefault="00456B9D" w:rsidP="00456B9D">
      <w:pPr>
        <w:spacing w:after="0" w:line="252" w:lineRule="auto"/>
        <w:jc w:val="both"/>
        <w:rPr>
          <w:rFonts w:eastAsia="Times New Roman"/>
          <w:b/>
          <w:sz w:val="2"/>
        </w:rPr>
      </w:pPr>
    </w:p>
    <w:p w:rsidR="00456B9D" w:rsidRDefault="00456B9D" w:rsidP="00456B9D">
      <w:pPr>
        <w:spacing w:after="0" w:line="252" w:lineRule="auto"/>
        <w:jc w:val="both"/>
        <w:rPr>
          <w:rFonts w:eastAsia="Times New Roman"/>
        </w:rPr>
      </w:pPr>
      <w:r>
        <w:rPr>
          <w:rFonts w:eastAsia="Times New Roman"/>
        </w:rPr>
        <w:t>Związek Subregionu Centralnego jest stowarzyszeniem 81 jednostek samorządu terytorialnego, powołanym przede wszystkim w celu efektywnego wykorzystania środków finansowych Regionalnego Programu Operacyjnego Województwa Śląskiego na lata 2014-2020, a w szczególności w ramach Zintegrowanych Inwestycji Terytorialnych.</w:t>
      </w:r>
    </w:p>
    <w:p w:rsidR="00456B9D" w:rsidRPr="00187555" w:rsidRDefault="00456B9D" w:rsidP="00456B9D">
      <w:pPr>
        <w:spacing w:after="0"/>
        <w:jc w:val="both"/>
        <w:rPr>
          <w:sz w:val="6"/>
        </w:rPr>
      </w:pPr>
    </w:p>
    <w:p w:rsidR="00456B9D" w:rsidRPr="00290322" w:rsidRDefault="00456B9D" w:rsidP="00456B9D">
      <w:pPr>
        <w:jc w:val="both"/>
        <w:rPr>
          <w:rStyle w:val="Pogrubienie"/>
          <w:rFonts w:cs="Arial"/>
          <w:sz w:val="2"/>
        </w:rPr>
      </w:pPr>
    </w:p>
    <w:p w:rsidR="00456B9D" w:rsidRDefault="00456B9D" w:rsidP="00456B9D">
      <w:pPr>
        <w:spacing w:after="60"/>
        <w:jc w:val="both"/>
        <w:rPr>
          <w:rStyle w:val="Pogrubienie"/>
          <w:rFonts w:cs="Arial"/>
        </w:rPr>
      </w:pPr>
      <w:r>
        <w:rPr>
          <w:rStyle w:val="Pogrubienie"/>
          <w:rFonts w:cs="Arial"/>
        </w:rPr>
        <w:t>Dodatkowe usługi objęte umową:</w:t>
      </w:r>
    </w:p>
    <w:p w:rsidR="00456B9D" w:rsidRDefault="00456B9D" w:rsidP="00456B9D">
      <w:pPr>
        <w:spacing w:after="60"/>
        <w:jc w:val="both"/>
      </w:pPr>
      <w:r>
        <w:t xml:space="preserve">W przypadku zidentyfikowania przez Zamawiającego potrzeb organizacji spotkań, będą one realizowane na podstawie dodatkowych ustaleń, w ramach dodatkowych </w:t>
      </w:r>
      <w:r>
        <w:lastRenderedPageBreak/>
        <w:t>konsultacji w terminach i miejscach ustalonych wspólnie z Wykonawcą ze wskazanymi przez Zamawiającego:</w:t>
      </w:r>
    </w:p>
    <w:p w:rsidR="00456B9D" w:rsidRDefault="00456B9D" w:rsidP="00456B9D">
      <w:pPr>
        <w:pStyle w:val="Akapitzlist"/>
        <w:numPr>
          <w:ilvl w:val="0"/>
          <w:numId w:val="13"/>
        </w:numPr>
        <w:jc w:val="both"/>
      </w:pPr>
      <w:r>
        <w:t>operatorami transportu publicznego,</w:t>
      </w:r>
    </w:p>
    <w:p w:rsidR="00456B9D" w:rsidRDefault="00456B9D" w:rsidP="00456B9D">
      <w:pPr>
        <w:pStyle w:val="Akapitzlist"/>
        <w:numPr>
          <w:ilvl w:val="0"/>
          <w:numId w:val="13"/>
        </w:numPr>
        <w:jc w:val="both"/>
      </w:pPr>
      <w:r>
        <w:t>gminami i powiatami wchodzącymi w skład Związku Subregionu Centralnego,</w:t>
      </w:r>
    </w:p>
    <w:p w:rsidR="00456B9D" w:rsidRDefault="00456B9D" w:rsidP="00456B9D">
      <w:pPr>
        <w:pStyle w:val="Akapitzlist"/>
        <w:numPr>
          <w:ilvl w:val="0"/>
          <w:numId w:val="13"/>
        </w:numPr>
        <w:spacing w:after="60"/>
        <w:jc w:val="both"/>
      </w:pPr>
      <w:r>
        <w:t>innymi osobami/jednostkami uznanymi przez Zamawiającego za kluczowymi w przedmiotowej sprawie;</w:t>
      </w:r>
    </w:p>
    <w:p w:rsidR="00456B9D" w:rsidRPr="002A1DCF" w:rsidRDefault="00456B9D" w:rsidP="00456B9D">
      <w:pPr>
        <w:spacing w:after="60"/>
        <w:jc w:val="both"/>
        <w:rPr>
          <w:rStyle w:val="Pogrubienie"/>
          <w:b w:val="0"/>
          <w:bCs w:val="0"/>
        </w:rPr>
      </w:pPr>
      <w:r>
        <w:t>Wykonawca będzie również zobowiązany do ewentualnej prezentacji opracowanego przedmiotu umowy, o którym mowa w ust. 1, na Walnym Zebraniu Członków Związku w I kw. 2016 r.</w:t>
      </w:r>
    </w:p>
    <w:p w:rsidR="00456B9D" w:rsidRDefault="00456B9D" w:rsidP="00456B9D">
      <w:pPr>
        <w:jc w:val="both"/>
        <w:rPr>
          <w:rStyle w:val="Pogrubienie"/>
          <w:rFonts w:cs="Arial"/>
        </w:rPr>
      </w:pPr>
      <w:r w:rsidRPr="00187555">
        <w:rPr>
          <w:rStyle w:val="Pogrubienie"/>
          <w:rFonts w:cs="Arial"/>
        </w:rPr>
        <w:t>Dodatkowe informacje:</w:t>
      </w:r>
    </w:p>
    <w:p w:rsidR="00456B9D" w:rsidRPr="00502FC4" w:rsidRDefault="00456B9D" w:rsidP="00456B9D">
      <w:pPr>
        <w:spacing w:after="120" w:line="240" w:lineRule="auto"/>
        <w:jc w:val="both"/>
        <w:rPr>
          <w:rFonts w:cs="Arial"/>
        </w:rPr>
      </w:pPr>
      <w:r w:rsidRPr="00EF51DF">
        <w:rPr>
          <w:rFonts w:cs="Arial"/>
        </w:rPr>
        <w:t xml:space="preserve">Wykonawca jest zobowiązany do pokrywania </w:t>
      </w:r>
      <w:r>
        <w:rPr>
          <w:rFonts w:cs="Arial"/>
        </w:rPr>
        <w:t xml:space="preserve">we własnym zakresie </w:t>
      </w:r>
      <w:r w:rsidRPr="00EF51DF">
        <w:rPr>
          <w:rFonts w:cs="Arial"/>
        </w:rPr>
        <w:t>kosztów:</w:t>
      </w:r>
    </w:p>
    <w:p w:rsidR="00456B9D" w:rsidRDefault="00456B9D" w:rsidP="00456B9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bCs/>
          <w:color w:val="000000"/>
        </w:rPr>
      </w:pPr>
      <w:r w:rsidRPr="00667D53">
        <w:rPr>
          <w:rFonts w:cs="Arial"/>
          <w:bCs/>
          <w:color w:val="000000"/>
        </w:rPr>
        <w:t>organizacji dodatkowych spotkań, których Zamawiający nie uwzględnił w działaniach, a Dyrektor Biura Z</w:t>
      </w:r>
      <w:r>
        <w:rPr>
          <w:rFonts w:cs="Arial"/>
          <w:bCs/>
          <w:color w:val="000000"/>
        </w:rPr>
        <w:t>wiązku odmówił ich finansowania,</w:t>
      </w:r>
    </w:p>
    <w:p w:rsidR="00456B9D" w:rsidRPr="002A1DCF" w:rsidRDefault="00456B9D" w:rsidP="00456B9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bCs/>
          <w:color w:val="000000"/>
        </w:rPr>
      </w:pPr>
      <w:r w:rsidRPr="00667D53">
        <w:rPr>
          <w:rFonts w:cs="Arial"/>
        </w:rPr>
        <w:t>podróży i noclegów związanych z realizacją umowy.</w:t>
      </w:r>
    </w:p>
    <w:p w:rsidR="00456B9D" w:rsidRDefault="00456B9D" w:rsidP="00456B9D">
      <w:pPr>
        <w:tabs>
          <w:tab w:val="left" w:pos="374"/>
        </w:tabs>
        <w:autoSpaceDE w:val="0"/>
        <w:autoSpaceDN w:val="0"/>
        <w:adjustRightInd w:val="0"/>
        <w:spacing w:after="120" w:line="240" w:lineRule="auto"/>
        <w:rPr>
          <w:rFonts w:cs="Arial"/>
        </w:rPr>
      </w:pPr>
      <w:r w:rsidRPr="00EF51DF">
        <w:rPr>
          <w:rFonts w:cs="Arial"/>
          <w:bCs/>
          <w:color w:val="000000"/>
        </w:rPr>
        <w:t xml:space="preserve">Zamawiający jest zobowiązany </w:t>
      </w:r>
      <w:r>
        <w:rPr>
          <w:rFonts w:cs="Arial"/>
        </w:rPr>
        <w:t>do pokrywania kosztów:</w:t>
      </w:r>
    </w:p>
    <w:p w:rsidR="00456B9D" w:rsidRPr="00667D53" w:rsidRDefault="00456B9D" w:rsidP="00456B9D">
      <w:pPr>
        <w:pStyle w:val="Akapitzlist"/>
        <w:numPr>
          <w:ilvl w:val="0"/>
          <w:numId w:val="15"/>
        </w:numPr>
        <w:tabs>
          <w:tab w:val="left" w:pos="374"/>
        </w:tabs>
        <w:autoSpaceDE w:val="0"/>
        <w:autoSpaceDN w:val="0"/>
        <w:adjustRightInd w:val="0"/>
        <w:spacing w:after="60" w:line="240" w:lineRule="auto"/>
        <w:rPr>
          <w:rFonts w:cs="Arial"/>
        </w:rPr>
      </w:pPr>
      <w:r w:rsidRPr="00667D53">
        <w:rPr>
          <w:rStyle w:val="Pogrubienie"/>
          <w:rFonts w:cs="Arial"/>
        </w:rPr>
        <w:t xml:space="preserve">organizacji w miarę potrzeb dodatkowych spotkań i posiedzeń (najem </w:t>
      </w:r>
      <w:proofErr w:type="spellStart"/>
      <w:r w:rsidRPr="00667D53">
        <w:rPr>
          <w:rStyle w:val="Pogrubienie"/>
          <w:rFonts w:cs="Arial"/>
        </w:rPr>
        <w:t>sal</w:t>
      </w:r>
      <w:proofErr w:type="spellEnd"/>
      <w:r w:rsidRPr="00667D53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br/>
      </w:r>
      <w:r w:rsidRPr="00667D53">
        <w:rPr>
          <w:rStyle w:val="Pogrubienie"/>
          <w:rFonts w:cs="Arial"/>
        </w:rPr>
        <w:t>i ewentualny poczęstunek).</w:t>
      </w:r>
    </w:p>
    <w:p w:rsidR="00456B9D" w:rsidRPr="00290322" w:rsidRDefault="00456B9D" w:rsidP="00456B9D">
      <w:pPr>
        <w:spacing w:after="60"/>
        <w:jc w:val="both"/>
        <w:rPr>
          <w:rStyle w:val="Pogrubienie"/>
          <w:rFonts w:cs="Arial"/>
          <w:b w:val="0"/>
          <w:sz w:val="2"/>
        </w:rPr>
      </w:pPr>
    </w:p>
    <w:p w:rsidR="00456B9D" w:rsidRPr="009A7491" w:rsidRDefault="00456B9D" w:rsidP="00456B9D">
      <w:pPr>
        <w:spacing w:after="60"/>
        <w:jc w:val="both"/>
        <w:rPr>
          <w:rStyle w:val="Pogrubienie"/>
          <w:rFonts w:cs="Arial"/>
        </w:rPr>
      </w:pPr>
      <w:r w:rsidRPr="009A7491">
        <w:rPr>
          <w:rStyle w:val="Pogrubienie"/>
          <w:rFonts w:cs="Arial"/>
        </w:rPr>
        <w:t>Kryteria dostępu:</w:t>
      </w:r>
    </w:p>
    <w:p w:rsidR="00456B9D" w:rsidRDefault="00456B9D" w:rsidP="00456B9D">
      <w:pPr>
        <w:spacing w:after="60"/>
        <w:jc w:val="both"/>
      </w:pPr>
      <w:r>
        <w:t>O realizację przedmiotu zamówienia ubiegać mogą się podmioty których wiedza i doświadczenie pozwoli na prawidłowe wykonanie zamówienia, tj. w ostatnich pięciu latach:</w:t>
      </w:r>
    </w:p>
    <w:p w:rsidR="00456B9D" w:rsidRDefault="00456B9D" w:rsidP="00456B9D">
      <w:pPr>
        <w:pStyle w:val="Akapitzlist"/>
        <w:numPr>
          <w:ilvl w:val="0"/>
          <w:numId w:val="11"/>
        </w:numPr>
        <w:jc w:val="both"/>
      </w:pPr>
      <w:r>
        <w:t>wykonały co najmniej trzy umowy, których przedmiotem było opracowanie dokumentów strategicznych dla JST dowolnego szczebla</w:t>
      </w:r>
      <w:r>
        <w:br/>
        <w:t xml:space="preserve">(np. strategie rozwoju), </w:t>
      </w:r>
    </w:p>
    <w:p w:rsidR="00456B9D" w:rsidRDefault="00456B9D" w:rsidP="00456B9D">
      <w:pPr>
        <w:pStyle w:val="Akapitzlist"/>
        <w:numPr>
          <w:ilvl w:val="0"/>
          <w:numId w:val="11"/>
        </w:numPr>
        <w:jc w:val="both"/>
      </w:pPr>
      <w:r>
        <w:t>wykonały co najmniej jedną umowę dotyczącą strategii rozwoju obejmującej obszar co najmniej dwóch gmin,</w:t>
      </w:r>
    </w:p>
    <w:p w:rsidR="00456B9D" w:rsidRPr="001A5040" w:rsidRDefault="00456B9D" w:rsidP="00456B9D">
      <w:pPr>
        <w:jc w:val="both"/>
      </w:pPr>
      <w:r>
        <w:rPr>
          <w:b/>
        </w:rPr>
        <w:t xml:space="preserve">Potwierdzenie kryteriów dostępu: </w:t>
      </w:r>
    </w:p>
    <w:p w:rsidR="00456B9D" w:rsidRPr="00E42E36" w:rsidRDefault="00456B9D" w:rsidP="00456B9D">
      <w:pPr>
        <w:spacing w:after="0"/>
        <w:jc w:val="both"/>
      </w:pPr>
      <w:r w:rsidRPr="00E42E36">
        <w:t xml:space="preserve">W celu potwierdzenia spełnienia wymagań Wykonawca przedstawi listę </w:t>
      </w:r>
      <w:r>
        <w:t>podpisanych</w:t>
      </w:r>
      <w:r w:rsidRPr="00E42E36">
        <w:t xml:space="preserve"> umów</w:t>
      </w:r>
      <w:r>
        <w:t>, stworzonych strategii, zrealizowanych konsultacji</w:t>
      </w:r>
      <w:r w:rsidRPr="00E42E36">
        <w:t xml:space="preserve"> wraz </w:t>
      </w:r>
      <w:r>
        <w:br/>
      </w:r>
      <w:r w:rsidRPr="00E42E36">
        <w:t>ze wskazaniem:</w:t>
      </w:r>
    </w:p>
    <w:p w:rsidR="00456B9D" w:rsidRDefault="00456B9D" w:rsidP="00456B9D">
      <w:pPr>
        <w:pStyle w:val="Akapitzlist"/>
        <w:numPr>
          <w:ilvl w:val="0"/>
          <w:numId w:val="11"/>
        </w:numPr>
        <w:jc w:val="both"/>
      </w:pPr>
      <w:r w:rsidRPr="00E42E36">
        <w:t>nazwy Zleceniodawcy,</w:t>
      </w:r>
    </w:p>
    <w:p w:rsidR="00456B9D" w:rsidRPr="00E42E36" w:rsidRDefault="00456B9D" w:rsidP="00456B9D">
      <w:pPr>
        <w:pStyle w:val="Akapitzlist"/>
        <w:numPr>
          <w:ilvl w:val="0"/>
          <w:numId w:val="11"/>
        </w:numPr>
        <w:jc w:val="both"/>
      </w:pPr>
      <w:r w:rsidRPr="00E42E36">
        <w:t>przedmiotu umowy</w:t>
      </w:r>
      <w:r>
        <w:t>/konsultacji</w:t>
      </w:r>
      <w:r w:rsidRPr="00E42E36">
        <w:t>,</w:t>
      </w:r>
    </w:p>
    <w:p w:rsidR="00456B9D" w:rsidRPr="00E42E36" w:rsidRDefault="00456B9D" w:rsidP="00456B9D">
      <w:pPr>
        <w:pStyle w:val="Akapitzlist"/>
        <w:numPr>
          <w:ilvl w:val="0"/>
          <w:numId w:val="11"/>
        </w:numPr>
        <w:jc w:val="both"/>
      </w:pPr>
      <w:r w:rsidRPr="00E42E36">
        <w:lastRenderedPageBreak/>
        <w:t>terminem realizacji</w:t>
      </w:r>
      <w:r>
        <w:t xml:space="preserve"> umowy/konsultacji</w:t>
      </w:r>
      <w:r w:rsidRPr="00E42E36">
        <w:t xml:space="preserve">. </w:t>
      </w:r>
    </w:p>
    <w:p w:rsidR="00456B9D" w:rsidRDefault="00456B9D" w:rsidP="00456B9D">
      <w:pPr>
        <w:jc w:val="both"/>
        <w:rPr>
          <w:b/>
        </w:rPr>
      </w:pPr>
      <w:r w:rsidRPr="00E42E36">
        <w:t xml:space="preserve">Do zestawienia wykonanych zamówień Wykonawca dołączy potwierdzenie należytego wykonania </w:t>
      </w:r>
      <w:r>
        <w:t xml:space="preserve">wymienionych </w:t>
      </w:r>
      <w:r w:rsidRPr="00E42E36">
        <w:t>zamówień (np.: w formie referencji, protokołu odbioru)</w:t>
      </w:r>
      <w:r w:rsidRPr="00E42E36">
        <w:rPr>
          <w:b/>
        </w:rPr>
        <w:t>.</w:t>
      </w:r>
    </w:p>
    <w:p w:rsidR="00456B9D" w:rsidRPr="00187555" w:rsidRDefault="00456B9D" w:rsidP="00456B9D">
      <w:pPr>
        <w:spacing w:after="60"/>
        <w:jc w:val="both"/>
        <w:rPr>
          <w:b/>
        </w:rPr>
      </w:pPr>
      <w:r w:rsidRPr="00430B0A">
        <w:rPr>
          <w:rStyle w:val="Pogrubienie"/>
          <w:rFonts w:cs="Arial"/>
        </w:rPr>
        <w:t>Propozycja powinna zawierać następujące dokumenty</w:t>
      </w:r>
      <w:r>
        <w:rPr>
          <w:rStyle w:val="Pogrubienie"/>
          <w:rFonts w:cs="Arial"/>
        </w:rPr>
        <w:t xml:space="preserve"> (wg wzorów zamieszczonych w załącznikach):</w:t>
      </w:r>
      <w:r w:rsidRPr="00430B0A">
        <w:rPr>
          <w:rFonts w:cs="Arial"/>
        </w:rPr>
        <w:t xml:space="preserve"> </w:t>
      </w:r>
    </w:p>
    <w:p w:rsidR="00456B9D" w:rsidRDefault="00456B9D" w:rsidP="00456B9D">
      <w:pPr>
        <w:pStyle w:val="Akapitzlist"/>
        <w:numPr>
          <w:ilvl w:val="0"/>
          <w:numId w:val="9"/>
        </w:numPr>
        <w:spacing w:after="60"/>
        <w:jc w:val="both"/>
        <w:rPr>
          <w:rFonts w:cs="Arial"/>
        </w:rPr>
      </w:pPr>
      <w:r>
        <w:rPr>
          <w:rFonts w:cs="Arial"/>
        </w:rPr>
        <w:t>ofertę cenową brutto:</w:t>
      </w:r>
    </w:p>
    <w:p w:rsidR="00456B9D" w:rsidRPr="00290322" w:rsidRDefault="00456B9D" w:rsidP="00456B9D">
      <w:pPr>
        <w:pStyle w:val="Akapitzlist"/>
        <w:numPr>
          <w:ilvl w:val="1"/>
          <w:numId w:val="10"/>
        </w:numPr>
        <w:jc w:val="both"/>
        <w:rPr>
          <w:rStyle w:val="Pogrubienie"/>
          <w:rFonts w:cs="Arial"/>
          <w:b w:val="0"/>
          <w:bCs w:val="0"/>
        </w:rPr>
      </w:pPr>
      <w:r>
        <w:rPr>
          <w:rFonts w:cs="Arial"/>
        </w:rPr>
        <w:t>za realizację podstawowego opisu zamówienia,</w:t>
      </w:r>
    </w:p>
    <w:p w:rsidR="00456B9D" w:rsidRPr="00E42E36" w:rsidRDefault="00456B9D" w:rsidP="00456B9D">
      <w:pPr>
        <w:pStyle w:val="Akapitzlist"/>
        <w:numPr>
          <w:ilvl w:val="0"/>
          <w:numId w:val="10"/>
        </w:numPr>
        <w:jc w:val="both"/>
        <w:rPr>
          <w:rFonts w:cs="Arial"/>
        </w:rPr>
      </w:pPr>
      <w:r>
        <w:rPr>
          <w:rStyle w:val="Pogrubienie"/>
          <w:rFonts w:cs="Arial"/>
        </w:rPr>
        <w:t>potwierdzenie spełnienia kryteriów dostępu wymienionych powyżej,</w:t>
      </w:r>
    </w:p>
    <w:p w:rsidR="00456B9D" w:rsidRPr="00187555" w:rsidRDefault="00456B9D" w:rsidP="00456B9D">
      <w:pPr>
        <w:pStyle w:val="Akapitzlist"/>
        <w:numPr>
          <w:ilvl w:val="0"/>
          <w:numId w:val="9"/>
        </w:numPr>
        <w:jc w:val="both"/>
        <w:rPr>
          <w:rFonts w:cs="Arial"/>
        </w:rPr>
      </w:pPr>
      <w:r>
        <w:t>podpisane, opieczętowane oświadczenie o braku powiązań kapitałowych oraz osobowych z Zamawiającym</w:t>
      </w:r>
      <w:r>
        <w:rPr>
          <w:rStyle w:val="Odwoanieprzypisudolnego"/>
        </w:rPr>
        <w:footnoteReference w:id="1"/>
      </w:r>
      <w:r>
        <w:t>.</w:t>
      </w:r>
    </w:p>
    <w:p w:rsidR="00456B9D" w:rsidRPr="00187555" w:rsidRDefault="00456B9D" w:rsidP="00456B9D">
      <w:pPr>
        <w:jc w:val="both"/>
        <w:rPr>
          <w:rFonts w:cs="Arial"/>
        </w:rPr>
      </w:pPr>
      <w:r w:rsidRPr="00187555">
        <w:rPr>
          <w:rFonts w:cs="Arial"/>
        </w:rPr>
        <w:t xml:space="preserve">Nie dopuszcza się składania ofert częściowych dotyczących wykonania poszczególnych punktów zamówienia wg zapytania. Oferta musi być kompletna </w:t>
      </w:r>
      <w:r w:rsidRPr="00187555">
        <w:rPr>
          <w:rFonts w:cs="Arial"/>
        </w:rPr>
        <w:br/>
        <w:t>i obejmować wszystkie części zamówienia.</w:t>
      </w:r>
    </w:p>
    <w:p w:rsidR="00456B9D" w:rsidRDefault="00456B9D" w:rsidP="00456B9D">
      <w:pPr>
        <w:spacing w:after="0"/>
        <w:jc w:val="both"/>
        <w:rPr>
          <w:rFonts w:cs="Arial"/>
        </w:rPr>
      </w:pPr>
      <w:r>
        <w:rPr>
          <w:rFonts w:cs="Arial"/>
          <w:b/>
        </w:rPr>
        <w:t xml:space="preserve">Maksymalny termin realizacji zamówienia: </w:t>
      </w:r>
      <w:r>
        <w:rPr>
          <w:rFonts w:cs="Arial"/>
        </w:rPr>
        <w:t>do 14 lutego 2016 r. od dnia podpisania umowy pomiędzy Zamawiającym a Wykonawcą. Zakłada się również następujące etapy prac: Poszczególne etapy umowy zostaną wykonane w następujących terminach:</w:t>
      </w:r>
    </w:p>
    <w:p w:rsidR="00456B9D" w:rsidRPr="002A1DCF" w:rsidRDefault="00456B9D" w:rsidP="00456B9D">
      <w:pPr>
        <w:pStyle w:val="Akapitzlist"/>
        <w:numPr>
          <w:ilvl w:val="0"/>
          <w:numId w:val="15"/>
        </w:numPr>
        <w:tabs>
          <w:tab w:val="left" w:pos="1134"/>
        </w:tabs>
        <w:spacing w:after="0"/>
        <w:jc w:val="both"/>
        <w:rPr>
          <w:rFonts w:cs="Arial"/>
        </w:rPr>
      </w:pPr>
      <w:r w:rsidRPr="002A1DCF">
        <w:rPr>
          <w:rFonts w:cs="Arial"/>
        </w:rPr>
        <w:t>etap I. obejmujący: metodologię i wstępną diagnozę systemu transportowego Subregionu Centralnego, inwentaryzację dostępnych danych ilościowych i jakościowych dot. systemu transportowego Subregionu Centralnego, wskazanie dalszych potrzeb informacyjnych w zakresie diagnozy, analizę dokumentów strategicznych, ocenę zgłoszonych projektów w zakresie zrównoważonej mobilności,–  okres realizacji do dnia 18 grudnia 2015 r.;</w:t>
      </w:r>
    </w:p>
    <w:p w:rsidR="00456B9D" w:rsidRDefault="00456B9D" w:rsidP="00456B9D">
      <w:pPr>
        <w:pStyle w:val="Akapitzlist"/>
        <w:numPr>
          <w:ilvl w:val="0"/>
          <w:numId w:val="15"/>
        </w:numPr>
        <w:tabs>
          <w:tab w:val="left" w:pos="1134"/>
        </w:tabs>
        <w:spacing w:after="0"/>
        <w:jc w:val="both"/>
        <w:rPr>
          <w:rFonts w:cs="Arial"/>
        </w:rPr>
      </w:pPr>
      <w:r w:rsidRPr="002A1DCF">
        <w:rPr>
          <w:rFonts w:cs="Arial"/>
        </w:rPr>
        <w:t>etap II. uszczegółowienie diagnozy, analizę SWOT, wyznaczenie wizji i celów strategicznych zrównoważonej mobilności, plan działania, system wdrażania planu oraz jego monitoring i ewaluację – okres realizacji do 14 lutego 2016 r.;</w:t>
      </w:r>
    </w:p>
    <w:p w:rsidR="00456B9D" w:rsidRPr="004B729E" w:rsidRDefault="00456B9D" w:rsidP="00456B9D">
      <w:pPr>
        <w:pStyle w:val="Akapitzlist"/>
        <w:tabs>
          <w:tab w:val="left" w:pos="1134"/>
        </w:tabs>
        <w:spacing w:after="0"/>
        <w:jc w:val="both"/>
        <w:rPr>
          <w:rFonts w:cs="Arial"/>
        </w:rPr>
      </w:pPr>
    </w:p>
    <w:p w:rsidR="00456B9D" w:rsidRDefault="00456B9D" w:rsidP="00456B9D">
      <w:pPr>
        <w:jc w:val="both"/>
        <w:rPr>
          <w:rFonts w:cs="Arial"/>
        </w:rPr>
      </w:pPr>
      <w:r w:rsidRPr="00430B0A">
        <w:rPr>
          <w:rFonts w:cs="Arial"/>
          <w:b/>
        </w:rPr>
        <w:lastRenderedPageBreak/>
        <w:t>Forma płatności:</w:t>
      </w:r>
      <w:r>
        <w:rPr>
          <w:rFonts w:cs="Arial"/>
        </w:rPr>
        <w:t xml:space="preserve"> przelew do 14 dni od otrzymania faktur częściowych na podstawie wskazanego harmonogramu prac stanowiącego załącznik do umowy.</w:t>
      </w:r>
    </w:p>
    <w:p w:rsidR="00456B9D" w:rsidRPr="004262AA" w:rsidRDefault="00456B9D" w:rsidP="00456B9D">
      <w:pPr>
        <w:jc w:val="both"/>
        <w:rPr>
          <w:rFonts w:cs="Arial"/>
        </w:rPr>
      </w:pPr>
      <w:r w:rsidRPr="004262AA">
        <w:rPr>
          <w:rStyle w:val="Pogrubienie"/>
          <w:rFonts w:cs="Arial"/>
        </w:rPr>
        <w:t>Miejsce i termin złożenia propozycji cenowej</w:t>
      </w:r>
      <w:r>
        <w:rPr>
          <w:rStyle w:val="Pogrubienie"/>
          <w:rFonts w:cs="Arial"/>
        </w:rPr>
        <w:t xml:space="preserve"> wraz z kompletem dokumentów</w:t>
      </w:r>
      <w:r w:rsidRPr="004262AA">
        <w:rPr>
          <w:rStyle w:val="Pogrubienie"/>
          <w:rFonts w:cs="Arial"/>
        </w:rPr>
        <w:t>:</w:t>
      </w:r>
    </w:p>
    <w:p w:rsidR="00456B9D" w:rsidRDefault="00456B9D" w:rsidP="00456B9D">
      <w:pPr>
        <w:jc w:val="both"/>
        <w:rPr>
          <w:rFonts w:cs="Arial"/>
        </w:rPr>
      </w:pPr>
      <w:r w:rsidRPr="00292B79">
        <w:rPr>
          <w:rFonts w:cs="Arial"/>
        </w:rPr>
        <w:t xml:space="preserve">Propozycję cenową </w:t>
      </w:r>
      <w:r>
        <w:rPr>
          <w:rFonts w:cs="Arial"/>
        </w:rPr>
        <w:t xml:space="preserve">wraz z wymienionymi powyżej dokumentami </w:t>
      </w:r>
      <w:r w:rsidRPr="00292B79">
        <w:rPr>
          <w:rFonts w:cs="Arial"/>
        </w:rPr>
        <w:t xml:space="preserve">należy </w:t>
      </w:r>
      <w:r>
        <w:rPr>
          <w:rFonts w:cs="Arial"/>
        </w:rPr>
        <w:br/>
      </w:r>
      <w:r w:rsidRPr="00292B79">
        <w:rPr>
          <w:rFonts w:cs="Arial"/>
        </w:rPr>
        <w:t xml:space="preserve">przesłać w formie elektronicznej na adres </w:t>
      </w:r>
      <w:r>
        <w:rPr>
          <w:rFonts w:cs="Arial"/>
        </w:rPr>
        <w:t xml:space="preserve">biuro@subregioncentralny.pl  </w:t>
      </w:r>
      <w:r>
        <w:rPr>
          <w:rFonts w:cs="Arial"/>
        </w:rPr>
        <w:br/>
        <w:t xml:space="preserve">do </w:t>
      </w:r>
      <w:r w:rsidRPr="000D51A7">
        <w:rPr>
          <w:rFonts w:cs="Arial"/>
        </w:rPr>
        <w:t xml:space="preserve">dnia </w:t>
      </w:r>
      <w:r>
        <w:rPr>
          <w:rFonts w:cs="Arial"/>
        </w:rPr>
        <w:t>27.11</w:t>
      </w:r>
      <w:r w:rsidRPr="000D51A7">
        <w:rPr>
          <w:rFonts w:cs="Arial"/>
        </w:rPr>
        <w:t>.2015 r.</w:t>
      </w:r>
    </w:p>
    <w:p w:rsidR="00456B9D" w:rsidRPr="00290322" w:rsidRDefault="00456B9D" w:rsidP="00456B9D">
      <w:pPr>
        <w:jc w:val="both"/>
        <w:rPr>
          <w:rStyle w:val="Pogrubienie"/>
          <w:rFonts w:cs="Arial"/>
          <w:b w:val="0"/>
          <w:bCs w:val="0"/>
        </w:rPr>
      </w:pPr>
      <w:r>
        <w:t xml:space="preserve">Zamawiający nie odpowiada za problemy wynikające z niepoprawności działania systemu informatycznego, skutkiem których może być nieotrzymanie oferty przez Zamawiającego. </w:t>
      </w:r>
      <w:r w:rsidRPr="00E42E36">
        <w:rPr>
          <w:rStyle w:val="Pogrubienie"/>
          <w:rFonts w:cs="Arial"/>
        </w:rPr>
        <w:t>Niniejsze zapytanie nie jest zamówieniem i nie obliguje Zamawiającego do skorzystania z przedstawionej propozycji.</w:t>
      </w:r>
    </w:p>
    <w:p w:rsidR="00456B9D" w:rsidRPr="009B4F21" w:rsidRDefault="00456B9D" w:rsidP="00456B9D">
      <w:pPr>
        <w:spacing w:after="60"/>
        <w:jc w:val="both"/>
        <w:rPr>
          <w:rStyle w:val="Pogrubienie"/>
          <w:rFonts w:cs="Arial"/>
        </w:rPr>
      </w:pPr>
      <w:r w:rsidRPr="009B4F21">
        <w:rPr>
          <w:rStyle w:val="Pogrubienie"/>
          <w:rFonts w:cs="Arial"/>
        </w:rPr>
        <w:t xml:space="preserve">Kryterium oceny ofert: </w:t>
      </w:r>
    </w:p>
    <w:p w:rsidR="00456B9D" w:rsidRDefault="00456B9D" w:rsidP="00456B9D">
      <w:pPr>
        <w:spacing w:after="60"/>
        <w:jc w:val="both"/>
      </w:pPr>
      <w:r>
        <w:t xml:space="preserve">Zamawiający dokona oceny ofert na podstawie wyniku osiągniętej liczby punktów wyliczonych w oparciu o następujące kryteria i ustaloną punktację do 10 pkt (100% = 10 pkt):  </w:t>
      </w:r>
    </w:p>
    <w:p w:rsidR="00456B9D" w:rsidRDefault="00456B9D" w:rsidP="00456B9D">
      <w:pPr>
        <w:spacing w:after="60"/>
      </w:pPr>
      <w:r>
        <w:t xml:space="preserve">1) cena – 100% (10 pkt.) </w:t>
      </w:r>
    </w:p>
    <w:p w:rsidR="00456B9D" w:rsidRDefault="00456B9D" w:rsidP="00456B9D">
      <w:pPr>
        <w:spacing w:after="60"/>
      </w:pPr>
      <w:r>
        <w:t xml:space="preserve">WZORY OBLICZEŃ:  </w:t>
      </w:r>
    </w:p>
    <w:p w:rsidR="00456B9D" w:rsidRDefault="00456B9D" w:rsidP="00456B9D">
      <w:pPr>
        <w:spacing w:after="0"/>
      </w:pPr>
      <w:r w:rsidRPr="009B4F21">
        <w:rPr>
          <w:b/>
        </w:rPr>
        <w:t>1) cena</w:t>
      </w:r>
      <w:r>
        <w:t xml:space="preserve"> </w:t>
      </w:r>
      <w:r>
        <w:br/>
      </w:r>
      <w:proofErr w:type="spellStart"/>
      <w:r>
        <w:t>cena</w:t>
      </w:r>
      <w:proofErr w:type="spellEnd"/>
      <w:r>
        <w:t xml:space="preserve"> najniższa / cena badanej oferty x 10 pkt. </w:t>
      </w:r>
    </w:p>
    <w:p w:rsidR="00456B9D" w:rsidRDefault="00456B9D" w:rsidP="00456B9D">
      <w:pPr>
        <w:spacing w:after="0"/>
      </w:pPr>
      <w:r>
        <w:t xml:space="preserve">Za najlepszą zostanie uznana oferta z największą liczbą punktów.   </w:t>
      </w:r>
    </w:p>
    <w:p w:rsidR="00456B9D" w:rsidRPr="008102A4" w:rsidRDefault="00456B9D" w:rsidP="00456B9D">
      <w:pPr>
        <w:spacing w:after="0"/>
      </w:pPr>
      <w:r>
        <w:rPr>
          <w:rStyle w:val="Pogrubienie"/>
          <w:rFonts w:cs="Arial"/>
        </w:rPr>
        <w:br/>
      </w:r>
      <w:r w:rsidRPr="00292B79">
        <w:rPr>
          <w:rStyle w:val="Pogrubienie"/>
          <w:rFonts w:cs="Arial"/>
        </w:rPr>
        <w:t>Osoba uprawniona do kontaktów w sprawie zapytania ofertowego:</w:t>
      </w:r>
      <w:r>
        <w:rPr>
          <w:rFonts w:cs="Arial"/>
        </w:rPr>
        <w:t xml:space="preserve"> </w:t>
      </w:r>
    </w:p>
    <w:p w:rsidR="00456B9D" w:rsidRDefault="00456B9D" w:rsidP="00456B9D">
      <w:pPr>
        <w:jc w:val="both"/>
        <w:rPr>
          <w:rFonts w:cs="Arial"/>
        </w:rPr>
      </w:pPr>
      <w:r>
        <w:rPr>
          <w:rFonts w:cs="Arial"/>
        </w:rPr>
        <w:t>Agnieszka Profus, tel. 32 461 22 50.</w:t>
      </w:r>
    </w:p>
    <w:p w:rsidR="00456B9D" w:rsidRDefault="00456B9D" w:rsidP="00456B9D">
      <w:pPr>
        <w:spacing w:afterLines="60" w:after="144" w:line="240" w:lineRule="auto"/>
        <w:jc w:val="right"/>
        <w:rPr>
          <w:rFonts w:cs="Arial"/>
        </w:rPr>
      </w:pPr>
      <w:r>
        <w:rPr>
          <w:rFonts w:cs="Arial"/>
        </w:rPr>
        <w:t>Z poważaniem</w:t>
      </w:r>
    </w:p>
    <w:p w:rsidR="00456B9D" w:rsidRDefault="00456B9D" w:rsidP="00456B9D">
      <w:pPr>
        <w:spacing w:afterLines="60" w:after="144" w:line="240" w:lineRule="auto"/>
        <w:jc w:val="right"/>
        <w:rPr>
          <w:rFonts w:cs="Arial"/>
        </w:rPr>
      </w:pPr>
      <w:r>
        <w:rPr>
          <w:rFonts w:cs="Arial"/>
        </w:rPr>
        <w:t>Mariusz Śpiewok</w:t>
      </w:r>
    </w:p>
    <w:p w:rsidR="00456B9D" w:rsidRPr="00280168" w:rsidRDefault="00456B9D" w:rsidP="00456B9D">
      <w:pPr>
        <w:spacing w:afterLines="60" w:after="144" w:line="240" w:lineRule="auto"/>
        <w:jc w:val="right"/>
        <w:rPr>
          <w:rFonts w:cs="Arial"/>
        </w:rPr>
      </w:pPr>
      <w:r>
        <w:rPr>
          <w:rFonts w:cs="Arial"/>
        </w:rPr>
        <w:t>Dyrektor Biura</w:t>
      </w:r>
      <w:bookmarkStart w:id="0" w:name="_GoBack"/>
      <w:bookmarkEnd w:id="0"/>
    </w:p>
    <w:p w:rsidR="00456B9D" w:rsidRPr="004C5697" w:rsidRDefault="00456B9D" w:rsidP="00456B9D">
      <w:pPr>
        <w:pStyle w:val="Akapitzlist"/>
        <w:spacing w:before="120" w:after="0"/>
        <w:ind w:left="3540" w:firstLine="708"/>
        <w:jc w:val="right"/>
      </w:pPr>
    </w:p>
    <w:p w:rsidR="00456B9D" w:rsidRPr="00107806" w:rsidRDefault="00456B9D" w:rsidP="00456B9D">
      <w:pPr>
        <w:spacing w:after="120" w:line="312" w:lineRule="auto"/>
        <w:ind w:left="4248"/>
        <w:jc w:val="both"/>
        <w:rPr>
          <w:szCs w:val="18"/>
        </w:rPr>
      </w:pPr>
    </w:p>
    <w:p w:rsidR="005A1B3F" w:rsidRPr="00456B9D" w:rsidRDefault="005A1B3F" w:rsidP="00456B9D"/>
    <w:sectPr w:rsidR="005A1B3F" w:rsidRPr="00456B9D" w:rsidSect="00542B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851" w:bottom="2268" w:left="368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47F" w:rsidRDefault="0087647F" w:rsidP="002D3882">
      <w:pPr>
        <w:spacing w:after="0" w:line="240" w:lineRule="auto"/>
      </w:pPr>
      <w:r>
        <w:separator/>
      </w:r>
    </w:p>
  </w:endnote>
  <w:endnote w:type="continuationSeparator" w:id="0">
    <w:p w:rsidR="0087647F" w:rsidRDefault="0087647F" w:rsidP="002D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7B470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-103799</wp:posOffset>
          </wp:positionH>
          <wp:positionV relativeFrom="paragraph">
            <wp:posOffset>-865524</wp:posOffset>
          </wp:positionV>
          <wp:extent cx="5055851" cy="825690"/>
          <wp:effectExtent l="19050" t="0" r="0" b="0"/>
          <wp:wrapNone/>
          <wp:docPr id="1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5851" cy="82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3B8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-834390</wp:posOffset>
              </wp:positionV>
              <wp:extent cx="4850130" cy="0"/>
              <wp:effectExtent l="13335" t="13335" r="13335" b="571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5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7C62F9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05pt;margin-top:-65.7pt;width:381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" strokecolor="#bfbfbf [2412]"/>
          </w:pict>
        </mc:Fallback>
      </mc:AlternateContent>
    </w:r>
    <w:r w:rsidR="00542B81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-2341880</wp:posOffset>
          </wp:positionH>
          <wp:positionV relativeFrom="margin">
            <wp:posOffset>8810625</wp:posOffset>
          </wp:positionV>
          <wp:extent cx="7561580" cy="81280"/>
          <wp:effectExtent l="19050" t="0" r="1270" b="0"/>
          <wp:wrapSquare wrapText="bothSides"/>
          <wp:docPr id="2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 flipV="1">
                    <a:off x="0" y="0"/>
                    <a:ext cx="7561580" cy="81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47F" w:rsidRDefault="0087647F" w:rsidP="002D3882">
      <w:pPr>
        <w:spacing w:after="0" w:line="240" w:lineRule="auto"/>
      </w:pPr>
      <w:r>
        <w:separator/>
      </w:r>
    </w:p>
  </w:footnote>
  <w:footnote w:type="continuationSeparator" w:id="0">
    <w:p w:rsidR="0087647F" w:rsidRDefault="0087647F" w:rsidP="002D3882">
      <w:pPr>
        <w:spacing w:after="0" w:line="240" w:lineRule="auto"/>
      </w:pPr>
      <w:r>
        <w:continuationSeparator/>
      </w:r>
    </w:p>
  </w:footnote>
  <w:footnote w:id="1">
    <w:p w:rsidR="00456B9D" w:rsidRPr="00290322" w:rsidRDefault="00456B9D" w:rsidP="00456B9D">
      <w:pPr>
        <w:pStyle w:val="Tekstprzypisudolnego"/>
        <w:rPr>
          <w:sz w:val="16"/>
          <w:szCs w:val="16"/>
        </w:rPr>
      </w:pPr>
      <w:r w:rsidRPr="00290322">
        <w:rPr>
          <w:rStyle w:val="Odwoanieprzypisudolnego"/>
          <w:sz w:val="16"/>
          <w:szCs w:val="16"/>
        </w:rPr>
        <w:footnoteRef/>
      </w:r>
      <w:r w:rsidRPr="00290322">
        <w:rPr>
          <w:sz w:val="16"/>
          <w:szCs w:val="16"/>
        </w:rPr>
        <w:t xml:space="preserve"> Przez powiązania kapitałowe lub osobowe rozumie się wzajemne powiązania między Zamawiającym lub osobami  upoważnionymi do zaciągania zobowiązań w imieniu Zamawiającego lub osobami wykonującymi </w:t>
      </w:r>
      <w:r w:rsidRPr="00290322">
        <w:rPr>
          <w:sz w:val="16"/>
          <w:szCs w:val="16"/>
        </w:rPr>
        <w:br/>
        <w:t>w imieniu Zamawiającego czynności związane z przygotowaniem i przeprowadzeniem procedury wyboru Wykonawcy.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82318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-1854835</wp:posOffset>
          </wp:positionH>
          <wp:positionV relativeFrom="paragraph">
            <wp:posOffset>-31115</wp:posOffset>
          </wp:positionV>
          <wp:extent cx="2943225" cy="800100"/>
          <wp:effectExtent l="19050" t="0" r="9525" b="0"/>
          <wp:wrapNone/>
          <wp:docPr id="3" name="Obraz 2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322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103B8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-2005330</wp:posOffset>
              </wp:positionH>
              <wp:positionV relativeFrom="paragraph">
                <wp:posOffset>703580</wp:posOffset>
              </wp:positionV>
              <wp:extent cx="1767205" cy="8330565"/>
              <wp:effectExtent l="4445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205" cy="8330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2B81" w:rsidRDefault="0087647F" w:rsidP="00F36218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ul. Bojkowska 37, 44-100 Gl</w:t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t>iwice</w:t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="00BB6616">
                            <w:rPr>
                              <w:color w:val="707173"/>
                              <w:sz w:val="16"/>
                              <w:szCs w:val="16"/>
                            </w:rPr>
                            <w:t>B</w:t>
                          </w:r>
                          <w:r w:rsidR="00103B8B">
                            <w:rPr>
                              <w:color w:val="707173"/>
                              <w:sz w:val="16"/>
                              <w:szCs w:val="16"/>
                            </w:rPr>
                            <w:t>udynek nr 3, pokój nr 102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, I piętro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tel. +48 32 461 22 50</w:t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fax: +48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 32 461 22 51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biuro@subregioncentralny.pl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www.subregioncentralny.pl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NIP 631 26 51 874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REGON 243435244</w:t>
                          </w:r>
                        </w:p>
                        <w:p w:rsidR="0087647F" w:rsidRPr="00731551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Związek Gmin i Powiatów 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Subregionu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Centralnego Województwa Śląskiego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Stowarzyszen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>ie wpisane do rejestru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Sądu Rejo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nowego w Gliwicach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pod numerem KRS 0000485018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7.9pt;margin-top:55.4pt;width:139.15pt;height:6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" filled="f" stroked="f">
              <v:textbox>
                <w:txbxContent>
                  <w:p w:rsidR="00542B81" w:rsidRDefault="0087647F" w:rsidP="00F36218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 w:rsidRPr="00731551">
                      <w:rPr>
                        <w:color w:val="707173"/>
                        <w:sz w:val="16"/>
                        <w:szCs w:val="16"/>
                      </w:rPr>
                      <w:t>ul. Bojkowska 37, 44-100 Gl</w:t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t>iwice</w:t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="00BB6616">
                      <w:rPr>
                        <w:color w:val="707173"/>
                        <w:sz w:val="16"/>
                        <w:szCs w:val="16"/>
                      </w:rPr>
                      <w:t>B</w:t>
                    </w:r>
                    <w:r w:rsidR="00103B8B">
                      <w:rPr>
                        <w:color w:val="707173"/>
                        <w:sz w:val="16"/>
                        <w:szCs w:val="16"/>
                      </w:rPr>
                      <w:t>udynek nr 3, pokój nr 102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, I piętro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cr/>
                      <w:t>tel. +48 32 461 22 50</w:t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cr/>
                      <w:t>fax: +48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 xml:space="preserve"> 32 461 22 51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biuro@subregioncentralny.pl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www.subregioncentralny.pl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NIP 631 26 51 874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REGON 243435244</w:t>
                    </w:r>
                  </w:p>
                  <w:p w:rsidR="0087647F" w:rsidRPr="00731551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>
                      <w:rPr>
                        <w:color w:val="707173"/>
                        <w:sz w:val="16"/>
                        <w:szCs w:val="16"/>
                      </w:rPr>
                      <w:t xml:space="preserve">Związek Gmin i Powiatów 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Subregionu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Centralnego Województwa Śląskiego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Stowarzyszen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t>ie wpisane do rejestru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cr/>
                      <w:t>Sądu Rejo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nowego w Gliwicach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pod numerem KRS 0000485018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29EF"/>
    <w:multiLevelType w:val="hybridMultilevel"/>
    <w:tmpl w:val="F2426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F72E8"/>
    <w:multiLevelType w:val="hybridMultilevel"/>
    <w:tmpl w:val="1DA81BEC"/>
    <w:lvl w:ilvl="0" w:tplc="BF1054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49064C"/>
    <w:multiLevelType w:val="hybridMultilevel"/>
    <w:tmpl w:val="35BA7F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DD11A9"/>
    <w:multiLevelType w:val="hybridMultilevel"/>
    <w:tmpl w:val="573E7D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238D0"/>
    <w:multiLevelType w:val="hybridMultilevel"/>
    <w:tmpl w:val="9F8A234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714F0"/>
    <w:multiLevelType w:val="hybridMultilevel"/>
    <w:tmpl w:val="FF8C4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D0E76"/>
    <w:multiLevelType w:val="hybridMultilevel"/>
    <w:tmpl w:val="F404CC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23DF3"/>
    <w:multiLevelType w:val="hybridMultilevel"/>
    <w:tmpl w:val="2CA288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D3D10"/>
    <w:multiLevelType w:val="hybridMultilevel"/>
    <w:tmpl w:val="ABC6800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30E144C"/>
    <w:multiLevelType w:val="hybridMultilevel"/>
    <w:tmpl w:val="CD4459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8304E"/>
    <w:multiLevelType w:val="multilevel"/>
    <w:tmpl w:val="47AAB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75DEE"/>
    <w:multiLevelType w:val="hybridMultilevel"/>
    <w:tmpl w:val="74242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D6481"/>
    <w:multiLevelType w:val="hybridMultilevel"/>
    <w:tmpl w:val="DBFCF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0162A6"/>
    <w:multiLevelType w:val="hybridMultilevel"/>
    <w:tmpl w:val="A10A6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2"/>
  </w:num>
  <w:num w:numId="5">
    <w:abstractNumId w:val="11"/>
  </w:num>
  <w:num w:numId="6">
    <w:abstractNumId w:val="10"/>
  </w:num>
  <w:num w:numId="7">
    <w:abstractNumId w:val="1"/>
  </w:num>
  <w:num w:numId="8">
    <w:abstractNumId w:val="14"/>
  </w:num>
  <w:num w:numId="9">
    <w:abstractNumId w:val="0"/>
  </w:num>
  <w:num w:numId="10">
    <w:abstractNumId w:val="13"/>
  </w:num>
  <w:num w:numId="11">
    <w:abstractNumId w:val="9"/>
  </w:num>
  <w:num w:numId="12">
    <w:abstractNumId w:val="4"/>
  </w:num>
  <w:num w:numId="13">
    <w:abstractNumId w:val="3"/>
  </w:num>
  <w:num w:numId="14">
    <w:abstractNumId w:val="7"/>
  </w:num>
  <w:num w:numId="15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fillcolor="none" strokecolor="none [24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82"/>
    <w:rsid w:val="0003654A"/>
    <w:rsid w:val="000B220E"/>
    <w:rsid w:val="000E18CA"/>
    <w:rsid w:val="00100847"/>
    <w:rsid w:val="00103B8B"/>
    <w:rsid w:val="001145ED"/>
    <w:rsid w:val="00133C28"/>
    <w:rsid w:val="00142C83"/>
    <w:rsid w:val="00163E91"/>
    <w:rsid w:val="001D3D81"/>
    <w:rsid w:val="00200445"/>
    <w:rsid w:val="002B1777"/>
    <w:rsid w:val="002D3882"/>
    <w:rsid w:val="002E5977"/>
    <w:rsid w:val="00317030"/>
    <w:rsid w:val="003A3C86"/>
    <w:rsid w:val="004269A9"/>
    <w:rsid w:val="004504BE"/>
    <w:rsid w:val="00456B9D"/>
    <w:rsid w:val="004A0279"/>
    <w:rsid w:val="00542B81"/>
    <w:rsid w:val="005A1B3F"/>
    <w:rsid w:val="005A4772"/>
    <w:rsid w:val="005A58FD"/>
    <w:rsid w:val="005C7C9D"/>
    <w:rsid w:val="006334E3"/>
    <w:rsid w:val="006B0B9E"/>
    <w:rsid w:val="00731551"/>
    <w:rsid w:val="007B4708"/>
    <w:rsid w:val="007B64DD"/>
    <w:rsid w:val="007F4482"/>
    <w:rsid w:val="007F7D8A"/>
    <w:rsid w:val="0082318A"/>
    <w:rsid w:val="00827F1F"/>
    <w:rsid w:val="00862A73"/>
    <w:rsid w:val="0087647F"/>
    <w:rsid w:val="0087677F"/>
    <w:rsid w:val="00895B32"/>
    <w:rsid w:val="008C0AC9"/>
    <w:rsid w:val="008F151C"/>
    <w:rsid w:val="009846EA"/>
    <w:rsid w:val="009F338F"/>
    <w:rsid w:val="00A03F30"/>
    <w:rsid w:val="00A0427B"/>
    <w:rsid w:val="00A77925"/>
    <w:rsid w:val="00AA40A1"/>
    <w:rsid w:val="00BA7EA8"/>
    <w:rsid w:val="00BB6616"/>
    <w:rsid w:val="00BD5CD5"/>
    <w:rsid w:val="00C058A4"/>
    <w:rsid w:val="00C3036B"/>
    <w:rsid w:val="00C51031"/>
    <w:rsid w:val="00C82E95"/>
    <w:rsid w:val="00E30C9C"/>
    <w:rsid w:val="00EE09A6"/>
    <w:rsid w:val="00EE6E30"/>
    <w:rsid w:val="00F158C0"/>
    <w:rsid w:val="00F3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2412]"/>
    </o:shapedefaults>
    <o:shapelayout v:ext="edit">
      <o:idmap v:ext="edit" data="2"/>
    </o:shapelayout>
  </w:shapeDefaults>
  <w:decimalSymbol w:val=","/>
  <w:listSeparator w:val=";"/>
  <w15:docId w15:val="{7CBF7E9B-E897-46C4-BD69-398AA1B1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36B"/>
  </w:style>
  <w:style w:type="paragraph" w:styleId="Nagwek1">
    <w:name w:val="heading 1"/>
    <w:basedOn w:val="Normalny"/>
    <w:next w:val="Normalny"/>
    <w:link w:val="Nagwek1Znak"/>
    <w:uiPriority w:val="9"/>
    <w:qFormat/>
    <w:rsid w:val="003A3C8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C7C9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882"/>
  </w:style>
  <w:style w:type="paragraph" w:styleId="Stopka">
    <w:name w:val="footer"/>
    <w:basedOn w:val="Normalny"/>
    <w:link w:val="Stopka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882"/>
  </w:style>
  <w:style w:type="paragraph" w:styleId="Tekstdymka">
    <w:name w:val="Balloon Text"/>
    <w:basedOn w:val="Normalny"/>
    <w:link w:val="TekstdymkaZnak"/>
    <w:uiPriority w:val="99"/>
    <w:semiHidden/>
    <w:unhideWhenUsed/>
    <w:rsid w:val="002D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882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895B32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3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rsid w:val="00163E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63E91"/>
    <w:pPr>
      <w:ind w:left="720"/>
      <w:contextualSpacing/>
    </w:pPr>
  </w:style>
  <w:style w:type="character" w:customStyle="1" w:styleId="st">
    <w:name w:val="st"/>
    <w:basedOn w:val="Domylnaczcionkaakapitu"/>
    <w:rsid w:val="0010084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151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151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F151C"/>
    <w:rPr>
      <w:vertAlign w:val="superscript"/>
    </w:rPr>
  </w:style>
  <w:style w:type="character" w:customStyle="1" w:styleId="apple-converted-space">
    <w:name w:val="apple-converted-space"/>
    <w:rsid w:val="008F151C"/>
  </w:style>
  <w:style w:type="character" w:customStyle="1" w:styleId="Nagwek6Znak">
    <w:name w:val="Nagłówek 6 Znak"/>
    <w:basedOn w:val="Domylnaczcionkaakapitu"/>
    <w:link w:val="Nagwek6"/>
    <w:uiPriority w:val="9"/>
    <w:semiHidden/>
    <w:rsid w:val="005C7C9D"/>
    <w:rPr>
      <w:rFonts w:ascii="Calibri" w:eastAsia="Times New Roman" w:hAnsi="Calibri" w:cs="Times New Roman"/>
      <w:b/>
      <w:bCs/>
      <w:lang w:eastAsia="pl-PL"/>
    </w:rPr>
  </w:style>
  <w:style w:type="paragraph" w:customStyle="1" w:styleId="Default">
    <w:name w:val="Default"/>
    <w:rsid w:val="005C7C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A3C86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4EBE7-3D2F-4B37-A697-F902D392D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1187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grafik2</dc:creator>
  <cp:lastModifiedBy>Sabina Brys</cp:lastModifiedBy>
  <cp:revision>3</cp:revision>
  <cp:lastPrinted>2015-11-27T14:33:00Z</cp:lastPrinted>
  <dcterms:created xsi:type="dcterms:W3CDTF">2016-12-14T15:32:00Z</dcterms:created>
  <dcterms:modified xsi:type="dcterms:W3CDTF">2016-12-14T15:33:00Z</dcterms:modified>
</cp:coreProperties>
</file>