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F3C" w:rsidRPr="00963BC1" w:rsidRDefault="004F7C1E" w:rsidP="00963BC1">
      <w:pPr>
        <w:spacing w:after="0" w:line="276" w:lineRule="auto"/>
        <w:rPr>
          <w:rFonts w:cs="Arial"/>
          <w:sz w:val="24"/>
          <w:szCs w:val="24"/>
        </w:rPr>
      </w:pPr>
      <w:r w:rsidRPr="00963BC1">
        <w:rPr>
          <w:rFonts w:cs="Arial"/>
          <w:sz w:val="24"/>
          <w:szCs w:val="24"/>
        </w:rPr>
        <w:t>ZSC.271.11.2022</w:t>
      </w:r>
    </w:p>
    <w:p w:rsidR="009A29D7" w:rsidRPr="00963BC1" w:rsidRDefault="009A29D7" w:rsidP="00963BC1">
      <w:pPr>
        <w:spacing w:after="0" w:line="276" w:lineRule="auto"/>
        <w:rPr>
          <w:rFonts w:cs="Arial"/>
          <w:b/>
          <w:sz w:val="24"/>
          <w:szCs w:val="24"/>
        </w:rPr>
      </w:pPr>
    </w:p>
    <w:p w:rsidR="00A07F3C" w:rsidRPr="00963BC1" w:rsidRDefault="009A29D7" w:rsidP="00963BC1">
      <w:pPr>
        <w:spacing w:after="0" w:line="276" w:lineRule="auto"/>
        <w:rPr>
          <w:rFonts w:cs="Arial"/>
          <w:b/>
          <w:sz w:val="24"/>
          <w:szCs w:val="24"/>
        </w:rPr>
      </w:pPr>
      <w:r w:rsidRPr="00963BC1">
        <w:rPr>
          <w:rFonts w:cs="Arial"/>
          <w:b/>
          <w:sz w:val="24"/>
          <w:szCs w:val="24"/>
        </w:rPr>
        <w:t>ZAPYTANIE OFERTOWE</w:t>
      </w:r>
    </w:p>
    <w:p w:rsidR="00A07F3C" w:rsidRPr="00963BC1" w:rsidRDefault="00A07F3C" w:rsidP="00963BC1">
      <w:pPr>
        <w:spacing w:after="0" w:line="276" w:lineRule="auto"/>
        <w:rPr>
          <w:rFonts w:cs="Arial"/>
          <w:i/>
          <w:sz w:val="20"/>
          <w:szCs w:val="20"/>
        </w:rPr>
      </w:pPr>
    </w:p>
    <w:p w:rsidR="009A29D7" w:rsidRPr="00963BC1" w:rsidRDefault="009A29D7" w:rsidP="00963BC1">
      <w:pPr>
        <w:spacing w:after="0" w:line="276" w:lineRule="auto"/>
        <w:rPr>
          <w:rFonts w:eastAsiaTheme="minorHAnsi" w:cs="Calibri"/>
          <w:sz w:val="20"/>
          <w:szCs w:val="20"/>
        </w:rPr>
      </w:pPr>
      <w:r w:rsidRPr="00963BC1">
        <w:rPr>
          <w:rFonts w:eastAsiaTheme="minorHAnsi" w:cs="Calibri"/>
          <w:sz w:val="20"/>
          <w:szCs w:val="20"/>
        </w:rPr>
        <w:t>(Zamówienie nie przekracza kwot</w:t>
      </w:r>
      <w:r w:rsidR="004F7C1E" w:rsidRPr="00963BC1">
        <w:rPr>
          <w:rFonts w:eastAsiaTheme="minorHAnsi" w:cs="Calibri"/>
          <w:sz w:val="20"/>
          <w:szCs w:val="20"/>
        </w:rPr>
        <w:t>y wyrażonej w art. 2 ust. 1 pkt 1 U</w:t>
      </w:r>
      <w:r w:rsidRPr="00963BC1">
        <w:rPr>
          <w:rFonts w:eastAsiaTheme="minorHAnsi" w:cs="Calibri"/>
          <w:sz w:val="20"/>
          <w:szCs w:val="20"/>
        </w:rPr>
        <w:t xml:space="preserve">stawy dnia 11 września 2019 r. Prawo zamówień publicznych </w:t>
      </w:r>
      <w:r w:rsidR="004F7C1E" w:rsidRPr="00963BC1">
        <w:rPr>
          <w:rFonts w:eastAsiaTheme="minorHAnsi" w:cs="Calibri"/>
          <w:sz w:val="20"/>
          <w:szCs w:val="20"/>
        </w:rPr>
        <w:t xml:space="preserve">(Dz. U. z 2021 r. poz. 1129 z </w:t>
      </w:r>
      <w:proofErr w:type="spellStart"/>
      <w:r w:rsidR="004F7C1E" w:rsidRPr="00963BC1">
        <w:rPr>
          <w:rFonts w:eastAsiaTheme="minorHAnsi" w:cs="Calibri"/>
          <w:sz w:val="20"/>
          <w:szCs w:val="20"/>
        </w:rPr>
        <w:t>późn</w:t>
      </w:r>
      <w:proofErr w:type="spellEnd"/>
      <w:r w:rsidR="004F7C1E" w:rsidRPr="00963BC1">
        <w:rPr>
          <w:rFonts w:eastAsiaTheme="minorHAnsi" w:cs="Calibri"/>
          <w:sz w:val="20"/>
          <w:szCs w:val="20"/>
        </w:rPr>
        <w:t xml:space="preserve">. </w:t>
      </w:r>
      <w:proofErr w:type="spellStart"/>
      <w:r w:rsidR="004F7C1E" w:rsidRPr="00963BC1">
        <w:rPr>
          <w:rFonts w:eastAsiaTheme="minorHAnsi" w:cs="Calibri"/>
          <w:sz w:val="20"/>
          <w:szCs w:val="20"/>
        </w:rPr>
        <w:t>zm</w:t>
      </w:r>
      <w:proofErr w:type="spellEnd"/>
      <w:r w:rsidR="004F7C1E" w:rsidRPr="00963BC1">
        <w:rPr>
          <w:rFonts w:eastAsiaTheme="minorHAnsi" w:cs="Calibri"/>
          <w:sz w:val="20"/>
          <w:szCs w:val="20"/>
        </w:rPr>
        <w:t>).)</w:t>
      </w:r>
    </w:p>
    <w:p w:rsidR="009A29D7" w:rsidRPr="00963BC1" w:rsidRDefault="009A29D7" w:rsidP="00963BC1">
      <w:pPr>
        <w:spacing w:after="0" w:line="276" w:lineRule="auto"/>
        <w:rPr>
          <w:rFonts w:eastAsiaTheme="minorHAnsi" w:cs="Calibri"/>
          <w:sz w:val="24"/>
          <w:szCs w:val="24"/>
        </w:rPr>
      </w:pPr>
    </w:p>
    <w:p w:rsidR="009A29D7" w:rsidRPr="00963BC1" w:rsidRDefault="009A29D7" w:rsidP="00963BC1">
      <w:pPr>
        <w:spacing w:after="0" w:line="276" w:lineRule="auto"/>
        <w:rPr>
          <w:sz w:val="24"/>
          <w:szCs w:val="24"/>
        </w:rPr>
      </w:pPr>
    </w:p>
    <w:p w:rsidR="00A07F3C" w:rsidRDefault="009A29D7" w:rsidP="00963BC1">
      <w:pPr>
        <w:spacing w:after="0" w:line="276" w:lineRule="auto"/>
        <w:rPr>
          <w:sz w:val="24"/>
          <w:szCs w:val="24"/>
        </w:rPr>
      </w:pPr>
      <w:r w:rsidRPr="00963BC1">
        <w:rPr>
          <w:sz w:val="24"/>
          <w:szCs w:val="24"/>
        </w:rPr>
        <w:t xml:space="preserve">Związek Gmin i Powiatów Subregionu Centralnego Województw Śląskiego zaprasza do wzięcia udziału w postępowaniu </w:t>
      </w:r>
      <w:r w:rsidR="004F7C1E" w:rsidRPr="00963BC1">
        <w:rPr>
          <w:sz w:val="24"/>
          <w:szCs w:val="24"/>
        </w:rPr>
        <w:t>pn.</w:t>
      </w:r>
      <w:r w:rsidRPr="00963BC1">
        <w:rPr>
          <w:sz w:val="24"/>
          <w:szCs w:val="24"/>
        </w:rPr>
        <w:t>:</w:t>
      </w:r>
    </w:p>
    <w:p w:rsidR="00963BC1" w:rsidRPr="00963BC1" w:rsidRDefault="00963BC1" w:rsidP="00963BC1">
      <w:pPr>
        <w:spacing w:after="0" w:line="276" w:lineRule="auto"/>
        <w:rPr>
          <w:sz w:val="24"/>
          <w:szCs w:val="24"/>
        </w:rPr>
      </w:pPr>
    </w:p>
    <w:p w:rsidR="00A07F3C" w:rsidRPr="00963BC1" w:rsidRDefault="00C16AE5" w:rsidP="00963BC1">
      <w:pPr>
        <w:spacing w:after="0" w:line="276" w:lineRule="auto"/>
        <w:rPr>
          <w:rFonts w:cs="Arial"/>
          <w:b/>
          <w:sz w:val="24"/>
          <w:szCs w:val="24"/>
        </w:rPr>
      </w:pPr>
      <w:r w:rsidRPr="00963BC1">
        <w:rPr>
          <w:rFonts w:cs="Arial"/>
          <w:b/>
          <w:sz w:val="24"/>
          <w:szCs w:val="24"/>
        </w:rPr>
        <w:t xml:space="preserve">,,Najem </w:t>
      </w:r>
      <w:proofErr w:type="spellStart"/>
      <w:r w:rsidRPr="00963BC1">
        <w:rPr>
          <w:rFonts w:cs="Arial"/>
          <w:b/>
          <w:sz w:val="24"/>
          <w:szCs w:val="24"/>
        </w:rPr>
        <w:t>sal</w:t>
      </w:r>
      <w:proofErr w:type="spellEnd"/>
      <w:r w:rsidRPr="00963BC1">
        <w:rPr>
          <w:rFonts w:cs="Arial"/>
          <w:b/>
          <w:sz w:val="24"/>
          <w:szCs w:val="24"/>
        </w:rPr>
        <w:t xml:space="preserve"> </w:t>
      </w:r>
      <w:r w:rsidR="00E16EC0" w:rsidRPr="00963BC1">
        <w:rPr>
          <w:rFonts w:cs="Arial"/>
          <w:b/>
          <w:sz w:val="24"/>
          <w:szCs w:val="24"/>
        </w:rPr>
        <w:t>w związku z organizacją</w:t>
      </w:r>
      <w:r w:rsidR="006043BE" w:rsidRPr="00963BC1">
        <w:rPr>
          <w:rFonts w:cs="Arial"/>
          <w:b/>
          <w:sz w:val="24"/>
          <w:szCs w:val="24"/>
        </w:rPr>
        <w:t xml:space="preserve"> Zebrań Zarządu</w:t>
      </w:r>
      <w:r w:rsidR="00472CFD" w:rsidRPr="00963BC1">
        <w:rPr>
          <w:rFonts w:cs="Arial"/>
          <w:b/>
          <w:sz w:val="24"/>
          <w:szCs w:val="24"/>
        </w:rPr>
        <w:t xml:space="preserve"> Związku</w:t>
      </w:r>
      <w:r w:rsidR="006043BE" w:rsidRPr="00963BC1">
        <w:rPr>
          <w:rFonts w:cs="Arial"/>
          <w:b/>
          <w:sz w:val="24"/>
          <w:szCs w:val="24"/>
        </w:rPr>
        <w:t xml:space="preserve"> oraz spotkań organizowanych</w:t>
      </w:r>
      <w:r w:rsidR="00E16EC0" w:rsidRPr="00963BC1">
        <w:rPr>
          <w:rFonts w:cs="Arial"/>
          <w:b/>
          <w:sz w:val="24"/>
          <w:szCs w:val="24"/>
        </w:rPr>
        <w:t xml:space="preserve"> </w:t>
      </w:r>
      <w:r w:rsidR="006043BE" w:rsidRPr="00963BC1">
        <w:rPr>
          <w:rFonts w:cs="Arial"/>
          <w:b/>
          <w:sz w:val="24"/>
          <w:szCs w:val="24"/>
        </w:rPr>
        <w:t>przez Związek Subregionu Centralnego</w:t>
      </w:r>
      <w:r w:rsidR="00472CFD" w:rsidRPr="00963BC1">
        <w:rPr>
          <w:rFonts w:cs="Arial"/>
          <w:b/>
          <w:sz w:val="24"/>
          <w:szCs w:val="24"/>
        </w:rPr>
        <w:t xml:space="preserve"> wraz </w:t>
      </w:r>
      <w:r w:rsidR="004F7C1E" w:rsidRPr="00963BC1">
        <w:rPr>
          <w:rFonts w:cs="Arial"/>
          <w:b/>
          <w:sz w:val="24"/>
          <w:szCs w:val="24"/>
        </w:rPr>
        <w:t>z gastronomiczną</w:t>
      </w:r>
      <w:r w:rsidRPr="00963BC1">
        <w:rPr>
          <w:rFonts w:cs="Arial"/>
          <w:b/>
          <w:sz w:val="24"/>
          <w:szCs w:val="24"/>
        </w:rPr>
        <w:t>.</w:t>
      </w:r>
      <w:r w:rsidR="00E16EC0" w:rsidRPr="00963BC1">
        <w:rPr>
          <w:rFonts w:cs="Arial"/>
          <w:b/>
          <w:sz w:val="24"/>
          <w:szCs w:val="24"/>
        </w:rPr>
        <w:t>”</w:t>
      </w:r>
    </w:p>
    <w:p w:rsidR="004F7C1E" w:rsidRPr="00963BC1" w:rsidRDefault="004F7C1E" w:rsidP="00963BC1">
      <w:pPr>
        <w:spacing w:after="0" w:line="276" w:lineRule="auto"/>
        <w:rPr>
          <w:rFonts w:cs="Arial"/>
          <w:sz w:val="24"/>
          <w:szCs w:val="24"/>
        </w:rPr>
      </w:pPr>
    </w:p>
    <w:p w:rsidR="004F7C1E" w:rsidRPr="00963BC1" w:rsidRDefault="004F7C1E" w:rsidP="00963BC1">
      <w:pPr>
        <w:spacing w:after="0" w:line="276" w:lineRule="auto"/>
        <w:rPr>
          <w:rStyle w:val="Pogrubienie"/>
          <w:rFonts w:cs="Arial"/>
          <w:b w:val="0"/>
          <w:sz w:val="20"/>
          <w:szCs w:val="20"/>
        </w:rPr>
      </w:pPr>
      <w:r w:rsidRPr="00963BC1">
        <w:rPr>
          <w:rStyle w:val="Pogrubienie"/>
          <w:rFonts w:cs="Arial"/>
          <w:b w:val="0"/>
          <w:sz w:val="20"/>
          <w:szCs w:val="20"/>
        </w:rPr>
        <w:t xml:space="preserve">Kody CPV: 70220000-9 </w:t>
      </w:r>
      <w:hyperlink r:id="rId8" w:history="1">
        <w:r w:rsidRPr="00963BC1">
          <w:rPr>
            <w:rStyle w:val="Pogrubienie"/>
            <w:rFonts w:cs="Arial"/>
            <w:b w:val="0"/>
            <w:sz w:val="20"/>
            <w:szCs w:val="20"/>
          </w:rPr>
          <w:t>usługi wynajmu lub leasingu nieruchomości innych niż mieszkalne</w:t>
        </w:r>
      </w:hyperlink>
      <w:r w:rsidRPr="00963BC1">
        <w:rPr>
          <w:rStyle w:val="Pogrubienie"/>
          <w:rFonts w:cs="Arial"/>
          <w:b w:val="0"/>
          <w:sz w:val="20"/>
          <w:szCs w:val="20"/>
        </w:rPr>
        <w:t xml:space="preserve">, </w:t>
      </w:r>
    </w:p>
    <w:p w:rsidR="004F7C1E" w:rsidRPr="00963BC1" w:rsidRDefault="0047446E" w:rsidP="00963BC1">
      <w:pPr>
        <w:spacing w:after="0" w:line="276" w:lineRule="auto"/>
        <w:rPr>
          <w:rFonts w:cs="Arial"/>
          <w:b/>
          <w:bCs/>
          <w:sz w:val="20"/>
          <w:szCs w:val="20"/>
        </w:rPr>
      </w:pPr>
      <w:hyperlink r:id="rId9" w:history="1">
        <w:r w:rsidR="004F7C1E" w:rsidRPr="00963BC1">
          <w:rPr>
            <w:rStyle w:val="Pogrubienie"/>
            <w:rFonts w:cs="Arial"/>
            <w:b w:val="0"/>
            <w:sz w:val="20"/>
            <w:szCs w:val="20"/>
          </w:rPr>
          <w:t>55120000-7</w:t>
        </w:r>
      </w:hyperlink>
      <w:r w:rsidR="004F7C1E" w:rsidRPr="00963BC1">
        <w:rPr>
          <w:rStyle w:val="Pogrubienie"/>
          <w:rFonts w:cs="Arial"/>
          <w:sz w:val="20"/>
          <w:szCs w:val="20"/>
        </w:rPr>
        <w:t xml:space="preserve"> </w:t>
      </w:r>
      <w:r w:rsidR="004F7C1E" w:rsidRPr="00963BC1">
        <w:rPr>
          <w:rStyle w:val="Pogrubienie"/>
          <w:rFonts w:cs="Arial"/>
          <w:b w:val="0"/>
          <w:sz w:val="20"/>
          <w:szCs w:val="20"/>
        </w:rPr>
        <w:t>usługi hotelarskie w zakresie spotkań i konferencji,</w:t>
      </w:r>
      <w:r w:rsidR="004F7C1E" w:rsidRPr="00963BC1">
        <w:rPr>
          <w:rStyle w:val="Pogrubienie"/>
          <w:rFonts w:cs="Arial"/>
          <w:bCs w:val="0"/>
          <w:sz w:val="20"/>
          <w:szCs w:val="20"/>
        </w:rPr>
        <w:t xml:space="preserve"> </w:t>
      </w:r>
      <w:r w:rsidR="004F7C1E" w:rsidRPr="00963BC1">
        <w:rPr>
          <w:rStyle w:val="Pogrubienie"/>
          <w:rFonts w:cs="Arial"/>
          <w:b w:val="0"/>
          <w:sz w:val="20"/>
          <w:szCs w:val="20"/>
        </w:rPr>
        <w:t>55300000-3 usługi restauracyjne i dotyczące podawania posiłków,</w:t>
      </w:r>
      <w:r w:rsidR="004F7C1E" w:rsidRPr="00963BC1">
        <w:rPr>
          <w:rStyle w:val="Pogrubienie"/>
          <w:rFonts w:cs="Arial"/>
          <w:bCs w:val="0"/>
          <w:sz w:val="20"/>
          <w:szCs w:val="20"/>
        </w:rPr>
        <w:t xml:space="preserve"> </w:t>
      </w:r>
      <w:r w:rsidR="004F7C1E" w:rsidRPr="00963BC1">
        <w:rPr>
          <w:rStyle w:val="Pogrubienie"/>
          <w:rFonts w:cs="Arial"/>
          <w:b w:val="0"/>
          <w:sz w:val="20"/>
          <w:szCs w:val="20"/>
        </w:rPr>
        <w:t>55400000-4 usługi podawania napojów.</w:t>
      </w:r>
    </w:p>
    <w:p w:rsidR="00A07F3C" w:rsidRPr="00963BC1" w:rsidRDefault="00A07F3C" w:rsidP="00963BC1">
      <w:pPr>
        <w:spacing w:after="0" w:line="276" w:lineRule="auto"/>
        <w:rPr>
          <w:rFonts w:cs="Arial"/>
          <w:sz w:val="24"/>
          <w:szCs w:val="24"/>
        </w:rPr>
      </w:pPr>
    </w:p>
    <w:p w:rsidR="00A07F3C" w:rsidRPr="00963BC1" w:rsidRDefault="00A07F3C" w:rsidP="00963BC1">
      <w:pPr>
        <w:spacing w:after="0" w:line="276" w:lineRule="auto"/>
        <w:rPr>
          <w:rFonts w:cs="Arial"/>
          <w:b/>
          <w:sz w:val="24"/>
          <w:szCs w:val="24"/>
        </w:rPr>
      </w:pPr>
    </w:p>
    <w:p w:rsidR="009A29D7" w:rsidRPr="00963BC1" w:rsidRDefault="009A29D7" w:rsidP="00963BC1">
      <w:pPr>
        <w:numPr>
          <w:ilvl w:val="0"/>
          <w:numId w:val="4"/>
        </w:numPr>
        <w:spacing w:before="120" w:after="0" w:line="276" w:lineRule="auto"/>
        <w:contextualSpacing/>
        <w:rPr>
          <w:rFonts w:eastAsia="Times New Roman"/>
          <w:b/>
          <w:sz w:val="24"/>
          <w:szCs w:val="24"/>
          <w:u w:val="single"/>
          <w:lang w:eastAsia="pl-PL"/>
        </w:rPr>
      </w:pPr>
      <w:r w:rsidRPr="00963BC1">
        <w:rPr>
          <w:rFonts w:eastAsia="Times New Roman"/>
          <w:b/>
          <w:sz w:val="24"/>
          <w:szCs w:val="24"/>
          <w:u w:val="single"/>
          <w:lang w:eastAsia="pl-PL"/>
        </w:rPr>
        <w:t>Zamawiający:</w:t>
      </w:r>
    </w:p>
    <w:p w:rsidR="009A29D7" w:rsidRPr="00963BC1" w:rsidRDefault="009A29D7" w:rsidP="00963BC1">
      <w:pPr>
        <w:spacing w:before="120" w:after="0" w:line="276" w:lineRule="auto"/>
        <w:ind w:left="720"/>
        <w:contextualSpacing/>
        <w:rPr>
          <w:rFonts w:eastAsia="Times New Roman"/>
          <w:b/>
          <w:sz w:val="24"/>
          <w:szCs w:val="24"/>
          <w:u w:val="single"/>
          <w:lang w:eastAsia="pl-PL"/>
        </w:rPr>
      </w:pPr>
    </w:p>
    <w:p w:rsidR="00626044" w:rsidRDefault="009A29D7" w:rsidP="00963BC1">
      <w:pPr>
        <w:numPr>
          <w:ilvl w:val="0"/>
          <w:numId w:val="3"/>
        </w:numPr>
        <w:spacing w:after="0" w:line="276" w:lineRule="auto"/>
        <w:contextualSpacing/>
        <w:rPr>
          <w:rFonts w:eastAsia="Times New Roman"/>
          <w:sz w:val="24"/>
          <w:szCs w:val="24"/>
          <w:lang w:eastAsia="pl-PL"/>
        </w:rPr>
      </w:pPr>
      <w:r w:rsidRPr="00963BC1">
        <w:rPr>
          <w:rFonts w:eastAsia="Times New Roman"/>
          <w:sz w:val="24"/>
          <w:szCs w:val="24"/>
          <w:lang w:eastAsia="pl-PL"/>
        </w:rPr>
        <w:t>Związek Gmin i Powiatów Subregionu Centralnego Województwa Śląskiego</w:t>
      </w:r>
      <w:r w:rsidR="00963BC1">
        <w:rPr>
          <w:rFonts w:eastAsia="Times New Roman"/>
          <w:sz w:val="24"/>
          <w:szCs w:val="24"/>
          <w:lang w:eastAsia="pl-PL"/>
        </w:rPr>
        <w:t xml:space="preserve"> </w:t>
      </w:r>
      <w:r w:rsidRPr="00963BC1">
        <w:rPr>
          <w:rFonts w:eastAsia="Times New Roman"/>
          <w:sz w:val="24"/>
          <w:szCs w:val="24"/>
          <w:lang w:eastAsia="pl-PL"/>
        </w:rPr>
        <w:t>ul. Wincentego Pola 16, pok. 119, 44-100 Gliwice, NIP 6312651874,</w:t>
      </w:r>
    </w:p>
    <w:p w:rsidR="009A29D7" w:rsidRPr="00963BC1" w:rsidRDefault="009A29D7" w:rsidP="00626044">
      <w:pPr>
        <w:spacing w:after="0" w:line="276" w:lineRule="auto"/>
        <w:ind w:left="1146"/>
        <w:contextualSpacing/>
        <w:rPr>
          <w:rFonts w:eastAsia="Times New Roman"/>
          <w:sz w:val="24"/>
          <w:szCs w:val="24"/>
          <w:lang w:eastAsia="pl-PL"/>
        </w:rPr>
      </w:pPr>
      <w:r w:rsidRPr="00626044">
        <w:t>e</w:t>
      </w:r>
      <w:r w:rsidR="00626044">
        <w:t>-</w:t>
      </w:r>
      <w:r w:rsidRPr="00626044">
        <w:t>mail</w:t>
      </w:r>
      <w:r w:rsidRPr="00963BC1">
        <w:rPr>
          <w:rFonts w:eastAsia="Times New Roman"/>
          <w:sz w:val="24"/>
          <w:szCs w:val="24"/>
          <w:lang w:eastAsia="pl-PL"/>
        </w:rPr>
        <w:t>:</w:t>
      </w:r>
      <w:hyperlink r:id="rId10" w:history="1">
        <w:r w:rsidRPr="00963BC1">
          <w:rPr>
            <w:rStyle w:val="Hipercze"/>
            <w:rFonts w:eastAsia="Times New Roman"/>
            <w:sz w:val="24"/>
            <w:szCs w:val="24"/>
            <w:lang w:eastAsia="pl-PL"/>
          </w:rPr>
          <w:t>biuro@subregioncentralny.pl</w:t>
        </w:r>
      </w:hyperlink>
      <w:r w:rsidR="004F7C1E" w:rsidRPr="00963BC1">
        <w:rPr>
          <w:rStyle w:val="Hipercze"/>
          <w:rFonts w:eastAsia="Times New Roman"/>
          <w:sz w:val="24"/>
          <w:szCs w:val="24"/>
          <w:lang w:eastAsia="pl-PL"/>
        </w:rPr>
        <w:t xml:space="preserve">. </w:t>
      </w:r>
      <w:r w:rsidRPr="00963BC1">
        <w:rPr>
          <w:rFonts w:eastAsia="Times New Roman"/>
          <w:sz w:val="24"/>
          <w:szCs w:val="24"/>
          <w:lang w:eastAsia="pl-PL"/>
        </w:rPr>
        <w:t xml:space="preserve"> </w:t>
      </w:r>
    </w:p>
    <w:p w:rsidR="009A29D7" w:rsidRPr="00963BC1" w:rsidRDefault="009A29D7" w:rsidP="00963BC1">
      <w:pPr>
        <w:spacing w:after="0" w:line="276" w:lineRule="auto"/>
        <w:ind w:left="1146"/>
        <w:contextualSpacing/>
        <w:rPr>
          <w:rFonts w:eastAsia="Times New Roman"/>
          <w:sz w:val="24"/>
          <w:szCs w:val="24"/>
          <w:lang w:eastAsia="pl-PL"/>
        </w:rPr>
      </w:pPr>
    </w:p>
    <w:p w:rsidR="009A29D7" w:rsidRPr="00963BC1" w:rsidRDefault="009A29D7" w:rsidP="00963BC1">
      <w:pPr>
        <w:numPr>
          <w:ilvl w:val="0"/>
          <w:numId w:val="4"/>
        </w:numPr>
        <w:spacing w:before="120" w:after="0" w:line="276" w:lineRule="auto"/>
        <w:contextualSpacing/>
        <w:rPr>
          <w:rFonts w:eastAsia="Times New Roman"/>
          <w:b/>
          <w:sz w:val="24"/>
          <w:szCs w:val="24"/>
          <w:u w:val="single"/>
          <w:lang w:eastAsia="pl-PL"/>
        </w:rPr>
      </w:pPr>
      <w:r w:rsidRPr="00963BC1">
        <w:rPr>
          <w:rFonts w:eastAsia="Times New Roman"/>
          <w:b/>
          <w:sz w:val="24"/>
          <w:szCs w:val="24"/>
          <w:u w:val="single"/>
          <w:lang w:eastAsia="pl-PL"/>
        </w:rPr>
        <w:t>Tryb udzielenie zamówienia:</w:t>
      </w:r>
    </w:p>
    <w:p w:rsidR="009A29D7" w:rsidRPr="00963BC1" w:rsidRDefault="009A29D7" w:rsidP="00963BC1">
      <w:pPr>
        <w:spacing w:before="120" w:after="0" w:line="276" w:lineRule="auto"/>
        <w:ind w:left="720"/>
        <w:contextualSpacing/>
        <w:rPr>
          <w:rFonts w:eastAsia="Times New Roman"/>
          <w:b/>
          <w:sz w:val="24"/>
          <w:szCs w:val="24"/>
          <w:u w:val="single"/>
          <w:lang w:eastAsia="pl-PL"/>
        </w:rPr>
      </w:pPr>
    </w:p>
    <w:p w:rsidR="009A29D7" w:rsidRPr="00963BC1" w:rsidRDefault="009A29D7" w:rsidP="00963BC1">
      <w:pPr>
        <w:numPr>
          <w:ilvl w:val="0"/>
          <w:numId w:val="5"/>
        </w:numPr>
        <w:spacing w:after="0" w:line="276" w:lineRule="auto"/>
        <w:contextualSpacing/>
        <w:rPr>
          <w:rFonts w:eastAsia="Times New Roman" w:cs="Arial"/>
          <w:sz w:val="24"/>
          <w:szCs w:val="24"/>
          <w:u w:val="single"/>
          <w:lang w:eastAsia="pl-PL"/>
        </w:rPr>
      </w:pPr>
      <w:r w:rsidRPr="00963BC1">
        <w:rPr>
          <w:rFonts w:eastAsia="Times New Roman"/>
          <w:sz w:val="24"/>
          <w:szCs w:val="24"/>
          <w:lang w:eastAsia="pl-PL"/>
        </w:rPr>
        <w:t xml:space="preserve">Postępowanie zostanie przeprowadzone w trybie </w:t>
      </w:r>
      <w:r w:rsidR="004F7C1E" w:rsidRPr="00963BC1">
        <w:rPr>
          <w:rFonts w:eastAsia="Times New Roman"/>
          <w:sz w:val="24"/>
          <w:szCs w:val="24"/>
          <w:lang w:eastAsia="pl-PL"/>
        </w:rPr>
        <w:t>zgodnie z zasadą konkurencyjności określoną</w:t>
      </w:r>
      <w:r w:rsidRPr="00963BC1">
        <w:rPr>
          <w:rFonts w:eastAsia="Times New Roman"/>
          <w:sz w:val="24"/>
          <w:szCs w:val="24"/>
          <w:lang w:eastAsia="pl-PL"/>
        </w:rPr>
        <w:t xml:space="preserve"> w „Wytycznych w zakresie kwalifikowalności wydatków w ramach Europejskiego Funduszu Rozwoju Regionalnego, Europejskiego Funduszu Społecznego oraz Spójności na lata 2014 – 2020</w:t>
      </w:r>
      <w:r w:rsidR="004F7C1E" w:rsidRPr="00963BC1">
        <w:rPr>
          <w:rFonts w:eastAsia="Times New Roman"/>
          <w:sz w:val="24"/>
          <w:szCs w:val="24"/>
          <w:lang w:eastAsia="pl-PL"/>
        </w:rPr>
        <w:t>” z dnia 21</w:t>
      </w:r>
      <w:r w:rsidR="000A375B" w:rsidRPr="00963BC1">
        <w:rPr>
          <w:rFonts w:eastAsia="Times New Roman"/>
          <w:sz w:val="24"/>
          <w:szCs w:val="24"/>
          <w:lang w:eastAsia="pl-PL"/>
        </w:rPr>
        <w:t xml:space="preserve"> grudnia 2020 r.</w:t>
      </w:r>
    </w:p>
    <w:p w:rsidR="004F7C1E" w:rsidRPr="00963BC1" w:rsidRDefault="004F7C1E" w:rsidP="00963BC1">
      <w:pPr>
        <w:spacing w:after="0" w:line="276" w:lineRule="auto"/>
        <w:ind w:left="1146"/>
        <w:contextualSpacing/>
        <w:rPr>
          <w:rFonts w:eastAsia="Times New Roman" w:cs="Arial"/>
          <w:sz w:val="24"/>
          <w:szCs w:val="24"/>
          <w:u w:val="single"/>
          <w:lang w:eastAsia="pl-PL"/>
        </w:rPr>
      </w:pPr>
    </w:p>
    <w:p w:rsidR="004F7C1E" w:rsidRPr="00963BC1" w:rsidRDefault="004F7C1E" w:rsidP="00963BC1">
      <w:pPr>
        <w:numPr>
          <w:ilvl w:val="0"/>
          <w:numId w:val="4"/>
        </w:numPr>
        <w:spacing w:before="120" w:after="0" w:line="276" w:lineRule="auto"/>
        <w:contextualSpacing/>
        <w:rPr>
          <w:rFonts w:eastAsia="Times New Roman"/>
          <w:b/>
          <w:sz w:val="24"/>
          <w:szCs w:val="24"/>
          <w:u w:val="single"/>
          <w:lang w:eastAsia="pl-PL"/>
        </w:rPr>
      </w:pPr>
      <w:r w:rsidRPr="00963BC1">
        <w:rPr>
          <w:rFonts w:eastAsia="Times New Roman"/>
          <w:b/>
          <w:sz w:val="24"/>
          <w:szCs w:val="24"/>
          <w:u w:val="single"/>
          <w:lang w:eastAsia="pl-PL"/>
        </w:rPr>
        <w:t>Przedmiot zamówienia:</w:t>
      </w:r>
    </w:p>
    <w:p w:rsidR="004F7C1E" w:rsidRPr="00963BC1" w:rsidRDefault="004F7C1E" w:rsidP="00963BC1">
      <w:pPr>
        <w:spacing w:after="0" w:line="276" w:lineRule="auto"/>
        <w:contextualSpacing/>
        <w:rPr>
          <w:rFonts w:eastAsia="Times New Roman" w:cs="Arial"/>
          <w:sz w:val="24"/>
          <w:szCs w:val="24"/>
          <w:u w:val="single"/>
          <w:lang w:eastAsia="pl-PL"/>
        </w:rPr>
      </w:pPr>
    </w:p>
    <w:p w:rsidR="004F7C1E" w:rsidRPr="00963BC1" w:rsidRDefault="004F7C1E" w:rsidP="00963BC1">
      <w:pPr>
        <w:numPr>
          <w:ilvl w:val="0"/>
          <w:numId w:val="7"/>
        </w:numPr>
        <w:spacing w:after="0" w:line="276" w:lineRule="auto"/>
        <w:contextualSpacing/>
        <w:rPr>
          <w:rFonts w:cs="Arial"/>
          <w:sz w:val="24"/>
          <w:szCs w:val="24"/>
        </w:rPr>
      </w:pPr>
      <w:r w:rsidRPr="00963BC1">
        <w:rPr>
          <w:rFonts w:cs="Arial"/>
          <w:bCs/>
          <w:sz w:val="24"/>
          <w:szCs w:val="24"/>
        </w:rPr>
        <w:t>Związek</w:t>
      </w:r>
      <w:r w:rsidRPr="00963BC1">
        <w:rPr>
          <w:rFonts w:cs="Arial"/>
          <w:sz w:val="24"/>
          <w:szCs w:val="24"/>
        </w:rPr>
        <w:t xml:space="preserve"> Gmin i Powiatów Subregionu Centralnego Województwa Śląskiego poszukuje ośrodka konferencyjnego/hotelu/obiektu, który </w:t>
      </w:r>
      <w:r w:rsidRPr="00963BC1">
        <w:rPr>
          <w:rFonts w:cs="Arial"/>
          <w:bCs/>
          <w:sz w:val="24"/>
          <w:szCs w:val="24"/>
        </w:rPr>
        <w:t xml:space="preserve">wynajmie </w:t>
      </w:r>
      <w:r w:rsidRPr="00963BC1">
        <w:rPr>
          <w:rFonts w:cs="Arial"/>
          <w:sz w:val="24"/>
          <w:szCs w:val="24"/>
        </w:rPr>
        <w:t xml:space="preserve">sale </w:t>
      </w:r>
      <w:r w:rsidR="00857F76" w:rsidRPr="00963BC1">
        <w:rPr>
          <w:rFonts w:cs="Arial"/>
          <w:sz w:val="24"/>
          <w:szCs w:val="24"/>
        </w:rPr>
        <w:t>w </w:t>
      </w:r>
      <w:r w:rsidRPr="00963BC1">
        <w:rPr>
          <w:rFonts w:cs="Arial"/>
          <w:sz w:val="24"/>
          <w:szCs w:val="24"/>
        </w:rPr>
        <w:t>związku z organizacją Zebrań Zarządu Związku oraz spotkań informacyjnych/warsztatowych/seminaryjnych wraz z zapewnieniem usługi gastronomicznej.</w:t>
      </w:r>
    </w:p>
    <w:p w:rsidR="008E6532" w:rsidRPr="00963BC1" w:rsidRDefault="00963BC1" w:rsidP="00963BC1">
      <w:pPr>
        <w:numPr>
          <w:ilvl w:val="0"/>
          <w:numId w:val="7"/>
        </w:numPr>
        <w:spacing w:after="0" w:line="276" w:lineRule="auto"/>
        <w:contextualSpacing/>
        <w:rPr>
          <w:rFonts w:cs="Arial"/>
          <w:bCs/>
          <w:color w:val="0D0D0D" w:themeColor="text1" w:themeTint="F2"/>
          <w:sz w:val="24"/>
          <w:szCs w:val="24"/>
        </w:rPr>
      </w:pPr>
      <w:r>
        <w:rPr>
          <w:rFonts w:cs="Arial"/>
          <w:color w:val="0D0D0D" w:themeColor="text1" w:themeTint="F2"/>
          <w:sz w:val="24"/>
          <w:szCs w:val="24"/>
        </w:rPr>
        <w:lastRenderedPageBreak/>
        <w:t>Wykonawca</w:t>
      </w:r>
      <w:r w:rsidR="008E6532" w:rsidRPr="00963BC1">
        <w:rPr>
          <w:rFonts w:cs="Arial"/>
          <w:color w:val="0D0D0D" w:themeColor="text1" w:themeTint="F2"/>
          <w:sz w:val="24"/>
          <w:szCs w:val="24"/>
        </w:rPr>
        <w:t xml:space="preserve"> zapewnia środki do dezynfekcji rąk dla uczestników spotkań/zebrań. (Uczestnicy </w:t>
      </w:r>
      <w:r w:rsidR="008E6532" w:rsidRPr="00963BC1">
        <w:rPr>
          <w:rFonts w:cs="Arial"/>
          <w:bCs/>
          <w:color w:val="0D0D0D" w:themeColor="text1" w:themeTint="F2"/>
          <w:sz w:val="24"/>
          <w:szCs w:val="24"/>
        </w:rPr>
        <w:t>powinni</w:t>
      </w:r>
      <w:r w:rsidR="008E6532" w:rsidRPr="00963BC1">
        <w:rPr>
          <w:rFonts w:cs="Arial"/>
          <w:color w:val="0D0D0D" w:themeColor="text1" w:themeTint="F2"/>
          <w:sz w:val="24"/>
          <w:szCs w:val="24"/>
        </w:rPr>
        <w:t xml:space="preserve"> mieć możliwość zdezynfekowania rąk przed wejściem na wynajmowane sale).</w:t>
      </w:r>
    </w:p>
    <w:p w:rsidR="006D6AF0" w:rsidRPr="00963BC1" w:rsidRDefault="006D6AF0" w:rsidP="00963BC1">
      <w:pPr>
        <w:numPr>
          <w:ilvl w:val="0"/>
          <w:numId w:val="7"/>
        </w:numPr>
        <w:spacing w:after="0" w:line="276" w:lineRule="auto"/>
        <w:contextualSpacing/>
        <w:rPr>
          <w:rFonts w:cs="Arial"/>
          <w:color w:val="0D0D0D" w:themeColor="text1" w:themeTint="F2"/>
          <w:sz w:val="24"/>
          <w:szCs w:val="24"/>
        </w:rPr>
      </w:pPr>
      <w:r w:rsidRPr="00963BC1">
        <w:rPr>
          <w:rFonts w:cs="Arial"/>
          <w:color w:val="0D0D0D" w:themeColor="text1" w:themeTint="F2"/>
          <w:sz w:val="24"/>
          <w:szCs w:val="24"/>
        </w:rPr>
        <w:t>Sala musi mieć bezpośredni dostęp do światła dziennego, być posprzątana i zdezynfekowana.</w:t>
      </w:r>
    </w:p>
    <w:p w:rsidR="006D6AF0" w:rsidRPr="00963BC1" w:rsidRDefault="006D6AF0" w:rsidP="00963BC1">
      <w:pPr>
        <w:numPr>
          <w:ilvl w:val="0"/>
          <w:numId w:val="7"/>
        </w:numPr>
        <w:spacing w:after="0" w:line="276" w:lineRule="auto"/>
        <w:contextualSpacing/>
        <w:rPr>
          <w:rStyle w:val="Pogrubienie"/>
          <w:b w:val="0"/>
          <w:bCs w:val="0"/>
          <w:color w:val="0D0D0D" w:themeColor="text1" w:themeTint="F2"/>
          <w:sz w:val="24"/>
          <w:szCs w:val="24"/>
        </w:rPr>
      </w:pPr>
      <w:r w:rsidRPr="00963BC1">
        <w:rPr>
          <w:rStyle w:val="Pogrubienie"/>
          <w:rFonts w:cs="Arial"/>
          <w:b w:val="0"/>
          <w:color w:val="0D0D0D" w:themeColor="text1" w:themeTint="F2"/>
          <w:sz w:val="24"/>
          <w:szCs w:val="24"/>
        </w:rPr>
        <w:t>Sala musi być dostosowana do potrzeb osób z niepełnosprawnościami.</w:t>
      </w:r>
    </w:p>
    <w:p w:rsidR="004F7C1E" w:rsidRPr="00963BC1" w:rsidRDefault="006D6AF0" w:rsidP="00963BC1">
      <w:pPr>
        <w:numPr>
          <w:ilvl w:val="0"/>
          <w:numId w:val="7"/>
        </w:numPr>
        <w:spacing w:after="0" w:line="276" w:lineRule="auto"/>
        <w:contextualSpacing/>
        <w:rPr>
          <w:rFonts w:cs="Arial"/>
          <w:bCs/>
          <w:sz w:val="24"/>
          <w:szCs w:val="24"/>
        </w:rPr>
      </w:pPr>
      <w:r w:rsidRPr="00963BC1">
        <w:rPr>
          <w:sz w:val="24"/>
          <w:szCs w:val="24"/>
        </w:rPr>
        <w:t xml:space="preserve"> </w:t>
      </w:r>
      <w:r w:rsidR="004F7C1E" w:rsidRPr="00963BC1">
        <w:rPr>
          <w:rFonts w:cs="Arial"/>
          <w:bCs/>
          <w:sz w:val="24"/>
          <w:szCs w:val="24"/>
        </w:rPr>
        <w:t>Spotkania informacyjne/warsztaty/seminaria:</w:t>
      </w:r>
    </w:p>
    <w:p w:rsidR="004F7C1E" w:rsidRPr="00963BC1" w:rsidRDefault="004F7C1E" w:rsidP="00963BC1">
      <w:pPr>
        <w:pStyle w:val="Akapitzlist"/>
        <w:numPr>
          <w:ilvl w:val="0"/>
          <w:numId w:val="2"/>
        </w:numPr>
        <w:spacing w:after="0" w:line="276" w:lineRule="auto"/>
        <w:rPr>
          <w:rFonts w:cs="Arial"/>
          <w:bCs/>
          <w:sz w:val="24"/>
          <w:szCs w:val="24"/>
        </w:rPr>
      </w:pPr>
      <w:r w:rsidRPr="00963BC1">
        <w:rPr>
          <w:rFonts w:cs="Arial"/>
          <w:bCs/>
          <w:sz w:val="24"/>
          <w:szCs w:val="24"/>
        </w:rPr>
        <w:t xml:space="preserve">organizowane będą dla max. </w:t>
      </w:r>
      <w:r w:rsidRPr="00626044">
        <w:rPr>
          <w:rFonts w:cs="Arial"/>
          <w:bCs/>
          <w:sz w:val="24"/>
          <w:szCs w:val="24"/>
        </w:rPr>
        <w:t>35 osób,</w:t>
      </w:r>
    </w:p>
    <w:p w:rsidR="004F7C1E" w:rsidRPr="00963BC1" w:rsidRDefault="004F7C1E" w:rsidP="00963BC1">
      <w:pPr>
        <w:pStyle w:val="Akapitzlist"/>
        <w:numPr>
          <w:ilvl w:val="0"/>
          <w:numId w:val="2"/>
        </w:numPr>
        <w:spacing w:after="0" w:line="276" w:lineRule="auto"/>
        <w:rPr>
          <w:rFonts w:cs="Arial"/>
          <w:bCs/>
          <w:sz w:val="24"/>
          <w:szCs w:val="24"/>
        </w:rPr>
      </w:pPr>
      <w:r w:rsidRPr="00963BC1">
        <w:rPr>
          <w:rFonts w:cs="Arial"/>
          <w:bCs/>
          <w:sz w:val="24"/>
          <w:szCs w:val="24"/>
        </w:rPr>
        <w:t>terminy i godziny rozpoczęcia i zakończenia spotkań informacyjnych/warsztatowych/seminaryjnych będą ustalane z w</w:t>
      </w:r>
      <w:r w:rsidR="00857F76" w:rsidRPr="00963BC1">
        <w:rPr>
          <w:rFonts w:cs="Arial"/>
          <w:bCs/>
          <w:sz w:val="24"/>
          <w:szCs w:val="24"/>
        </w:rPr>
        <w:t>ykonawcą na 7</w:t>
      </w:r>
      <w:r w:rsidRPr="00963BC1">
        <w:rPr>
          <w:rFonts w:cs="Arial"/>
          <w:bCs/>
          <w:sz w:val="24"/>
          <w:szCs w:val="24"/>
        </w:rPr>
        <w:t xml:space="preserve"> dni</w:t>
      </w:r>
      <w:r w:rsidR="00857F76" w:rsidRPr="00963BC1">
        <w:rPr>
          <w:rFonts w:cs="Arial"/>
          <w:bCs/>
          <w:sz w:val="24"/>
          <w:szCs w:val="24"/>
        </w:rPr>
        <w:t xml:space="preserve"> kalendarzowych</w:t>
      </w:r>
      <w:r w:rsidRPr="00963BC1">
        <w:rPr>
          <w:rFonts w:cs="Arial"/>
          <w:bCs/>
          <w:sz w:val="24"/>
          <w:szCs w:val="24"/>
        </w:rPr>
        <w:t xml:space="preserve"> przed planowanym spotkaniem,</w:t>
      </w:r>
    </w:p>
    <w:p w:rsidR="00C22034" w:rsidRPr="00963BC1" w:rsidRDefault="00C22034" w:rsidP="00963BC1">
      <w:pPr>
        <w:pStyle w:val="Akapitzlist"/>
        <w:numPr>
          <w:ilvl w:val="0"/>
          <w:numId w:val="2"/>
        </w:numPr>
        <w:spacing w:after="0" w:line="276" w:lineRule="auto"/>
        <w:rPr>
          <w:rFonts w:cs="Arial"/>
          <w:bCs/>
          <w:sz w:val="24"/>
          <w:szCs w:val="24"/>
        </w:rPr>
      </w:pPr>
      <w:r w:rsidRPr="00963BC1">
        <w:rPr>
          <w:rFonts w:cs="Arial"/>
          <w:bCs/>
          <w:sz w:val="24"/>
          <w:szCs w:val="24"/>
        </w:rPr>
        <w:t xml:space="preserve">w przypadkach odwołania zaplanowanego spotkania przez Zamawiającego, Zamawiający zobowiązany jest do poinformowania </w:t>
      </w:r>
      <w:r w:rsidR="00963BC1">
        <w:rPr>
          <w:rFonts w:cs="Arial"/>
          <w:bCs/>
          <w:sz w:val="24"/>
          <w:szCs w:val="24"/>
        </w:rPr>
        <w:t>wykonawcy</w:t>
      </w:r>
      <w:r w:rsidRPr="00963BC1">
        <w:rPr>
          <w:rFonts w:cs="Arial"/>
          <w:bCs/>
          <w:sz w:val="24"/>
          <w:szCs w:val="24"/>
        </w:rPr>
        <w:t xml:space="preserve"> w terminie nie później niż 4 dni kalendarzowych przed planowanym terminem rozpoczęcia najmu o zmianie terminu na inny lub całkowitej rezygnacji z rezerwacji,</w:t>
      </w:r>
    </w:p>
    <w:p w:rsidR="00C22034" w:rsidRPr="00963BC1" w:rsidRDefault="00C22034" w:rsidP="00963BC1">
      <w:pPr>
        <w:pStyle w:val="Akapitzlist"/>
        <w:numPr>
          <w:ilvl w:val="0"/>
          <w:numId w:val="2"/>
        </w:numPr>
        <w:spacing w:after="0" w:line="276" w:lineRule="auto"/>
        <w:rPr>
          <w:rFonts w:cs="Arial"/>
          <w:bCs/>
          <w:sz w:val="24"/>
          <w:szCs w:val="24"/>
        </w:rPr>
      </w:pPr>
      <w:r w:rsidRPr="00963BC1">
        <w:rPr>
          <w:rFonts w:cs="Arial"/>
          <w:bCs/>
          <w:sz w:val="24"/>
          <w:szCs w:val="24"/>
        </w:rPr>
        <w:t>nowy termin zebrania zostanie wyznaczony po akceptacji Zamawiającego i </w:t>
      </w:r>
      <w:r w:rsidR="00963BC1">
        <w:rPr>
          <w:rFonts w:cs="Arial"/>
          <w:bCs/>
          <w:sz w:val="24"/>
          <w:szCs w:val="24"/>
        </w:rPr>
        <w:t>wykonawcy</w:t>
      </w:r>
      <w:r w:rsidRPr="00963BC1">
        <w:rPr>
          <w:rFonts w:cs="Arial"/>
          <w:bCs/>
          <w:sz w:val="24"/>
          <w:szCs w:val="24"/>
        </w:rPr>
        <w:t xml:space="preserve">, </w:t>
      </w:r>
    </w:p>
    <w:p w:rsidR="004F7C1E" w:rsidRPr="00963BC1" w:rsidRDefault="004F7C1E" w:rsidP="00963BC1">
      <w:pPr>
        <w:pStyle w:val="Akapitzlist"/>
        <w:numPr>
          <w:ilvl w:val="0"/>
          <w:numId w:val="2"/>
        </w:numPr>
        <w:spacing w:after="0" w:line="276" w:lineRule="auto"/>
        <w:rPr>
          <w:rFonts w:cs="Arial"/>
          <w:bCs/>
          <w:sz w:val="24"/>
          <w:szCs w:val="24"/>
        </w:rPr>
      </w:pPr>
      <w:r w:rsidRPr="00963BC1">
        <w:rPr>
          <w:rFonts w:cs="Arial"/>
          <w:bCs/>
          <w:sz w:val="24"/>
          <w:szCs w:val="24"/>
        </w:rPr>
        <w:t>wynajem sali na max. 7</w:t>
      </w:r>
      <w:r w:rsidR="00857F76" w:rsidRPr="00963BC1">
        <w:rPr>
          <w:rFonts w:cs="Arial"/>
          <w:bCs/>
          <w:sz w:val="24"/>
          <w:szCs w:val="24"/>
        </w:rPr>
        <w:t xml:space="preserve"> h (</w:t>
      </w:r>
      <w:r w:rsidR="00857F76" w:rsidRPr="00963BC1">
        <w:rPr>
          <w:sz w:val="24"/>
          <w:szCs w:val="24"/>
        </w:rPr>
        <w:t xml:space="preserve">za wykonanie usługi najmu, Zamawiający zapłaci </w:t>
      </w:r>
      <w:r w:rsidR="00963BC1">
        <w:rPr>
          <w:sz w:val="24"/>
          <w:szCs w:val="24"/>
        </w:rPr>
        <w:t>wykonawcy</w:t>
      </w:r>
      <w:r w:rsidR="00857F76" w:rsidRPr="00963BC1">
        <w:rPr>
          <w:sz w:val="24"/>
          <w:szCs w:val="24"/>
        </w:rPr>
        <w:t xml:space="preserve"> wynagrodzenie godzinowe w wysokości odpowiadającej ilości rozpoczętych godzin najmu wg oferty cenowej </w:t>
      </w:r>
      <w:r w:rsidR="00963BC1">
        <w:rPr>
          <w:sz w:val="24"/>
          <w:szCs w:val="24"/>
        </w:rPr>
        <w:t>wykonawcy</w:t>
      </w:r>
      <w:r w:rsidR="00857F76" w:rsidRPr="00963BC1">
        <w:rPr>
          <w:sz w:val="24"/>
          <w:szCs w:val="24"/>
        </w:rPr>
        <w:t>)</w:t>
      </w:r>
      <w:r w:rsidR="00977E90" w:rsidRPr="00963BC1">
        <w:rPr>
          <w:sz w:val="24"/>
          <w:szCs w:val="24"/>
        </w:rPr>
        <w:t>,</w:t>
      </w:r>
    </w:p>
    <w:p w:rsidR="00977E90" w:rsidRPr="00963BC1" w:rsidRDefault="00977E90" w:rsidP="00963BC1">
      <w:pPr>
        <w:pStyle w:val="Akapitzlist"/>
        <w:numPr>
          <w:ilvl w:val="0"/>
          <w:numId w:val="2"/>
        </w:numPr>
        <w:spacing w:after="0" w:line="276" w:lineRule="auto"/>
        <w:rPr>
          <w:rFonts w:cs="Arial"/>
          <w:bCs/>
          <w:sz w:val="24"/>
          <w:szCs w:val="24"/>
        </w:rPr>
      </w:pPr>
      <w:r w:rsidRPr="00963BC1">
        <w:rPr>
          <w:rFonts w:cs="Arial"/>
          <w:bCs/>
          <w:sz w:val="24"/>
          <w:szCs w:val="24"/>
        </w:rPr>
        <w:t>dyspozycyjność</w:t>
      </w:r>
      <w:r w:rsidRPr="00963BC1">
        <w:rPr>
          <w:sz w:val="24"/>
          <w:szCs w:val="24"/>
        </w:rPr>
        <w:t xml:space="preserve"> </w:t>
      </w:r>
      <w:r w:rsidR="00963BC1">
        <w:rPr>
          <w:sz w:val="24"/>
          <w:szCs w:val="24"/>
        </w:rPr>
        <w:t>wykonawcy</w:t>
      </w:r>
      <w:r w:rsidRPr="00963BC1">
        <w:rPr>
          <w:sz w:val="24"/>
          <w:szCs w:val="24"/>
        </w:rPr>
        <w:t xml:space="preserve"> powinna um</w:t>
      </w:r>
      <w:r w:rsidR="00626044">
        <w:rPr>
          <w:sz w:val="24"/>
          <w:szCs w:val="24"/>
        </w:rPr>
        <w:t>ożliwiać organizację zebrania w </w:t>
      </w:r>
      <w:r w:rsidRPr="00963BC1">
        <w:rPr>
          <w:sz w:val="24"/>
          <w:szCs w:val="24"/>
        </w:rPr>
        <w:t>terminie nie dalszym niż 21 dni,</w:t>
      </w:r>
    </w:p>
    <w:p w:rsidR="004F7C1E" w:rsidRPr="00963BC1" w:rsidRDefault="004F7C1E" w:rsidP="00963BC1">
      <w:pPr>
        <w:pStyle w:val="Akapitzlist"/>
        <w:numPr>
          <w:ilvl w:val="0"/>
          <w:numId w:val="2"/>
        </w:numPr>
        <w:spacing w:after="0" w:line="276" w:lineRule="auto"/>
        <w:rPr>
          <w:rFonts w:cs="Arial"/>
          <w:bCs/>
          <w:sz w:val="24"/>
          <w:szCs w:val="24"/>
        </w:rPr>
      </w:pPr>
      <w:r w:rsidRPr="00963BC1">
        <w:rPr>
          <w:rFonts w:cs="Arial"/>
          <w:bCs/>
          <w:sz w:val="24"/>
          <w:szCs w:val="24"/>
        </w:rPr>
        <w:t>Zamawiający przewiduje organizację 14 spotkań,</w:t>
      </w:r>
    </w:p>
    <w:p w:rsidR="004F7C1E" w:rsidRPr="00963BC1" w:rsidRDefault="00977E90" w:rsidP="00963BC1">
      <w:pPr>
        <w:pStyle w:val="Akapitzlist"/>
        <w:numPr>
          <w:ilvl w:val="0"/>
          <w:numId w:val="2"/>
        </w:numPr>
        <w:spacing w:after="0" w:line="276" w:lineRule="auto"/>
        <w:rPr>
          <w:rFonts w:cs="Arial"/>
          <w:sz w:val="24"/>
          <w:szCs w:val="24"/>
        </w:rPr>
      </w:pPr>
      <w:r w:rsidRPr="00963BC1">
        <w:rPr>
          <w:rFonts w:cs="Arial"/>
          <w:bCs/>
          <w:sz w:val="24"/>
          <w:szCs w:val="24"/>
        </w:rPr>
        <w:t>S</w:t>
      </w:r>
      <w:r w:rsidR="004F7C1E" w:rsidRPr="00963BC1">
        <w:rPr>
          <w:rFonts w:cs="Arial"/>
          <w:bCs/>
          <w:sz w:val="24"/>
          <w:szCs w:val="24"/>
        </w:rPr>
        <w:t>zczegółowy</w:t>
      </w:r>
      <w:r w:rsidR="004F7C1E" w:rsidRPr="00963BC1">
        <w:rPr>
          <w:rFonts w:cs="Arial"/>
          <w:sz w:val="24"/>
          <w:szCs w:val="24"/>
        </w:rPr>
        <w:t xml:space="preserve"> zakres usługi najmu został opisany w dziale II.</w:t>
      </w:r>
    </w:p>
    <w:p w:rsidR="004F7C1E" w:rsidRPr="00963BC1" w:rsidRDefault="004F7C1E" w:rsidP="00963BC1">
      <w:pPr>
        <w:pStyle w:val="Akapitzlist"/>
        <w:spacing w:afterLines="50" w:after="120" w:line="276" w:lineRule="auto"/>
        <w:ind w:left="1137"/>
        <w:rPr>
          <w:rFonts w:cs="Arial"/>
          <w:bCs/>
          <w:sz w:val="24"/>
          <w:szCs w:val="24"/>
        </w:rPr>
      </w:pPr>
    </w:p>
    <w:p w:rsidR="004F7C1E" w:rsidRPr="00963BC1" w:rsidRDefault="004F7C1E" w:rsidP="00963BC1">
      <w:pPr>
        <w:numPr>
          <w:ilvl w:val="0"/>
          <w:numId w:val="7"/>
        </w:numPr>
        <w:spacing w:after="0" w:line="276" w:lineRule="auto"/>
        <w:contextualSpacing/>
        <w:rPr>
          <w:rFonts w:cs="Arial"/>
          <w:bCs/>
          <w:sz w:val="24"/>
          <w:szCs w:val="24"/>
          <w:u w:val="single"/>
        </w:rPr>
      </w:pPr>
      <w:r w:rsidRPr="00963BC1">
        <w:rPr>
          <w:rFonts w:cs="Arial"/>
          <w:bCs/>
          <w:sz w:val="24"/>
          <w:szCs w:val="24"/>
          <w:u w:val="single"/>
        </w:rPr>
        <w:t>Zebrania Zarządu Związku:</w:t>
      </w:r>
    </w:p>
    <w:p w:rsidR="004F7C1E" w:rsidRPr="00963BC1" w:rsidRDefault="004F7C1E" w:rsidP="00963BC1">
      <w:pPr>
        <w:pStyle w:val="Akapitzlist"/>
        <w:numPr>
          <w:ilvl w:val="0"/>
          <w:numId w:val="8"/>
        </w:numPr>
        <w:spacing w:after="0" w:line="276" w:lineRule="auto"/>
        <w:rPr>
          <w:rFonts w:cs="Arial"/>
          <w:bCs/>
          <w:sz w:val="24"/>
          <w:szCs w:val="24"/>
        </w:rPr>
      </w:pPr>
      <w:r w:rsidRPr="00963BC1">
        <w:rPr>
          <w:rFonts w:cs="Arial"/>
          <w:bCs/>
          <w:sz w:val="24"/>
          <w:szCs w:val="24"/>
        </w:rPr>
        <w:t xml:space="preserve">organizowane będą dla max. 30 osób, </w:t>
      </w:r>
    </w:p>
    <w:p w:rsidR="004F7C1E" w:rsidRPr="00963BC1" w:rsidRDefault="004F7C1E" w:rsidP="00963BC1">
      <w:pPr>
        <w:pStyle w:val="Akapitzlist"/>
        <w:numPr>
          <w:ilvl w:val="0"/>
          <w:numId w:val="8"/>
        </w:numPr>
        <w:spacing w:after="0" w:line="276" w:lineRule="auto"/>
        <w:rPr>
          <w:rFonts w:cs="Arial"/>
          <w:bCs/>
          <w:sz w:val="24"/>
          <w:szCs w:val="24"/>
        </w:rPr>
      </w:pPr>
      <w:r w:rsidRPr="00963BC1">
        <w:rPr>
          <w:rFonts w:cs="Arial"/>
          <w:bCs/>
          <w:sz w:val="24"/>
          <w:szCs w:val="24"/>
        </w:rPr>
        <w:t>terminy Zebrań Zarządu będą ustalane z w</w:t>
      </w:r>
      <w:r w:rsidR="00857F76" w:rsidRPr="00963BC1">
        <w:rPr>
          <w:rFonts w:cs="Arial"/>
          <w:bCs/>
          <w:sz w:val="24"/>
          <w:szCs w:val="24"/>
        </w:rPr>
        <w:t>ykonawcą na 7</w:t>
      </w:r>
      <w:r w:rsidRPr="00963BC1">
        <w:rPr>
          <w:rFonts w:cs="Arial"/>
          <w:bCs/>
          <w:sz w:val="24"/>
          <w:szCs w:val="24"/>
        </w:rPr>
        <w:t xml:space="preserve"> dni</w:t>
      </w:r>
      <w:r w:rsidR="00857F76" w:rsidRPr="00963BC1">
        <w:rPr>
          <w:rFonts w:cs="Arial"/>
          <w:bCs/>
          <w:sz w:val="24"/>
          <w:szCs w:val="24"/>
        </w:rPr>
        <w:t xml:space="preserve"> kalendarzowych</w:t>
      </w:r>
      <w:r w:rsidRPr="00963BC1">
        <w:rPr>
          <w:rFonts w:cs="Arial"/>
          <w:bCs/>
          <w:sz w:val="24"/>
          <w:szCs w:val="24"/>
        </w:rPr>
        <w:t xml:space="preserve"> przed planowanym spotkaniem, Zamawiający po podpisaniu umowy prześle </w:t>
      </w:r>
      <w:r w:rsidR="00963BC1">
        <w:rPr>
          <w:rFonts w:cs="Arial"/>
          <w:bCs/>
          <w:sz w:val="24"/>
          <w:szCs w:val="24"/>
        </w:rPr>
        <w:t>wykonawcy</w:t>
      </w:r>
      <w:r w:rsidRPr="00963BC1">
        <w:rPr>
          <w:rFonts w:cs="Arial"/>
          <w:bCs/>
          <w:sz w:val="24"/>
          <w:szCs w:val="24"/>
        </w:rPr>
        <w:t xml:space="preserve"> wstępn</w:t>
      </w:r>
      <w:r w:rsidR="00977E90" w:rsidRPr="00963BC1">
        <w:rPr>
          <w:rFonts w:cs="Arial"/>
          <w:bCs/>
          <w:sz w:val="24"/>
          <w:szCs w:val="24"/>
        </w:rPr>
        <w:t>y harmonogram</w:t>
      </w:r>
      <w:r w:rsidRPr="00963BC1">
        <w:rPr>
          <w:rFonts w:cs="Arial"/>
          <w:bCs/>
          <w:sz w:val="24"/>
          <w:szCs w:val="24"/>
        </w:rPr>
        <w:t xml:space="preserve"> Zebrań Zarządu</w:t>
      </w:r>
      <w:r w:rsidR="00977E90" w:rsidRPr="00963BC1">
        <w:rPr>
          <w:rFonts w:cs="Arial"/>
          <w:bCs/>
          <w:sz w:val="24"/>
          <w:szCs w:val="24"/>
        </w:rPr>
        <w:t xml:space="preserve"> Zawiązku</w:t>
      </w:r>
      <w:r w:rsidRPr="00963BC1">
        <w:rPr>
          <w:rFonts w:cs="Arial"/>
          <w:bCs/>
          <w:sz w:val="24"/>
          <w:szCs w:val="24"/>
        </w:rPr>
        <w:t>,</w:t>
      </w:r>
    </w:p>
    <w:p w:rsidR="004F7C1E" w:rsidRPr="00963BC1" w:rsidRDefault="004F7C1E" w:rsidP="00963BC1">
      <w:pPr>
        <w:pStyle w:val="Akapitzlist"/>
        <w:numPr>
          <w:ilvl w:val="0"/>
          <w:numId w:val="8"/>
        </w:numPr>
        <w:spacing w:after="0" w:line="276" w:lineRule="auto"/>
        <w:rPr>
          <w:rFonts w:cs="Arial"/>
          <w:bCs/>
          <w:sz w:val="24"/>
          <w:szCs w:val="24"/>
        </w:rPr>
      </w:pPr>
      <w:r w:rsidRPr="00963BC1">
        <w:rPr>
          <w:rFonts w:cs="Arial"/>
          <w:bCs/>
          <w:sz w:val="24"/>
          <w:szCs w:val="24"/>
        </w:rPr>
        <w:t>t</w:t>
      </w:r>
      <w:r w:rsidR="00977E90" w:rsidRPr="00963BC1">
        <w:rPr>
          <w:rFonts w:cs="Arial"/>
          <w:bCs/>
          <w:sz w:val="24"/>
          <w:szCs w:val="24"/>
        </w:rPr>
        <w:t>erminy Z</w:t>
      </w:r>
      <w:r w:rsidRPr="00963BC1">
        <w:rPr>
          <w:rFonts w:cs="Arial"/>
          <w:bCs/>
          <w:sz w:val="24"/>
          <w:szCs w:val="24"/>
        </w:rPr>
        <w:t>ebrań Zarządu</w:t>
      </w:r>
      <w:r w:rsidR="00977E90" w:rsidRPr="00963BC1">
        <w:rPr>
          <w:rFonts w:cs="Arial"/>
          <w:bCs/>
          <w:sz w:val="24"/>
          <w:szCs w:val="24"/>
        </w:rPr>
        <w:t xml:space="preserve"> Związku</w:t>
      </w:r>
      <w:r w:rsidRPr="00963BC1">
        <w:rPr>
          <w:rFonts w:cs="Arial"/>
          <w:bCs/>
          <w:sz w:val="24"/>
          <w:szCs w:val="24"/>
        </w:rPr>
        <w:t xml:space="preserve"> mogą ulec zmianie w odniesieniu do przesłanego harmonogramu,</w:t>
      </w:r>
    </w:p>
    <w:p w:rsidR="004F7C1E" w:rsidRPr="00963BC1" w:rsidRDefault="004F7C1E" w:rsidP="00963BC1">
      <w:pPr>
        <w:pStyle w:val="Akapitzlist"/>
        <w:numPr>
          <w:ilvl w:val="0"/>
          <w:numId w:val="8"/>
        </w:numPr>
        <w:spacing w:after="0" w:line="276" w:lineRule="auto"/>
        <w:rPr>
          <w:rFonts w:cs="Arial"/>
          <w:bCs/>
          <w:sz w:val="24"/>
          <w:szCs w:val="24"/>
        </w:rPr>
      </w:pPr>
      <w:r w:rsidRPr="00963BC1">
        <w:rPr>
          <w:rFonts w:cs="Arial"/>
          <w:bCs/>
          <w:sz w:val="24"/>
          <w:szCs w:val="24"/>
        </w:rPr>
        <w:t xml:space="preserve">w przypadkach wskazanych w pkt. c) Zamawiający zobowiązany jest do poinformowania Wynajmującego </w:t>
      </w:r>
      <w:r w:rsidR="00857F76" w:rsidRPr="00963BC1">
        <w:rPr>
          <w:rFonts w:cs="Arial"/>
          <w:bCs/>
          <w:sz w:val="24"/>
          <w:szCs w:val="24"/>
        </w:rPr>
        <w:t>w terminie nie później niż 4</w:t>
      </w:r>
      <w:r w:rsidRPr="00963BC1">
        <w:rPr>
          <w:rFonts w:cs="Arial"/>
          <w:bCs/>
          <w:sz w:val="24"/>
          <w:szCs w:val="24"/>
        </w:rPr>
        <w:t xml:space="preserve"> dni</w:t>
      </w:r>
      <w:r w:rsidR="00857F76" w:rsidRPr="00963BC1">
        <w:rPr>
          <w:rFonts w:cs="Arial"/>
          <w:bCs/>
          <w:sz w:val="24"/>
          <w:szCs w:val="24"/>
        </w:rPr>
        <w:t xml:space="preserve"> kalendarzowych</w:t>
      </w:r>
      <w:r w:rsidRPr="00963BC1">
        <w:rPr>
          <w:rFonts w:cs="Arial"/>
          <w:bCs/>
          <w:sz w:val="24"/>
          <w:szCs w:val="24"/>
        </w:rPr>
        <w:t xml:space="preserve"> przed planowanym terminem rozpoczęcia najmu o zmianie terminu na inny lub całkowitej rezygnacji z rezerwacji,</w:t>
      </w:r>
    </w:p>
    <w:p w:rsidR="004F7C1E" w:rsidRPr="00963BC1" w:rsidRDefault="004F7C1E" w:rsidP="00963BC1">
      <w:pPr>
        <w:pStyle w:val="Akapitzlist"/>
        <w:numPr>
          <w:ilvl w:val="0"/>
          <w:numId w:val="8"/>
        </w:numPr>
        <w:spacing w:after="0" w:line="276" w:lineRule="auto"/>
        <w:rPr>
          <w:rFonts w:cs="Arial"/>
          <w:bCs/>
          <w:sz w:val="24"/>
          <w:szCs w:val="24"/>
        </w:rPr>
      </w:pPr>
      <w:r w:rsidRPr="00963BC1">
        <w:rPr>
          <w:rFonts w:cs="Arial"/>
          <w:bCs/>
          <w:sz w:val="24"/>
          <w:szCs w:val="24"/>
        </w:rPr>
        <w:t>nowy termin zebrania zostanie wyznaczony po akceptacji Zamawiającego i </w:t>
      </w:r>
      <w:r w:rsidR="00963BC1">
        <w:rPr>
          <w:rFonts w:cs="Arial"/>
          <w:bCs/>
          <w:sz w:val="24"/>
          <w:szCs w:val="24"/>
        </w:rPr>
        <w:t>wykonawcy</w:t>
      </w:r>
      <w:r w:rsidR="00977E90" w:rsidRPr="00963BC1">
        <w:rPr>
          <w:rFonts w:cs="Arial"/>
          <w:bCs/>
          <w:sz w:val="24"/>
          <w:szCs w:val="24"/>
        </w:rPr>
        <w:t xml:space="preserve">, </w:t>
      </w:r>
    </w:p>
    <w:p w:rsidR="004F7C1E" w:rsidRPr="00963BC1" w:rsidRDefault="004F7C1E" w:rsidP="00963BC1">
      <w:pPr>
        <w:pStyle w:val="Akapitzlist"/>
        <w:numPr>
          <w:ilvl w:val="0"/>
          <w:numId w:val="8"/>
        </w:numPr>
        <w:spacing w:after="0" w:line="276" w:lineRule="auto"/>
        <w:rPr>
          <w:rFonts w:cs="Arial"/>
          <w:bCs/>
          <w:sz w:val="24"/>
          <w:szCs w:val="24"/>
        </w:rPr>
      </w:pPr>
      <w:r w:rsidRPr="00963BC1">
        <w:rPr>
          <w:rFonts w:cs="Arial"/>
          <w:bCs/>
          <w:sz w:val="24"/>
          <w:szCs w:val="24"/>
        </w:rPr>
        <w:t>w</w:t>
      </w:r>
      <w:r w:rsidR="00977E90" w:rsidRPr="00963BC1">
        <w:rPr>
          <w:rFonts w:cs="Arial"/>
          <w:bCs/>
          <w:sz w:val="24"/>
          <w:szCs w:val="24"/>
        </w:rPr>
        <w:t>ynajem sali na max 3 h (</w:t>
      </w:r>
      <w:r w:rsidR="00977E90" w:rsidRPr="00963BC1">
        <w:rPr>
          <w:sz w:val="24"/>
          <w:szCs w:val="24"/>
        </w:rPr>
        <w:t xml:space="preserve">za wykonanie usługi najmu, Zamawiający zapłaci </w:t>
      </w:r>
      <w:r w:rsidR="00963BC1">
        <w:rPr>
          <w:sz w:val="24"/>
          <w:szCs w:val="24"/>
        </w:rPr>
        <w:t>wykonawcy</w:t>
      </w:r>
      <w:r w:rsidR="00977E90" w:rsidRPr="00963BC1">
        <w:rPr>
          <w:sz w:val="24"/>
          <w:szCs w:val="24"/>
        </w:rPr>
        <w:t xml:space="preserve"> wynagrodzenie godzinowe w wysokości odpowiadającej ilości rozpoczętych godzin najmu wg oferty cenowej </w:t>
      </w:r>
      <w:r w:rsidR="00963BC1">
        <w:rPr>
          <w:sz w:val="24"/>
          <w:szCs w:val="24"/>
        </w:rPr>
        <w:t>wykonawcy</w:t>
      </w:r>
      <w:r w:rsidR="00977E90" w:rsidRPr="00963BC1">
        <w:rPr>
          <w:sz w:val="24"/>
          <w:szCs w:val="24"/>
        </w:rPr>
        <w:t>),</w:t>
      </w:r>
    </w:p>
    <w:p w:rsidR="00977E90" w:rsidRPr="00963BC1" w:rsidRDefault="00977E90" w:rsidP="00963BC1">
      <w:pPr>
        <w:pStyle w:val="Akapitzlist"/>
        <w:numPr>
          <w:ilvl w:val="0"/>
          <w:numId w:val="8"/>
        </w:numPr>
        <w:spacing w:after="0" w:line="276" w:lineRule="auto"/>
        <w:rPr>
          <w:rFonts w:cs="Arial"/>
          <w:bCs/>
          <w:sz w:val="24"/>
          <w:szCs w:val="24"/>
        </w:rPr>
      </w:pPr>
      <w:r w:rsidRPr="00963BC1">
        <w:rPr>
          <w:rFonts w:cs="Arial"/>
          <w:bCs/>
          <w:sz w:val="24"/>
          <w:szCs w:val="24"/>
        </w:rPr>
        <w:t>dyspozycyjność</w:t>
      </w:r>
      <w:r w:rsidRPr="00963BC1">
        <w:rPr>
          <w:sz w:val="24"/>
          <w:szCs w:val="24"/>
        </w:rPr>
        <w:t xml:space="preserve"> </w:t>
      </w:r>
      <w:r w:rsidR="00963BC1">
        <w:rPr>
          <w:sz w:val="24"/>
          <w:szCs w:val="24"/>
        </w:rPr>
        <w:t>wykonawcy</w:t>
      </w:r>
      <w:r w:rsidRPr="00963BC1">
        <w:rPr>
          <w:sz w:val="24"/>
          <w:szCs w:val="24"/>
        </w:rPr>
        <w:t xml:space="preserve"> powinna umożliwiać organizację zebrania w terminie nie dalszym niż 21 dni,</w:t>
      </w:r>
    </w:p>
    <w:p w:rsidR="004F7C1E" w:rsidRPr="00963BC1" w:rsidRDefault="004F7C1E" w:rsidP="00963BC1">
      <w:pPr>
        <w:pStyle w:val="Akapitzlist"/>
        <w:numPr>
          <w:ilvl w:val="0"/>
          <w:numId w:val="8"/>
        </w:numPr>
        <w:spacing w:after="0" w:line="276" w:lineRule="auto"/>
        <w:rPr>
          <w:rFonts w:cs="Arial"/>
          <w:bCs/>
          <w:sz w:val="24"/>
          <w:szCs w:val="24"/>
        </w:rPr>
      </w:pPr>
      <w:r w:rsidRPr="00963BC1">
        <w:rPr>
          <w:rFonts w:cs="Arial"/>
          <w:bCs/>
          <w:sz w:val="24"/>
          <w:szCs w:val="24"/>
        </w:rPr>
        <w:t>Zamawiający przewiduje organizację 10 zarządów,</w:t>
      </w:r>
    </w:p>
    <w:p w:rsidR="004F7C1E" w:rsidRPr="00963BC1" w:rsidRDefault="00977E90" w:rsidP="00963BC1">
      <w:pPr>
        <w:pStyle w:val="Akapitzlist"/>
        <w:numPr>
          <w:ilvl w:val="0"/>
          <w:numId w:val="8"/>
        </w:numPr>
        <w:spacing w:after="0" w:line="276" w:lineRule="auto"/>
        <w:rPr>
          <w:rFonts w:cs="Arial"/>
          <w:sz w:val="24"/>
          <w:szCs w:val="24"/>
        </w:rPr>
      </w:pPr>
      <w:r w:rsidRPr="00963BC1">
        <w:rPr>
          <w:rFonts w:cs="Arial"/>
          <w:bCs/>
          <w:sz w:val="24"/>
          <w:szCs w:val="24"/>
        </w:rPr>
        <w:t>s</w:t>
      </w:r>
      <w:r w:rsidR="004F7C1E" w:rsidRPr="00963BC1">
        <w:rPr>
          <w:rFonts w:cs="Arial"/>
          <w:bCs/>
          <w:sz w:val="24"/>
          <w:szCs w:val="24"/>
        </w:rPr>
        <w:t>z</w:t>
      </w:r>
      <w:r w:rsidR="004F7C1E" w:rsidRPr="00963BC1">
        <w:rPr>
          <w:rFonts w:cs="Arial"/>
          <w:sz w:val="24"/>
          <w:szCs w:val="24"/>
        </w:rPr>
        <w:t>czegółowy zakres usługi najmu został opisany w dziale II.</w:t>
      </w:r>
    </w:p>
    <w:p w:rsidR="004F7C1E" w:rsidRPr="00963BC1" w:rsidRDefault="004F7C1E" w:rsidP="00963BC1">
      <w:pPr>
        <w:pStyle w:val="Akapitzlist"/>
        <w:spacing w:after="0" w:line="276" w:lineRule="auto"/>
        <w:ind w:left="1137"/>
        <w:rPr>
          <w:rFonts w:cs="Arial"/>
          <w:sz w:val="24"/>
          <w:szCs w:val="24"/>
        </w:rPr>
      </w:pPr>
    </w:p>
    <w:p w:rsidR="004F7C1E" w:rsidRPr="00963BC1" w:rsidRDefault="004F7C1E" w:rsidP="00963BC1">
      <w:pPr>
        <w:numPr>
          <w:ilvl w:val="0"/>
          <w:numId w:val="7"/>
        </w:numPr>
        <w:spacing w:after="0" w:line="276" w:lineRule="auto"/>
        <w:contextualSpacing/>
        <w:rPr>
          <w:rFonts w:cs="Arial"/>
          <w:sz w:val="24"/>
          <w:szCs w:val="24"/>
        </w:rPr>
      </w:pPr>
      <w:r w:rsidRPr="00963BC1">
        <w:rPr>
          <w:rFonts w:cs="Arial"/>
          <w:bCs/>
          <w:sz w:val="24"/>
          <w:szCs w:val="24"/>
        </w:rPr>
        <w:t>Zakres</w:t>
      </w:r>
      <w:r w:rsidRPr="00963BC1">
        <w:rPr>
          <w:rFonts w:cs="Arial"/>
          <w:sz w:val="24"/>
          <w:szCs w:val="24"/>
        </w:rPr>
        <w:t xml:space="preserve"> usługi gastronomicznej:</w:t>
      </w:r>
    </w:p>
    <w:p w:rsidR="004F7C1E" w:rsidRPr="00963BC1" w:rsidRDefault="004F7C1E" w:rsidP="00963BC1">
      <w:pPr>
        <w:pStyle w:val="Akapitzlist"/>
        <w:numPr>
          <w:ilvl w:val="0"/>
          <w:numId w:val="9"/>
        </w:numPr>
        <w:spacing w:after="0" w:line="276" w:lineRule="auto"/>
        <w:rPr>
          <w:rFonts w:cs="Arial"/>
          <w:bCs/>
          <w:sz w:val="24"/>
          <w:szCs w:val="24"/>
        </w:rPr>
      </w:pPr>
      <w:r w:rsidRPr="00963BC1">
        <w:rPr>
          <w:rFonts w:cs="Arial"/>
          <w:bCs/>
          <w:sz w:val="24"/>
          <w:szCs w:val="24"/>
        </w:rPr>
        <w:t>spotkania dla max. 35 osób - serwis kawowy + kanapki dekoracyjne</w:t>
      </w:r>
      <w:r w:rsidR="00626044">
        <w:rPr>
          <w:rFonts w:cs="Arial"/>
          <w:bCs/>
          <w:sz w:val="24"/>
          <w:szCs w:val="24"/>
        </w:rPr>
        <w:t xml:space="preserve"> i/lub </w:t>
      </w:r>
      <w:r w:rsidRPr="00963BC1">
        <w:rPr>
          <w:rFonts w:cs="Arial"/>
          <w:bCs/>
          <w:sz w:val="24"/>
          <w:szCs w:val="24"/>
        </w:rPr>
        <w:t>lunch (drugie danie),</w:t>
      </w:r>
    </w:p>
    <w:p w:rsidR="004F7C1E" w:rsidRPr="00963BC1" w:rsidRDefault="004F7C1E" w:rsidP="00963BC1">
      <w:pPr>
        <w:pStyle w:val="Akapitzlist"/>
        <w:numPr>
          <w:ilvl w:val="0"/>
          <w:numId w:val="9"/>
        </w:numPr>
        <w:spacing w:after="0" w:line="276" w:lineRule="auto"/>
        <w:rPr>
          <w:rFonts w:cs="Arial"/>
          <w:bCs/>
          <w:sz w:val="24"/>
          <w:szCs w:val="24"/>
        </w:rPr>
      </w:pPr>
      <w:r w:rsidRPr="00963BC1">
        <w:rPr>
          <w:rFonts w:cs="Arial"/>
          <w:bCs/>
          <w:sz w:val="24"/>
          <w:szCs w:val="24"/>
        </w:rPr>
        <w:t>zebrania Zarządu dla max. 30 osób – serwis kawowy + lunch (drugie danie).</w:t>
      </w:r>
    </w:p>
    <w:p w:rsidR="004F7C1E" w:rsidRPr="00963BC1" w:rsidRDefault="004F7C1E" w:rsidP="00963BC1">
      <w:pPr>
        <w:pStyle w:val="Akapitzlist"/>
        <w:numPr>
          <w:ilvl w:val="0"/>
          <w:numId w:val="9"/>
        </w:numPr>
        <w:spacing w:after="0" w:line="276" w:lineRule="auto"/>
        <w:rPr>
          <w:rFonts w:cs="Arial"/>
          <w:sz w:val="24"/>
          <w:szCs w:val="24"/>
        </w:rPr>
      </w:pPr>
      <w:r w:rsidRPr="00963BC1">
        <w:rPr>
          <w:rFonts w:cs="Arial"/>
          <w:bCs/>
          <w:sz w:val="24"/>
          <w:szCs w:val="24"/>
        </w:rPr>
        <w:t>szczegółowy</w:t>
      </w:r>
      <w:r w:rsidRPr="00963BC1">
        <w:rPr>
          <w:rFonts w:cs="Arial"/>
          <w:sz w:val="24"/>
          <w:szCs w:val="24"/>
        </w:rPr>
        <w:t xml:space="preserve"> zakres usługi gastronomicznej został opisany w dziale II.</w:t>
      </w:r>
    </w:p>
    <w:p w:rsidR="004F7C1E" w:rsidRPr="00963BC1" w:rsidRDefault="004F7C1E" w:rsidP="00963BC1">
      <w:pPr>
        <w:numPr>
          <w:ilvl w:val="0"/>
          <w:numId w:val="4"/>
        </w:numPr>
        <w:spacing w:before="120" w:after="0" w:line="276" w:lineRule="auto"/>
        <w:contextualSpacing/>
        <w:rPr>
          <w:rFonts w:cs="Arial"/>
          <w:b/>
          <w:sz w:val="24"/>
          <w:szCs w:val="24"/>
          <w:u w:val="single"/>
        </w:rPr>
      </w:pPr>
      <w:r w:rsidRPr="00963BC1">
        <w:rPr>
          <w:rFonts w:cs="Arial"/>
          <w:b/>
          <w:sz w:val="24"/>
          <w:szCs w:val="24"/>
          <w:u w:val="single"/>
        </w:rPr>
        <w:t xml:space="preserve">Termin realizacji </w:t>
      </w:r>
      <w:r w:rsidRPr="00963BC1">
        <w:rPr>
          <w:rFonts w:eastAsia="Times New Roman"/>
          <w:b/>
          <w:sz w:val="24"/>
          <w:szCs w:val="24"/>
          <w:u w:val="single"/>
          <w:lang w:eastAsia="pl-PL"/>
        </w:rPr>
        <w:t>zamówienia</w:t>
      </w:r>
      <w:r w:rsidRPr="00963BC1">
        <w:rPr>
          <w:rFonts w:cs="Arial"/>
          <w:b/>
          <w:sz w:val="24"/>
          <w:szCs w:val="24"/>
          <w:u w:val="single"/>
        </w:rPr>
        <w:t>:</w:t>
      </w:r>
    </w:p>
    <w:p w:rsidR="004F7C1E" w:rsidRPr="00963BC1" w:rsidRDefault="004F7C1E" w:rsidP="00963BC1">
      <w:pPr>
        <w:spacing w:before="120" w:after="0" w:line="276" w:lineRule="auto"/>
        <w:ind w:left="720"/>
        <w:contextualSpacing/>
        <w:rPr>
          <w:rFonts w:cs="Arial"/>
          <w:b/>
          <w:sz w:val="24"/>
          <w:szCs w:val="24"/>
          <w:u w:val="single"/>
        </w:rPr>
      </w:pPr>
    </w:p>
    <w:p w:rsidR="004F7C1E" w:rsidRPr="00963BC1" w:rsidRDefault="004F7C1E" w:rsidP="00963BC1">
      <w:pPr>
        <w:numPr>
          <w:ilvl w:val="0"/>
          <w:numId w:val="16"/>
        </w:numPr>
        <w:spacing w:after="0" w:line="276" w:lineRule="auto"/>
        <w:contextualSpacing/>
        <w:rPr>
          <w:rFonts w:cs="Arial"/>
          <w:bCs/>
          <w:sz w:val="24"/>
          <w:szCs w:val="24"/>
        </w:rPr>
      </w:pPr>
      <w:r w:rsidRPr="00963BC1">
        <w:rPr>
          <w:rFonts w:cs="Arial"/>
          <w:bCs/>
          <w:sz w:val="24"/>
          <w:szCs w:val="24"/>
        </w:rPr>
        <w:t>Termin realizacji zamówienia wynosi 12 miesięcy od daty podpisania umowy</w:t>
      </w:r>
      <w:r w:rsidR="00626044">
        <w:rPr>
          <w:rFonts w:cs="Arial"/>
          <w:bCs/>
          <w:sz w:val="24"/>
          <w:szCs w:val="24"/>
        </w:rPr>
        <w:t xml:space="preserve"> lub do wykorzystania maksymalnego wynagrodzenia wykonawcy.</w:t>
      </w:r>
      <w:r w:rsidRPr="00963BC1">
        <w:rPr>
          <w:rFonts w:cs="Arial"/>
          <w:bCs/>
          <w:sz w:val="24"/>
          <w:szCs w:val="24"/>
        </w:rPr>
        <w:t>.</w:t>
      </w:r>
    </w:p>
    <w:p w:rsidR="004F7C1E" w:rsidRPr="00963BC1" w:rsidRDefault="004F7C1E" w:rsidP="00963BC1">
      <w:pPr>
        <w:numPr>
          <w:ilvl w:val="0"/>
          <w:numId w:val="16"/>
        </w:numPr>
        <w:spacing w:after="0" w:line="276" w:lineRule="auto"/>
        <w:contextualSpacing/>
        <w:rPr>
          <w:rFonts w:cs="Arial"/>
          <w:bCs/>
          <w:sz w:val="24"/>
          <w:szCs w:val="24"/>
        </w:rPr>
      </w:pPr>
      <w:r w:rsidRPr="00963BC1">
        <w:rPr>
          <w:rFonts w:cs="Arial"/>
          <w:bCs/>
          <w:sz w:val="24"/>
          <w:szCs w:val="24"/>
        </w:rPr>
        <w:t xml:space="preserve">Zamówienie będzie realizowane sukcesywnie zgodnie z bieżącym zapotrzebowaniem Zamawiającego.  </w:t>
      </w:r>
    </w:p>
    <w:p w:rsidR="00E7057C" w:rsidRPr="00963BC1" w:rsidRDefault="00E7057C" w:rsidP="00963BC1">
      <w:pPr>
        <w:numPr>
          <w:ilvl w:val="0"/>
          <w:numId w:val="16"/>
        </w:numPr>
        <w:spacing w:after="0" w:line="276" w:lineRule="auto"/>
        <w:contextualSpacing/>
        <w:rPr>
          <w:rFonts w:cs="Arial"/>
          <w:bCs/>
          <w:sz w:val="24"/>
          <w:szCs w:val="24"/>
        </w:rPr>
      </w:pPr>
      <w:r w:rsidRPr="00963BC1">
        <w:rPr>
          <w:rFonts w:cs="Arial"/>
          <w:bCs/>
          <w:sz w:val="24"/>
          <w:szCs w:val="24"/>
        </w:rPr>
        <w:t>Podane ilości spotkań</w:t>
      </w:r>
      <w:r w:rsidR="009079AA" w:rsidRPr="00963BC1">
        <w:rPr>
          <w:rFonts w:cs="Arial"/>
          <w:bCs/>
          <w:sz w:val="24"/>
          <w:szCs w:val="24"/>
        </w:rPr>
        <w:t xml:space="preserve"> i usług gastronomicznych</w:t>
      </w:r>
      <w:r w:rsidRPr="00963BC1">
        <w:rPr>
          <w:rFonts w:cs="Arial"/>
          <w:bCs/>
          <w:sz w:val="24"/>
          <w:szCs w:val="24"/>
        </w:rPr>
        <w:t xml:space="preserve"> są ilościami szacunkowymi, faktyczna liczba zleconych</w:t>
      </w:r>
      <w:r w:rsidR="009079AA" w:rsidRPr="00963BC1">
        <w:rPr>
          <w:rFonts w:cs="Arial"/>
          <w:bCs/>
          <w:sz w:val="24"/>
          <w:szCs w:val="24"/>
        </w:rPr>
        <w:t xml:space="preserve"> u</w:t>
      </w:r>
      <w:r w:rsidRPr="00963BC1">
        <w:rPr>
          <w:rFonts w:cs="Arial"/>
          <w:bCs/>
          <w:sz w:val="24"/>
          <w:szCs w:val="24"/>
        </w:rPr>
        <w:t>sług będzie wynikiem aktualnego zapotrzebowania Zamawiającego i może być różna w poszczególnych miesiącach realizacji zamówienia.</w:t>
      </w:r>
    </w:p>
    <w:p w:rsidR="004F7C1E" w:rsidRPr="00963BC1" w:rsidRDefault="004F7C1E" w:rsidP="00963BC1">
      <w:pPr>
        <w:spacing w:after="0" w:line="276" w:lineRule="auto"/>
        <w:rPr>
          <w:rFonts w:cs="Arial"/>
          <w:sz w:val="24"/>
          <w:szCs w:val="24"/>
        </w:rPr>
      </w:pPr>
    </w:p>
    <w:p w:rsidR="004F7C1E" w:rsidRPr="00963BC1" w:rsidRDefault="004F7C1E" w:rsidP="00963BC1">
      <w:pPr>
        <w:numPr>
          <w:ilvl w:val="0"/>
          <w:numId w:val="4"/>
        </w:numPr>
        <w:spacing w:before="120" w:after="0" w:line="276" w:lineRule="auto"/>
        <w:contextualSpacing/>
        <w:rPr>
          <w:rFonts w:cs="Arial"/>
          <w:b/>
          <w:sz w:val="24"/>
          <w:szCs w:val="24"/>
        </w:rPr>
      </w:pPr>
      <w:r w:rsidRPr="00963BC1">
        <w:rPr>
          <w:rFonts w:eastAsia="Times New Roman"/>
          <w:b/>
          <w:sz w:val="24"/>
          <w:szCs w:val="24"/>
          <w:u w:val="single"/>
          <w:lang w:eastAsia="pl-PL"/>
        </w:rPr>
        <w:t>Szczegółowy opis przedmiotu zamówienia:</w:t>
      </w:r>
    </w:p>
    <w:p w:rsidR="004F7C1E" w:rsidRPr="00963BC1" w:rsidRDefault="004F7C1E" w:rsidP="00963BC1">
      <w:pPr>
        <w:pStyle w:val="Akapitzlist"/>
        <w:spacing w:afterLines="50" w:after="120" w:line="276" w:lineRule="auto"/>
        <w:ind w:left="1137"/>
        <w:rPr>
          <w:rFonts w:cs="Arial"/>
          <w:bCs/>
          <w:sz w:val="24"/>
          <w:szCs w:val="24"/>
        </w:rPr>
      </w:pPr>
    </w:p>
    <w:p w:rsidR="004F7C1E" w:rsidRPr="00963BC1" w:rsidRDefault="004F7C1E" w:rsidP="00963BC1">
      <w:pPr>
        <w:numPr>
          <w:ilvl w:val="0"/>
          <w:numId w:val="10"/>
        </w:numPr>
        <w:spacing w:after="0" w:line="276" w:lineRule="auto"/>
        <w:contextualSpacing/>
        <w:rPr>
          <w:rFonts w:cs="Arial"/>
          <w:sz w:val="24"/>
          <w:szCs w:val="24"/>
          <w:u w:val="single"/>
        </w:rPr>
      </w:pPr>
      <w:r w:rsidRPr="00963BC1">
        <w:rPr>
          <w:rFonts w:cs="Arial"/>
          <w:bCs/>
          <w:sz w:val="24"/>
          <w:szCs w:val="24"/>
          <w:u w:val="single"/>
        </w:rPr>
        <w:t>NAJEM</w:t>
      </w:r>
      <w:r w:rsidRPr="00963BC1">
        <w:rPr>
          <w:rFonts w:cs="Arial"/>
          <w:sz w:val="24"/>
          <w:szCs w:val="24"/>
          <w:u w:val="single"/>
        </w:rPr>
        <w:t xml:space="preserve"> SALI na </w:t>
      </w:r>
      <w:r w:rsidRPr="00963BC1">
        <w:rPr>
          <w:rFonts w:cs="Arial"/>
          <w:bCs/>
          <w:sz w:val="24"/>
          <w:szCs w:val="24"/>
          <w:u w:val="single"/>
        </w:rPr>
        <w:t>spotkania informacyjne/warsztatowe/seminaryjne:</w:t>
      </w:r>
    </w:p>
    <w:p w:rsidR="004F7C1E" w:rsidRPr="00963BC1" w:rsidRDefault="004F7C1E" w:rsidP="00963BC1">
      <w:pPr>
        <w:pStyle w:val="Akapitzlist"/>
        <w:numPr>
          <w:ilvl w:val="0"/>
          <w:numId w:val="11"/>
        </w:numPr>
        <w:spacing w:after="0" w:line="276" w:lineRule="auto"/>
        <w:rPr>
          <w:rFonts w:cs="Arial"/>
          <w:sz w:val="24"/>
          <w:szCs w:val="24"/>
        </w:rPr>
      </w:pPr>
      <w:r w:rsidRPr="00963BC1">
        <w:rPr>
          <w:rFonts w:cs="Arial"/>
          <w:sz w:val="24"/>
          <w:szCs w:val="24"/>
        </w:rPr>
        <w:t>najem sali dla 35 osób,</w:t>
      </w:r>
    </w:p>
    <w:p w:rsidR="004F7C1E" w:rsidRPr="00963BC1" w:rsidRDefault="004F7C1E" w:rsidP="00963BC1">
      <w:pPr>
        <w:pStyle w:val="Akapitzlist"/>
        <w:numPr>
          <w:ilvl w:val="0"/>
          <w:numId w:val="11"/>
        </w:numPr>
        <w:spacing w:after="0" w:line="276" w:lineRule="auto"/>
        <w:rPr>
          <w:rFonts w:cs="Arial"/>
          <w:sz w:val="24"/>
          <w:szCs w:val="24"/>
        </w:rPr>
      </w:pPr>
      <w:r w:rsidRPr="00963BC1">
        <w:rPr>
          <w:rFonts w:cs="Arial"/>
          <w:sz w:val="24"/>
          <w:szCs w:val="24"/>
        </w:rPr>
        <w:t>ustawienie krzeseł i stolików: szkolne,</w:t>
      </w:r>
    </w:p>
    <w:p w:rsidR="004F7C1E" w:rsidRPr="00963BC1" w:rsidRDefault="004F7C1E" w:rsidP="00963BC1">
      <w:pPr>
        <w:pStyle w:val="Akapitzlist"/>
        <w:numPr>
          <w:ilvl w:val="0"/>
          <w:numId w:val="11"/>
        </w:numPr>
        <w:spacing w:after="0" w:line="276" w:lineRule="auto"/>
        <w:rPr>
          <w:rFonts w:cs="Arial"/>
          <w:sz w:val="24"/>
          <w:szCs w:val="24"/>
        </w:rPr>
      </w:pPr>
      <w:r w:rsidRPr="00963BC1">
        <w:rPr>
          <w:rFonts w:cs="Arial"/>
          <w:sz w:val="24"/>
          <w:szCs w:val="24"/>
        </w:rPr>
        <w:t>zapewnienie dostępu do Internetu,</w:t>
      </w:r>
    </w:p>
    <w:p w:rsidR="004F7C1E" w:rsidRPr="00963BC1" w:rsidRDefault="004F7C1E" w:rsidP="00963BC1">
      <w:pPr>
        <w:pStyle w:val="Akapitzlist"/>
        <w:numPr>
          <w:ilvl w:val="0"/>
          <w:numId w:val="11"/>
        </w:numPr>
        <w:spacing w:after="0" w:line="276" w:lineRule="auto"/>
        <w:rPr>
          <w:rFonts w:cs="Arial"/>
          <w:sz w:val="24"/>
          <w:szCs w:val="24"/>
        </w:rPr>
      </w:pPr>
      <w:r w:rsidRPr="00963BC1">
        <w:rPr>
          <w:rFonts w:cs="Arial"/>
          <w:sz w:val="24"/>
          <w:szCs w:val="24"/>
        </w:rPr>
        <w:t>wyposażenie sali w rzutnik, ekran/białą ścianę, mikrofon (jeśli akustyka sali tego wymaga), prezenter, przedłużacz,</w:t>
      </w:r>
    </w:p>
    <w:p w:rsidR="004F7C1E" w:rsidRPr="00963BC1" w:rsidRDefault="004F7C1E" w:rsidP="00963BC1">
      <w:pPr>
        <w:pStyle w:val="Akapitzlist"/>
        <w:numPr>
          <w:ilvl w:val="0"/>
          <w:numId w:val="11"/>
        </w:numPr>
        <w:spacing w:after="0" w:line="276" w:lineRule="auto"/>
        <w:rPr>
          <w:rFonts w:cs="Arial"/>
          <w:sz w:val="24"/>
          <w:szCs w:val="24"/>
        </w:rPr>
      </w:pPr>
      <w:r w:rsidRPr="00963BC1">
        <w:rPr>
          <w:rFonts w:cs="Arial"/>
          <w:sz w:val="24"/>
          <w:szCs w:val="24"/>
        </w:rPr>
        <w:t>zapewnienie stolika i krzesła przeznaczonego na rejestrację uczestników przed salą,</w:t>
      </w:r>
    </w:p>
    <w:p w:rsidR="004F7C1E" w:rsidRPr="00963BC1" w:rsidRDefault="004F7C1E" w:rsidP="00963BC1">
      <w:pPr>
        <w:pStyle w:val="Akapitzlist"/>
        <w:numPr>
          <w:ilvl w:val="0"/>
          <w:numId w:val="11"/>
        </w:numPr>
        <w:spacing w:after="0" w:line="276" w:lineRule="auto"/>
        <w:rPr>
          <w:rFonts w:cs="Arial"/>
          <w:sz w:val="24"/>
          <w:szCs w:val="24"/>
        </w:rPr>
      </w:pPr>
      <w:r w:rsidRPr="00963BC1">
        <w:rPr>
          <w:rFonts w:cs="Arial"/>
          <w:sz w:val="24"/>
          <w:szCs w:val="24"/>
        </w:rPr>
        <w:t>zapewnienie toalety dla gości oraz szatni samoobsługowych,</w:t>
      </w:r>
    </w:p>
    <w:p w:rsidR="004F7C1E" w:rsidRPr="00963BC1" w:rsidRDefault="004F7C1E" w:rsidP="00963BC1">
      <w:pPr>
        <w:pStyle w:val="Akapitzlist"/>
        <w:numPr>
          <w:ilvl w:val="0"/>
          <w:numId w:val="11"/>
        </w:numPr>
        <w:spacing w:after="0" w:line="276" w:lineRule="auto"/>
        <w:rPr>
          <w:rFonts w:cs="Arial"/>
          <w:sz w:val="24"/>
          <w:szCs w:val="24"/>
        </w:rPr>
      </w:pPr>
      <w:r w:rsidRPr="00963BC1">
        <w:rPr>
          <w:rFonts w:cs="Arial"/>
          <w:sz w:val="24"/>
          <w:szCs w:val="24"/>
        </w:rPr>
        <w:t xml:space="preserve">wsparcie pracownika technicznego (podczas przygotowywania </w:t>
      </w:r>
      <w:proofErr w:type="spellStart"/>
      <w:r w:rsidRPr="00963BC1">
        <w:rPr>
          <w:rFonts w:cs="Arial"/>
          <w:sz w:val="24"/>
          <w:szCs w:val="24"/>
        </w:rPr>
        <w:t>sal</w:t>
      </w:r>
      <w:proofErr w:type="spellEnd"/>
      <w:r w:rsidRPr="00963BC1">
        <w:rPr>
          <w:rFonts w:cs="Arial"/>
          <w:sz w:val="24"/>
          <w:szCs w:val="24"/>
        </w:rPr>
        <w:t xml:space="preserve"> i w trakcie trwania spotkań), obowiązkowa obecność przy wynajmowanej sali na 15 minut przed rozpoczęciem oraz 15 minut po rozpoczęciu spotkania, </w:t>
      </w:r>
    </w:p>
    <w:p w:rsidR="004F7C1E" w:rsidRPr="00963BC1" w:rsidRDefault="004F7C1E" w:rsidP="00963BC1">
      <w:pPr>
        <w:pStyle w:val="Akapitzlist"/>
        <w:numPr>
          <w:ilvl w:val="0"/>
          <w:numId w:val="11"/>
        </w:numPr>
        <w:spacing w:after="0" w:line="276" w:lineRule="auto"/>
        <w:rPr>
          <w:rFonts w:cs="Arial"/>
          <w:sz w:val="24"/>
          <w:szCs w:val="24"/>
        </w:rPr>
      </w:pPr>
      <w:r w:rsidRPr="00963BC1">
        <w:rPr>
          <w:rFonts w:cs="Arial"/>
          <w:sz w:val="24"/>
          <w:szCs w:val="24"/>
        </w:rPr>
        <w:t>sprzątanie w trakcie i po spotkaniu (ciągi komunikacyjne i sanitariaty, sala),</w:t>
      </w:r>
    </w:p>
    <w:p w:rsidR="004F7C1E" w:rsidRPr="00963BC1" w:rsidRDefault="004F7C1E" w:rsidP="00963BC1">
      <w:pPr>
        <w:pStyle w:val="Akapitzlist"/>
        <w:numPr>
          <w:ilvl w:val="0"/>
          <w:numId w:val="11"/>
        </w:numPr>
        <w:spacing w:after="0" w:line="276" w:lineRule="auto"/>
        <w:rPr>
          <w:rFonts w:cs="Arial"/>
          <w:sz w:val="24"/>
          <w:szCs w:val="24"/>
        </w:rPr>
      </w:pPr>
      <w:r w:rsidRPr="00963BC1">
        <w:rPr>
          <w:rFonts w:cs="Arial"/>
          <w:sz w:val="24"/>
          <w:szCs w:val="24"/>
        </w:rPr>
        <w:t>sanitariaty).</w:t>
      </w:r>
    </w:p>
    <w:p w:rsidR="004F7C1E" w:rsidRPr="00963BC1" w:rsidRDefault="004F7C1E" w:rsidP="00963BC1">
      <w:pPr>
        <w:pStyle w:val="Akapitzlist"/>
        <w:spacing w:afterLines="50" w:after="120" w:line="276" w:lineRule="auto"/>
        <w:ind w:left="1137"/>
        <w:rPr>
          <w:rFonts w:cs="Arial"/>
          <w:sz w:val="24"/>
          <w:szCs w:val="24"/>
        </w:rPr>
      </w:pPr>
    </w:p>
    <w:p w:rsidR="004F7C1E" w:rsidRPr="00963BC1" w:rsidRDefault="004F7C1E" w:rsidP="00963BC1">
      <w:pPr>
        <w:numPr>
          <w:ilvl w:val="0"/>
          <w:numId w:val="10"/>
        </w:numPr>
        <w:spacing w:after="0" w:line="276" w:lineRule="auto"/>
        <w:contextualSpacing/>
        <w:rPr>
          <w:rFonts w:cs="Arial"/>
          <w:bCs/>
          <w:sz w:val="24"/>
          <w:szCs w:val="24"/>
          <w:u w:val="single"/>
        </w:rPr>
      </w:pPr>
      <w:r w:rsidRPr="00963BC1">
        <w:rPr>
          <w:rFonts w:cs="Arial"/>
          <w:sz w:val="24"/>
          <w:szCs w:val="24"/>
          <w:u w:val="single"/>
        </w:rPr>
        <w:t xml:space="preserve">NAJEM </w:t>
      </w:r>
      <w:r w:rsidRPr="00963BC1">
        <w:rPr>
          <w:rFonts w:cs="Arial"/>
          <w:bCs/>
          <w:sz w:val="24"/>
          <w:szCs w:val="24"/>
          <w:u w:val="single"/>
        </w:rPr>
        <w:t>SALI</w:t>
      </w:r>
      <w:r w:rsidRPr="00963BC1">
        <w:rPr>
          <w:rFonts w:cs="Arial"/>
          <w:sz w:val="24"/>
          <w:szCs w:val="24"/>
          <w:u w:val="single"/>
        </w:rPr>
        <w:t xml:space="preserve"> na </w:t>
      </w:r>
      <w:r w:rsidRPr="00963BC1">
        <w:rPr>
          <w:rFonts w:cs="Arial"/>
          <w:bCs/>
          <w:sz w:val="24"/>
          <w:szCs w:val="24"/>
          <w:u w:val="single"/>
        </w:rPr>
        <w:t>Zebrania Zarządu Związku:</w:t>
      </w:r>
    </w:p>
    <w:p w:rsidR="004F7C1E" w:rsidRPr="00963BC1" w:rsidRDefault="004F7C1E" w:rsidP="00963BC1">
      <w:pPr>
        <w:pStyle w:val="Akapitzlist"/>
        <w:numPr>
          <w:ilvl w:val="0"/>
          <w:numId w:val="12"/>
        </w:numPr>
        <w:spacing w:after="0" w:line="276" w:lineRule="auto"/>
        <w:rPr>
          <w:rFonts w:cs="Arial"/>
          <w:sz w:val="24"/>
          <w:szCs w:val="24"/>
        </w:rPr>
      </w:pPr>
      <w:r w:rsidRPr="00963BC1">
        <w:rPr>
          <w:rFonts w:cs="Arial"/>
          <w:sz w:val="24"/>
          <w:szCs w:val="24"/>
        </w:rPr>
        <w:t>najem sali dla 30 osób,</w:t>
      </w:r>
    </w:p>
    <w:p w:rsidR="004F7C1E" w:rsidRPr="00963BC1" w:rsidRDefault="004F7C1E" w:rsidP="00963BC1">
      <w:pPr>
        <w:pStyle w:val="Akapitzlist"/>
        <w:numPr>
          <w:ilvl w:val="0"/>
          <w:numId w:val="12"/>
        </w:numPr>
        <w:spacing w:after="0" w:line="276" w:lineRule="auto"/>
        <w:rPr>
          <w:rFonts w:cs="Arial"/>
          <w:sz w:val="24"/>
          <w:szCs w:val="24"/>
        </w:rPr>
      </w:pPr>
      <w:r w:rsidRPr="00963BC1">
        <w:rPr>
          <w:rFonts w:cs="Arial"/>
          <w:sz w:val="24"/>
          <w:szCs w:val="24"/>
        </w:rPr>
        <w:t>ustawienie krzeseł i stolików: preferowana podkowa,</w:t>
      </w:r>
    </w:p>
    <w:p w:rsidR="004F7C1E" w:rsidRPr="00963BC1" w:rsidRDefault="004F7C1E" w:rsidP="00963BC1">
      <w:pPr>
        <w:pStyle w:val="Akapitzlist"/>
        <w:numPr>
          <w:ilvl w:val="0"/>
          <w:numId w:val="12"/>
        </w:numPr>
        <w:spacing w:after="0" w:line="276" w:lineRule="auto"/>
        <w:rPr>
          <w:rFonts w:cs="Arial"/>
          <w:sz w:val="24"/>
          <w:szCs w:val="24"/>
        </w:rPr>
      </w:pPr>
      <w:r w:rsidRPr="00963BC1">
        <w:rPr>
          <w:rFonts w:cs="Arial"/>
          <w:sz w:val="24"/>
          <w:szCs w:val="24"/>
        </w:rPr>
        <w:t>zapewnienie dostępu do Internetu,</w:t>
      </w:r>
    </w:p>
    <w:p w:rsidR="004F7C1E" w:rsidRPr="00963BC1" w:rsidRDefault="004F7C1E" w:rsidP="00963BC1">
      <w:pPr>
        <w:pStyle w:val="Akapitzlist"/>
        <w:numPr>
          <w:ilvl w:val="0"/>
          <w:numId w:val="12"/>
        </w:numPr>
        <w:spacing w:after="0" w:line="276" w:lineRule="auto"/>
        <w:rPr>
          <w:rFonts w:cs="Arial"/>
          <w:sz w:val="24"/>
          <w:szCs w:val="24"/>
        </w:rPr>
      </w:pPr>
      <w:r w:rsidRPr="00963BC1">
        <w:rPr>
          <w:rFonts w:cs="Arial"/>
          <w:sz w:val="24"/>
          <w:szCs w:val="24"/>
        </w:rPr>
        <w:t xml:space="preserve"> wyposażenie sali w rzutnik, ekran/białą ścianę, mikrofon (jeśli akustyka sali tego wymaga), prezenter, przedłużacz,</w:t>
      </w:r>
    </w:p>
    <w:p w:rsidR="004F7C1E" w:rsidRPr="00963BC1" w:rsidRDefault="004F7C1E" w:rsidP="00963BC1">
      <w:pPr>
        <w:pStyle w:val="Akapitzlist"/>
        <w:numPr>
          <w:ilvl w:val="0"/>
          <w:numId w:val="12"/>
        </w:numPr>
        <w:spacing w:after="0" w:line="276" w:lineRule="auto"/>
        <w:rPr>
          <w:rFonts w:cs="Arial"/>
          <w:sz w:val="24"/>
          <w:szCs w:val="24"/>
        </w:rPr>
      </w:pPr>
      <w:r w:rsidRPr="00963BC1">
        <w:rPr>
          <w:rFonts w:cs="Arial"/>
          <w:sz w:val="24"/>
          <w:szCs w:val="24"/>
        </w:rPr>
        <w:t>zapewnienie stolika i krzesła przeznaczonego na rejestrację uczestników przed salą,</w:t>
      </w:r>
    </w:p>
    <w:p w:rsidR="004F7C1E" w:rsidRPr="00963BC1" w:rsidRDefault="004F7C1E" w:rsidP="00963BC1">
      <w:pPr>
        <w:pStyle w:val="Akapitzlist"/>
        <w:numPr>
          <w:ilvl w:val="0"/>
          <w:numId w:val="12"/>
        </w:numPr>
        <w:spacing w:after="0" w:line="276" w:lineRule="auto"/>
        <w:rPr>
          <w:rFonts w:cs="Arial"/>
          <w:sz w:val="24"/>
          <w:szCs w:val="24"/>
        </w:rPr>
      </w:pPr>
      <w:r w:rsidRPr="00963BC1">
        <w:rPr>
          <w:rFonts w:cs="Arial"/>
          <w:sz w:val="24"/>
          <w:szCs w:val="24"/>
        </w:rPr>
        <w:t>zapewnienie toalety dla gości oraz szatni samoobsługowych,</w:t>
      </w:r>
    </w:p>
    <w:p w:rsidR="004F7C1E" w:rsidRPr="00963BC1" w:rsidRDefault="004F7C1E" w:rsidP="00963BC1">
      <w:pPr>
        <w:pStyle w:val="Akapitzlist"/>
        <w:numPr>
          <w:ilvl w:val="0"/>
          <w:numId w:val="12"/>
        </w:numPr>
        <w:spacing w:after="0" w:line="276" w:lineRule="auto"/>
        <w:rPr>
          <w:rFonts w:cs="Arial"/>
          <w:sz w:val="24"/>
          <w:szCs w:val="24"/>
        </w:rPr>
      </w:pPr>
      <w:r w:rsidRPr="00963BC1">
        <w:rPr>
          <w:rFonts w:cs="Arial"/>
          <w:sz w:val="24"/>
          <w:szCs w:val="24"/>
        </w:rPr>
        <w:t xml:space="preserve">wsparcie pracownika technicznego (podczas przygotowywania </w:t>
      </w:r>
      <w:proofErr w:type="spellStart"/>
      <w:r w:rsidRPr="00963BC1">
        <w:rPr>
          <w:rFonts w:cs="Arial"/>
          <w:sz w:val="24"/>
          <w:szCs w:val="24"/>
        </w:rPr>
        <w:t>sal</w:t>
      </w:r>
      <w:proofErr w:type="spellEnd"/>
      <w:r w:rsidRPr="00963BC1">
        <w:rPr>
          <w:rFonts w:cs="Arial"/>
          <w:sz w:val="24"/>
          <w:szCs w:val="24"/>
        </w:rPr>
        <w:t xml:space="preserve"> i w trakcie trwania spotkań), obowiązkowa obecność przy wynajmowanej sali na 15 minut przed rozpoczęciem oraz 15 minut po rozpoczęciu spotkania, </w:t>
      </w:r>
    </w:p>
    <w:p w:rsidR="004F7C1E" w:rsidRDefault="004F7C1E" w:rsidP="00963BC1">
      <w:pPr>
        <w:pStyle w:val="Akapitzlist"/>
        <w:numPr>
          <w:ilvl w:val="0"/>
          <w:numId w:val="12"/>
        </w:numPr>
        <w:spacing w:after="0" w:line="276" w:lineRule="auto"/>
        <w:rPr>
          <w:rFonts w:cs="Arial"/>
          <w:sz w:val="24"/>
          <w:szCs w:val="24"/>
        </w:rPr>
      </w:pPr>
      <w:r w:rsidRPr="00963BC1">
        <w:rPr>
          <w:rFonts w:cs="Arial"/>
          <w:sz w:val="24"/>
          <w:szCs w:val="24"/>
        </w:rPr>
        <w:t>sprzątanie w trakcie i po spotkaniu (ciągi komunikacyjne i sanitariaty, sala).</w:t>
      </w:r>
    </w:p>
    <w:p w:rsidR="00963BC1" w:rsidRPr="00963BC1" w:rsidRDefault="00963BC1" w:rsidP="00963BC1">
      <w:pPr>
        <w:pStyle w:val="Akapitzlist"/>
        <w:spacing w:after="0" w:line="276" w:lineRule="auto"/>
        <w:ind w:left="1515"/>
        <w:rPr>
          <w:rFonts w:cs="Arial"/>
          <w:sz w:val="24"/>
          <w:szCs w:val="24"/>
        </w:rPr>
      </w:pPr>
    </w:p>
    <w:p w:rsidR="004F7C1E" w:rsidRPr="00963BC1" w:rsidRDefault="004F7C1E" w:rsidP="00963BC1">
      <w:pPr>
        <w:numPr>
          <w:ilvl w:val="0"/>
          <w:numId w:val="10"/>
        </w:numPr>
        <w:spacing w:after="0" w:line="276" w:lineRule="auto"/>
        <w:contextualSpacing/>
        <w:rPr>
          <w:rFonts w:cs="Arial"/>
          <w:sz w:val="24"/>
          <w:szCs w:val="24"/>
          <w:u w:val="single"/>
        </w:rPr>
      </w:pPr>
      <w:r w:rsidRPr="00963BC1">
        <w:rPr>
          <w:rFonts w:cs="Arial"/>
          <w:sz w:val="24"/>
          <w:szCs w:val="24"/>
          <w:u w:val="single"/>
        </w:rPr>
        <w:t>Usługa gastronomiczna:</w:t>
      </w:r>
    </w:p>
    <w:p w:rsidR="004F7C1E" w:rsidRPr="00963BC1" w:rsidRDefault="004F7C1E" w:rsidP="00963BC1">
      <w:pPr>
        <w:spacing w:after="0" w:line="276" w:lineRule="auto"/>
        <w:ind w:left="786"/>
        <w:contextualSpacing/>
        <w:rPr>
          <w:rFonts w:cs="Arial"/>
          <w:sz w:val="24"/>
          <w:szCs w:val="24"/>
          <w:u w:val="single"/>
        </w:rPr>
      </w:pPr>
    </w:p>
    <w:p w:rsidR="004F7C1E" w:rsidRPr="00963BC1" w:rsidRDefault="004F7C1E" w:rsidP="00963BC1">
      <w:pPr>
        <w:spacing w:after="0" w:line="276" w:lineRule="auto"/>
        <w:ind w:left="438" w:firstLine="708"/>
        <w:rPr>
          <w:rFonts w:cs="Arial"/>
          <w:sz w:val="24"/>
          <w:szCs w:val="24"/>
        </w:rPr>
      </w:pPr>
      <w:r w:rsidRPr="00963BC1">
        <w:rPr>
          <w:rFonts w:cs="Arial"/>
          <w:b/>
          <w:sz w:val="24"/>
          <w:szCs w:val="24"/>
        </w:rPr>
        <w:t xml:space="preserve"> SERWIS KAWOWY:</w:t>
      </w:r>
    </w:p>
    <w:p w:rsidR="004F7C1E" w:rsidRPr="00963BC1" w:rsidRDefault="004F7C1E" w:rsidP="00963BC1">
      <w:pPr>
        <w:pStyle w:val="Akapitzlist"/>
        <w:numPr>
          <w:ilvl w:val="0"/>
          <w:numId w:val="13"/>
        </w:numPr>
        <w:spacing w:after="0" w:line="276" w:lineRule="auto"/>
        <w:rPr>
          <w:rFonts w:cs="Arial"/>
          <w:sz w:val="24"/>
          <w:szCs w:val="24"/>
        </w:rPr>
      </w:pPr>
      <w:r w:rsidRPr="00963BC1">
        <w:rPr>
          <w:rFonts w:cs="Arial"/>
          <w:sz w:val="24"/>
          <w:szCs w:val="24"/>
        </w:rPr>
        <w:t>kawa dostępna dla uczestników z podpisanych warników (2 porcje/1 osobę),</w:t>
      </w:r>
    </w:p>
    <w:p w:rsidR="004F7C1E" w:rsidRPr="00963BC1" w:rsidRDefault="004F7C1E" w:rsidP="00963BC1">
      <w:pPr>
        <w:pStyle w:val="Akapitzlist"/>
        <w:numPr>
          <w:ilvl w:val="0"/>
          <w:numId w:val="13"/>
        </w:numPr>
        <w:spacing w:after="0" w:line="276" w:lineRule="auto"/>
        <w:rPr>
          <w:rFonts w:cs="Arial"/>
          <w:sz w:val="24"/>
          <w:szCs w:val="24"/>
        </w:rPr>
      </w:pPr>
      <w:r w:rsidRPr="00963BC1">
        <w:rPr>
          <w:rFonts w:cs="Arial"/>
          <w:sz w:val="24"/>
          <w:szCs w:val="24"/>
        </w:rPr>
        <w:t>herbata do wyboru co najmniej w 2 smakach: czarna, owocowa (wrzątek może być dostępny z podpisanych termosów/warników) (2 porcje/1 osobę),</w:t>
      </w:r>
    </w:p>
    <w:p w:rsidR="004F7C1E" w:rsidRPr="00963BC1" w:rsidRDefault="004F7C1E" w:rsidP="00963BC1">
      <w:pPr>
        <w:pStyle w:val="Akapitzlist"/>
        <w:numPr>
          <w:ilvl w:val="0"/>
          <w:numId w:val="13"/>
        </w:numPr>
        <w:spacing w:after="0" w:line="276" w:lineRule="auto"/>
        <w:rPr>
          <w:rFonts w:cs="Arial"/>
          <w:sz w:val="24"/>
          <w:szCs w:val="24"/>
        </w:rPr>
      </w:pPr>
      <w:r w:rsidRPr="00963BC1">
        <w:rPr>
          <w:rFonts w:cs="Arial"/>
          <w:sz w:val="24"/>
          <w:szCs w:val="24"/>
        </w:rPr>
        <w:t xml:space="preserve">świeże mleko do kawy, </w:t>
      </w:r>
    </w:p>
    <w:p w:rsidR="004F7C1E" w:rsidRPr="00963BC1" w:rsidRDefault="004F7C1E" w:rsidP="00963BC1">
      <w:pPr>
        <w:pStyle w:val="Akapitzlist"/>
        <w:numPr>
          <w:ilvl w:val="0"/>
          <w:numId w:val="13"/>
        </w:numPr>
        <w:spacing w:after="0" w:line="276" w:lineRule="auto"/>
        <w:rPr>
          <w:rFonts w:cs="Arial"/>
          <w:sz w:val="24"/>
          <w:szCs w:val="24"/>
        </w:rPr>
      </w:pPr>
      <w:r w:rsidRPr="00963BC1">
        <w:rPr>
          <w:rFonts w:cs="Arial"/>
          <w:sz w:val="24"/>
          <w:szCs w:val="24"/>
        </w:rPr>
        <w:t xml:space="preserve">cukier, </w:t>
      </w:r>
    </w:p>
    <w:p w:rsidR="004F7C1E" w:rsidRPr="00963BC1" w:rsidRDefault="004F7C1E" w:rsidP="00963BC1">
      <w:pPr>
        <w:pStyle w:val="Akapitzlist"/>
        <w:numPr>
          <w:ilvl w:val="0"/>
          <w:numId w:val="13"/>
        </w:numPr>
        <w:spacing w:after="0" w:line="276" w:lineRule="auto"/>
        <w:rPr>
          <w:rFonts w:cs="Arial"/>
          <w:sz w:val="24"/>
          <w:szCs w:val="24"/>
        </w:rPr>
      </w:pPr>
      <w:r w:rsidRPr="00963BC1">
        <w:rPr>
          <w:rFonts w:cs="Arial"/>
          <w:sz w:val="24"/>
          <w:szCs w:val="24"/>
        </w:rPr>
        <w:t xml:space="preserve">cytryna do herbaty w postaci świeżych plastrów (1plaster/1 osobę), </w:t>
      </w:r>
    </w:p>
    <w:p w:rsidR="004F7C1E" w:rsidRPr="00963BC1" w:rsidRDefault="004F7C1E" w:rsidP="00963BC1">
      <w:pPr>
        <w:pStyle w:val="Akapitzlist"/>
        <w:numPr>
          <w:ilvl w:val="0"/>
          <w:numId w:val="13"/>
        </w:numPr>
        <w:spacing w:after="0" w:line="276" w:lineRule="auto"/>
        <w:rPr>
          <w:rFonts w:cs="Arial"/>
          <w:sz w:val="24"/>
          <w:szCs w:val="24"/>
        </w:rPr>
      </w:pPr>
      <w:r w:rsidRPr="00963BC1">
        <w:rPr>
          <w:rFonts w:cs="Arial"/>
          <w:sz w:val="24"/>
          <w:szCs w:val="24"/>
        </w:rPr>
        <w:t>mix 2 rodzajów ciasta świeżo pieczonego, (pokrojone na mniejsze kawałki), (min. 1,5 szt./1 osobę),</w:t>
      </w:r>
    </w:p>
    <w:p w:rsidR="004F7C1E" w:rsidRPr="00963BC1" w:rsidRDefault="004F7C1E" w:rsidP="00963BC1">
      <w:pPr>
        <w:pStyle w:val="Akapitzlist"/>
        <w:numPr>
          <w:ilvl w:val="0"/>
          <w:numId w:val="13"/>
        </w:numPr>
        <w:spacing w:after="0" w:line="276" w:lineRule="auto"/>
        <w:rPr>
          <w:rFonts w:cs="Arial"/>
          <w:sz w:val="24"/>
          <w:szCs w:val="24"/>
        </w:rPr>
      </w:pPr>
      <w:r w:rsidRPr="00963BC1">
        <w:rPr>
          <w:rFonts w:cs="Arial"/>
          <w:sz w:val="24"/>
          <w:szCs w:val="24"/>
        </w:rPr>
        <w:t>kruche ciasteczka (min. 2 szt./1 osobę)</w:t>
      </w:r>
    </w:p>
    <w:p w:rsidR="004F7C1E" w:rsidRPr="00963BC1" w:rsidRDefault="004F7C1E" w:rsidP="00963BC1">
      <w:pPr>
        <w:pStyle w:val="Akapitzlist"/>
        <w:numPr>
          <w:ilvl w:val="0"/>
          <w:numId w:val="13"/>
        </w:numPr>
        <w:spacing w:after="0" w:line="276" w:lineRule="auto"/>
        <w:rPr>
          <w:rFonts w:cs="Arial"/>
          <w:sz w:val="24"/>
          <w:szCs w:val="24"/>
        </w:rPr>
      </w:pPr>
      <w:r w:rsidRPr="00963BC1">
        <w:rPr>
          <w:rFonts w:cs="Arial"/>
          <w:sz w:val="24"/>
          <w:szCs w:val="24"/>
        </w:rPr>
        <w:t>soki owocowe w butelkach szklanych (min. 0,2 l) – 1 szt./1 osobę,</w:t>
      </w:r>
    </w:p>
    <w:p w:rsidR="004F7C1E" w:rsidRPr="00963BC1" w:rsidRDefault="004F7C1E" w:rsidP="00963BC1">
      <w:pPr>
        <w:pStyle w:val="Akapitzlist"/>
        <w:numPr>
          <w:ilvl w:val="0"/>
          <w:numId w:val="13"/>
        </w:numPr>
        <w:spacing w:after="0" w:line="276" w:lineRule="auto"/>
        <w:rPr>
          <w:rFonts w:cs="Arial"/>
          <w:sz w:val="24"/>
          <w:szCs w:val="24"/>
        </w:rPr>
      </w:pPr>
      <w:r w:rsidRPr="00963BC1">
        <w:rPr>
          <w:rFonts w:cs="Arial"/>
          <w:sz w:val="24"/>
          <w:szCs w:val="24"/>
        </w:rPr>
        <w:t>woda gazowana w butelkach szklanych (min. 0,2 l) – 1 szt./2 osoby,</w:t>
      </w:r>
    </w:p>
    <w:p w:rsidR="004F7C1E" w:rsidRPr="00963BC1" w:rsidRDefault="004F7C1E" w:rsidP="00963BC1">
      <w:pPr>
        <w:pStyle w:val="Akapitzlist"/>
        <w:numPr>
          <w:ilvl w:val="0"/>
          <w:numId w:val="13"/>
        </w:numPr>
        <w:spacing w:after="0" w:line="276" w:lineRule="auto"/>
        <w:rPr>
          <w:rFonts w:cs="Arial"/>
          <w:sz w:val="24"/>
          <w:szCs w:val="24"/>
        </w:rPr>
      </w:pPr>
      <w:r w:rsidRPr="00963BC1">
        <w:rPr>
          <w:rFonts w:cs="Arial"/>
          <w:sz w:val="24"/>
          <w:szCs w:val="24"/>
        </w:rPr>
        <w:t>woda niegazowana w butelkach szklanych (min. 0,2 l) – 1 szt./2 osoby,</w:t>
      </w:r>
    </w:p>
    <w:p w:rsidR="004F7C1E" w:rsidRPr="00963BC1" w:rsidRDefault="004F7C1E" w:rsidP="00963BC1">
      <w:pPr>
        <w:pStyle w:val="Akapitzlist"/>
        <w:numPr>
          <w:ilvl w:val="0"/>
          <w:numId w:val="13"/>
        </w:numPr>
        <w:spacing w:after="0" w:line="276" w:lineRule="auto"/>
        <w:rPr>
          <w:rFonts w:cs="Arial"/>
          <w:sz w:val="24"/>
          <w:szCs w:val="24"/>
        </w:rPr>
      </w:pPr>
      <w:r w:rsidRPr="00963BC1">
        <w:rPr>
          <w:rFonts w:cs="Arial"/>
          <w:sz w:val="24"/>
          <w:szCs w:val="24"/>
        </w:rPr>
        <w:t xml:space="preserve">zastawa porcelanowa – filiżanki, spodki, talerzyki (min. po 2 szt./1 osobę), sztućce ze stali nierdzewnej – łyżeczki, widelczyki (min. po 2 szt./1 osobę), szklanki do napojów (min. 1 szt./1 osobę), </w:t>
      </w:r>
    </w:p>
    <w:p w:rsidR="004F7C1E" w:rsidRPr="00963BC1" w:rsidRDefault="004F7C1E" w:rsidP="00963BC1">
      <w:pPr>
        <w:pStyle w:val="Akapitzlist"/>
        <w:numPr>
          <w:ilvl w:val="0"/>
          <w:numId w:val="13"/>
        </w:numPr>
        <w:spacing w:after="0" w:line="276" w:lineRule="auto"/>
        <w:rPr>
          <w:rFonts w:cs="Arial"/>
          <w:sz w:val="24"/>
          <w:szCs w:val="24"/>
        </w:rPr>
      </w:pPr>
      <w:r w:rsidRPr="00963BC1">
        <w:rPr>
          <w:rFonts w:cs="Arial"/>
          <w:sz w:val="24"/>
          <w:szCs w:val="24"/>
        </w:rPr>
        <w:t>serwetki białe gastronomiczne w eleganckich serwetnikach (min. 100 sztuk),</w:t>
      </w:r>
    </w:p>
    <w:p w:rsidR="004F7C1E" w:rsidRPr="00963BC1" w:rsidRDefault="004F7C1E" w:rsidP="00963BC1">
      <w:pPr>
        <w:pStyle w:val="Akapitzlist"/>
        <w:numPr>
          <w:ilvl w:val="0"/>
          <w:numId w:val="13"/>
        </w:numPr>
        <w:spacing w:after="0" w:line="276" w:lineRule="auto"/>
        <w:rPr>
          <w:rFonts w:cs="Arial"/>
          <w:sz w:val="24"/>
          <w:szCs w:val="24"/>
        </w:rPr>
      </w:pPr>
      <w:r w:rsidRPr="00963BC1">
        <w:rPr>
          <w:rFonts w:cs="Arial"/>
          <w:sz w:val="24"/>
          <w:szCs w:val="24"/>
        </w:rPr>
        <w:t xml:space="preserve">serwis kawowy powinien być podany w formie bufetowej - </w:t>
      </w:r>
      <w:r w:rsidRPr="00963BC1">
        <w:rPr>
          <w:rFonts w:cs="Arial"/>
          <w:b/>
          <w:sz w:val="24"/>
          <w:szCs w:val="24"/>
        </w:rPr>
        <w:t>samoobsługa.</w:t>
      </w:r>
    </w:p>
    <w:p w:rsidR="004F7C1E" w:rsidRPr="00963BC1" w:rsidRDefault="004F7C1E" w:rsidP="00963BC1">
      <w:pPr>
        <w:spacing w:after="0" w:line="276" w:lineRule="auto"/>
        <w:rPr>
          <w:rFonts w:cs="Arial"/>
          <w:sz w:val="24"/>
          <w:szCs w:val="24"/>
        </w:rPr>
      </w:pPr>
    </w:p>
    <w:p w:rsidR="004F7C1E" w:rsidRPr="00963BC1" w:rsidRDefault="004F7C1E" w:rsidP="00963BC1">
      <w:pPr>
        <w:spacing w:after="0" w:line="276" w:lineRule="auto"/>
        <w:ind w:left="1155"/>
        <w:rPr>
          <w:rFonts w:cs="Arial"/>
          <w:sz w:val="24"/>
          <w:szCs w:val="24"/>
        </w:rPr>
      </w:pPr>
      <w:r w:rsidRPr="00963BC1">
        <w:rPr>
          <w:rFonts w:cs="Arial"/>
          <w:b/>
          <w:sz w:val="24"/>
          <w:szCs w:val="24"/>
        </w:rPr>
        <w:t>LUNCH:</w:t>
      </w:r>
      <w:r w:rsidRPr="00963BC1">
        <w:rPr>
          <w:rFonts w:cs="Arial"/>
          <w:sz w:val="24"/>
          <w:szCs w:val="24"/>
        </w:rPr>
        <w:t xml:space="preserve">  (podana poniżej gramatura określona jest dla produktu po obróbce gotowego dania)</w:t>
      </w:r>
    </w:p>
    <w:p w:rsidR="004F7C1E" w:rsidRPr="00963BC1" w:rsidRDefault="00963BC1" w:rsidP="00963BC1">
      <w:pPr>
        <w:spacing w:after="0" w:line="276" w:lineRule="auto"/>
        <w:ind w:left="447" w:firstLine="708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D</w:t>
      </w:r>
      <w:r w:rsidR="004F7C1E" w:rsidRPr="00963BC1">
        <w:rPr>
          <w:rFonts w:cs="Arial"/>
          <w:b/>
          <w:sz w:val="24"/>
          <w:szCs w:val="24"/>
        </w:rPr>
        <w:t>rugie danie w formie bufetu:</w:t>
      </w:r>
    </w:p>
    <w:p w:rsidR="004F7C1E" w:rsidRPr="00963BC1" w:rsidRDefault="004F7C1E" w:rsidP="00963BC1">
      <w:pPr>
        <w:pStyle w:val="Akapitzlist"/>
        <w:numPr>
          <w:ilvl w:val="0"/>
          <w:numId w:val="14"/>
        </w:numPr>
        <w:spacing w:after="0" w:line="276" w:lineRule="auto"/>
        <w:rPr>
          <w:rFonts w:cs="Arial"/>
          <w:sz w:val="24"/>
          <w:szCs w:val="24"/>
        </w:rPr>
      </w:pPr>
      <w:r w:rsidRPr="00963BC1">
        <w:rPr>
          <w:rFonts w:cs="Arial"/>
          <w:sz w:val="24"/>
          <w:szCs w:val="24"/>
        </w:rPr>
        <w:t>danie mięsne (min. 180 gram/1 osobę) lub danie bezmięsne/wegetariańskie (min. 150 g/1 porcję),</w:t>
      </w:r>
    </w:p>
    <w:p w:rsidR="004F7C1E" w:rsidRPr="00963BC1" w:rsidRDefault="004F7C1E" w:rsidP="00963BC1">
      <w:pPr>
        <w:pStyle w:val="Akapitzlist"/>
        <w:numPr>
          <w:ilvl w:val="0"/>
          <w:numId w:val="14"/>
        </w:numPr>
        <w:spacing w:after="0" w:line="276" w:lineRule="auto"/>
        <w:rPr>
          <w:rFonts w:cs="Arial"/>
          <w:sz w:val="24"/>
          <w:szCs w:val="24"/>
        </w:rPr>
      </w:pPr>
      <w:r w:rsidRPr="00963BC1">
        <w:rPr>
          <w:rFonts w:cs="Arial"/>
          <w:sz w:val="24"/>
          <w:szCs w:val="24"/>
        </w:rPr>
        <w:t>dodatki skrobiowe (min. 100 g/1 osobę),</w:t>
      </w:r>
    </w:p>
    <w:p w:rsidR="004F7C1E" w:rsidRPr="00963BC1" w:rsidRDefault="004F7C1E" w:rsidP="00963BC1">
      <w:pPr>
        <w:pStyle w:val="Akapitzlist"/>
        <w:numPr>
          <w:ilvl w:val="0"/>
          <w:numId w:val="14"/>
        </w:numPr>
        <w:spacing w:after="0" w:line="276" w:lineRule="auto"/>
        <w:rPr>
          <w:rFonts w:cs="Arial"/>
          <w:sz w:val="24"/>
          <w:szCs w:val="24"/>
        </w:rPr>
      </w:pPr>
      <w:r w:rsidRPr="00963BC1">
        <w:rPr>
          <w:rFonts w:cs="Arial"/>
          <w:sz w:val="24"/>
          <w:szCs w:val="24"/>
        </w:rPr>
        <w:t>dodatki warzywne (min. 100 g/1 osobę) – min. dwa rodzaje,</w:t>
      </w:r>
    </w:p>
    <w:p w:rsidR="004F7C1E" w:rsidRPr="00963BC1" w:rsidRDefault="004F7C1E" w:rsidP="00963BC1">
      <w:pPr>
        <w:pStyle w:val="Akapitzlist"/>
        <w:numPr>
          <w:ilvl w:val="0"/>
          <w:numId w:val="14"/>
        </w:numPr>
        <w:spacing w:after="0" w:line="276" w:lineRule="auto"/>
        <w:rPr>
          <w:rFonts w:cs="Arial"/>
          <w:sz w:val="24"/>
          <w:szCs w:val="24"/>
        </w:rPr>
      </w:pPr>
      <w:r w:rsidRPr="00963BC1">
        <w:rPr>
          <w:rFonts w:cs="Arial"/>
          <w:sz w:val="24"/>
          <w:szCs w:val="24"/>
        </w:rPr>
        <w:t>na potrzeby wyceny należy przyjąć 1 zestaw/1 osoba – 30 zestawów.</w:t>
      </w:r>
    </w:p>
    <w:p w:rsidR="004F7C1E" w:rsidRPr="00963BC1" w:rsidRDefault="00963BC1" w:rsidP="00963BC1">
      <w:pPr>
        <w:pStyle w:val="Akapitzlist"/>
        <w:numPr>
          <w:ilvl w:val="0"/>
          <w:numId w:val="14"/>
        </w:numPr>
        <w:spacing w:after="0" w:line="276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wykonawca</w:t>
      </w:r>
      <w:r w:rsidR="004F7C1E" w:rsidRPr="00963BC1">
        <w:rPr>
          <w:rFonts w:cs="Arial"/>
          <w:sz w:val="24"/>
          <w:szCs w:val="24"/>
        </w:rPr>
        <w:t xml:space="preserve"> przedstawi Zamawiającemu propozycję menu zawierającą 5 zestawów lunchowych,</w:t>
      </w:r>
    </w:p>
    <w:p w:rsidR="004F7C1E" w:rsidRPr="00963BC1" w:rsidRDefault="004F7C1E" w:rsidP="00963BC1">
      <w:pPr>
        <w:pStyle w:val="Akapitzlist"/>
        <w:numPr>
          <w:ilvl w:val="0"/>
          <w:numId w:val="14"/>
        </w:numPr>
        <w:spacing w:after="0" w:line="276" w:lineRule="auto"/>
        <w:rPr>
          <w:rFonts w:cs="Arial"/>
          <w:sz w:val="24"/>
          <w:szCs w:val="24"/>
        </w:rPr>
      </w:pPr>
      <w:r w:rsidRPr="00963BC1">
        <w:rPr>
          <w:rFonts w:cs="Arial"/>
          <w:sz w:val="24"/>
          <w:szCs w:val="24"/>
        </w:rPr>
        <w:t xml:space="preserve">Zamawiający na 5 dni przed planowanym spotkaniem, poinformuje </w:t>
      </w:r>
      <w:r w:rsidR="00963BC1">
        <w:rPr>
          <w:rFonts w:cs="Arial"/>
          <w:sz w:val="24"/>
          <w:szCs w:val="24"/>
        </w:rPr>
        <w:t>wykonawcę</w:t>
      </w:r>
      <w:r w:rsidRPr="00963BC1">
        <w:rPr>
          <w:rFonts w:cs="Arial"/>
          <w:sz w:val="24"/>
          <w:szCs w:val="24"/>
        </w:rPr>
        <w:t xml:space="preserve"> o wyborze menu i ilości dań w podziale na mięsne i bezmięsne, </w:t>
      </w:r>
    </w:p>
    <w:p w:rsidR="004F7C1E" w:rsidRPr="00963BC1" w:rsidRDefault="004F7C1E" w:rsidP="00963BC1">
      <w:pPr>
        <w:pStyle w:val="Akapitzlist"/>
        <w:numPr>
          <w:ilvl w:val="0"/>
          <w:numId w:val="14"/>
        </w:numPr>
        <w:spacing w:after="0" w:line="276" w:lineRule="auto"/>
        <w:rPr>
          <w:rFonts w:cs="Arial"/>
          <w:sz w:val="24"/>
          <w:szCs w:val="24"/>
        </w:rPr>
      </w:pPr>
      <w:r w:rsidRPr="00963BC1">
        <w:rPr>
          <w:rFonts w:cs="Arial"/>
          <w:sz w:val="24"/>
          <w:szCs w:val="24"/>
        </w:rPr>
        <w:t>napoje: soki owocowe w butelkach szklanych (min. 0,2 l) 1 szt./3 osoby,</w:t>
      </w:r>
    </w:p>
    <w:p w:rsidR="004F7C1E" w:rsidRPr="00963BC1" w:rsidRDefault="004F7C1E" w:rsidP="00963BC1">
      <w:pPr>
        <w:pStyle w:val="Akapitzlist"/>
        <w:numPr>
          <w:ilvl w:val="0"/>
          <w:numId w:val="14"/>
        </w:numPr>
        <w:spacing w:after="0" w:line="276" w:lineRule="auto"/>
        <w:rPr>
          <w:rFonts w:cs="Arial"/>
          <w:sz w:val="24"/>
          <w:szCs w:val="24"/>
        </w:rPr>
      </w:pPr>
      <w:r w:rsidRPr="00963BC1">
        <w:rPr>
          <w:rFonts w:cs="Arial"/>
          <w:sz w:val="24"/>
          <w:szCs w:val="24"/>
        </w:rPr>
        <w:t>woda gazowana w butelkach szklanych (min. 0,2 l) – 1 szt./3 osoby,</w:t>
      </w:r>
    </w:p>
    <w:p w:rsidR="004F7C1E" w:rsidRPr="00963BC1" w:rsidRDefault="004F7C1E" w:rsidP="00963BC1">
      <w:pPr>
        <w:pStyle w:val="Akapitzlist"/>
        <w:numPr>
          <w:ilvl w:val="0"/>
          <w:numId w:val="14"/>
        </w:numPr>
        <w:spacing w:after="0" w:line="276" w:lineRule="auto"/>
        <w:rPr>
          <w:rFonts w:cs="Arial"/>
          <w:sz w:val="24"/>
          <w:szCs w:val="24"/>
        </w:rPr>
      </w:pPr>
      <w:r w:rsidRPr="00963BC1">
        <w:rPr>
          <w:rFonts w:cs="Arial"/>
          <w:sz w:val="24"/>
          <w:szCs w:val="24"/>
        </w:rPr>
        <w:t>woda niegazowana w butelkach szklanych (min. 0,2 l) – 1 szt./3 osoby,</w:t>
      </w:r>
    </w:p>
    <w:p w:rsidR="004F7C1E" w:rsidRPr="00963BC1" w:rsidRDefault="004F7C1E" w:rsidP="00963BC1">
      <w:pPr>
        <w:pStyle w:val="Akapitzlist"/>
        <w:numPr>
          <w:ilvl w:val="0"/>
          <w:numId w:val="14"/>
        </w:numPr>
        <w:spacing w:after="0" w:line="276" w:lineRule="auto"/>
        <w:rPr>
          <w:rFonts w:cs="Arial"/>
          <w:sz w:val="24"/>
          <w:szCs w:val="24"/>
        </w:rPr>
      </w:pPr>
      <w:r w:rsidRPr="00963BC1">
        <w:rPr>
          <w:rFonts w:cs="Arial"/>
          <w:sz w:val="24"/>
          <w:szCs w:val="24"/>
        </w:rPr>
        <w:t>zastawa porcelanowa – talerze na drugie danie (min. 1 szt./1 osobę), sztućce ze stali nierdzewnej – łyżki, noże, widelce (min. 2 szt./1 osobę)</w:t>
      </w:r>
    </w:p>
    <w:p w:rsidR="004F7C1E" w:rsidRPr="00963BC1" w:rsidRDefault="004F7C1E" w:rsidP="00963BC1">
      <w:pPr>
        <w:pStyle w:val="Akapitzlist"/>
        <w:numPr>
          <w:ilvl w:val="0"/>
          <w:numId w:val="14"/>
        </w:numPr>
        <w:spacing w:after="0" w:line="276" w:lineRule="auto"/>
        <w:rPr>
          <w:rFonts w:cs="Arial"/>
          <w:sz w:val="24"/>
          <w:szCs w:val="24"/>
        </w:rPr>
      </w:pPr>
      <w:r w:rsidRPr="00963BC1">
        <w:rPr>
          <w:rFonts w:cs="Arial"/>
          <w:sz w:val="24"/>
          <w:szCs w:val="24"/>
        </w:rPr>
        <w:t>lunch powinien być podawany w formie bufetowej z zapewnieniem obsługi kelnerskiej (minimum 1 osoba),</w:t>
      </w:r>
    </w:p>
    <w:p w:rsidR="004F7C1E" w:rsidRPr="00963BC1" w:rsidRDefault="00963BC1" w:rsidP="00963BC1">
      <w:pPr>
        <w:pStyle w:val="Akapitzlist"/>
        <w:numPr>
          <w:ilvl w:val="0"/>
          <w:numId w:val="14"/>
        </w:numPr>
        <w:spacing w:after="0" w:line="276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wykonawca</w:t>
      </w:r>
      <w:r w:rsidR="004F7C1E" w:rsidRPr="00963BC1">
        <w:rPr>
          <w:rFonts w:cs="Arial"/>
          <w:sz w:val="24"/>
          <w:szCs w:val="24"/>
        </w:rPr>
        <w:t xml:space="preserve"> zapewnia miejsce do spożycia posiłku przez uczestników (stoły + krzesła lub stoliki „bociany”),</w:t>
      </w:r>
    </w:p>
    <w:p w:rsidR="004F7C1E" w:rsidRPr="00963BC1" w:rsidRDefault="00963BC1" w:rsidP="00963BC1">
      <w:pPr>
        <w:pStyle w:val="Akapitzlist"/>
        <w:numPr>
          <w:ilvl w:val="0"/>
          <w:numId w:val="14"/>
        </w:numPr>
        <w:spacing w:after="0" w:line="276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wykonawca</w:t>
      </w:r>
      <w:r w:rsidR="004F7C1E" w:rsidRPr="00963BC1">
        <w:rPr>
          <w:rFonts w:cs="Arial"/>
          <w:sz w:val="24"/>
          <w:szCs w:val="24"/>
        </w:rPr>
        <w:t xml:space="preserve"> powinien wykonać przedmiot zamówienia, w szczególności estetycznie podawać dania zgodnie z wymogami sanitarnymi dotyczącymi żywności i żywienia zbiorowego,</w:t>
      </w:r>
    </w:p>
    <w:p w:rsidR="004F7C1E" w:rsidRDefault="004F7C1E" w:rsidP="00963BC1">
      <w:pPr>
        <w:pStyle w:val="Akapitzlist"/>
        <w:numPr>
          <w:ilvl w:val="0"/>
          <w:numId w:val="14"/>
        </w:numPr>
        <w:spacing w:after="0" w:line="276" w:lineRule="auto"/>
        <w:rPr>
          <w:rFonts w:cs="Arial"/>
          <w:sz w:val="24"/>
          <w:szCs w:val="24"/>
        </w:rPr>
      </w:pPr>
      <w:r w:rsidRPr="00963BC1">
        <w:rPr>
          <w:rFonts w:cs="Arial"/>
          <w:sz w:val="24"/>
          <w:szCs w:val="24"/>
        </w:rPr>
        <w:t>temperatura dań podawanych na ciepło nie powinna być niższa niż 63 stopni Celsjusza (w przypadku drugiego dania).</w:t>
      </w:r>
    </w:p>
    <w:p w:rsidR="00963BC1" w:rsidRPr="00963BC1" w:rsidRDefault="00963BC1" w:rsidP="00963BC1">
      <w:pPr>
        <w:pStyle w:val="Akapitzlist"/>
        <w:spacing w:after="0" w:line="276" w:lineRule="auto"/>
        <w:ind w:left="1515"/>
        <w:rPr>
          <w:rFonts w:cs="Arial"/>
          <w:sz w:val="24"/>
          <w:szCs w:val="24"/>
        </w:rPr>
      </w:pPr>
    </w:p>
    <w:p w:rsidR="004F7C1E" w:rsidRPr="00963BC1" w:rsidRDefault="004F7C1E" w:rsidP="00963BC1">
      <w:pPr>
        <w:spacing w:afterLines="50" w:after="120" w:line="276" w:lineRule="auto"/>
        <w:ind w:left="447" w:firstLine="708"/>
        <w:rPr>
          <w:rFonts w:cs="Arial"/>
          <w:b/>
          <w:sz w:val="24"/>
          <w:szCs w:val="24"/>
        </w:rPr>
      </w:pPr>
      <w:r w:rsidRPr="00963BC1">
        <w:rPr>
          <w:rFonts w:cs="Arial"/>
          <w:b/>
          <w:sz w:val="24"/>
          <w:szCs w:val="24"/>
        </w:rPr>
        <w:t>PRZEKĄSKI:</w:t>
      </w:r>
    </w:p>
    <w:p w:rsidR="004F7C1E" w:rsidRPr="00963BC1" w:rsidRDefault="004F7C1E" w:rsidP="00963BC1">
      <w:pPr>
        <w:pStyle w:val="Akapitzlist"/>
        <w:numPr>
          <w:ilvl w:val="0"/>
          <w:numId w:val="15"/>
        </w:numPr>
        <w:spacing w:after="0" w:line="276" w:lineRule="auto"/>
        <w:rPr>
          <w:rFonts w:cs="Arial"/>
          <w:sz w:val="24"/>
          <w:szCs w:val="24"/>
        </w:rPr>
      </w:pPr>
      <w:r w:rsidRPr="00963BC1">
        <w:rPr>
          <w:rFonts w:cs="Arial"/>
          <w:sz w:val="24"/>
          <w:szCs w:val="24"/>
        </w:rPr>
        <w:t>kanapki dekoracyjnie z min. 3 składnikami każda (np. ser/szynka/sałata/pomidor/ogórek zielony/zielone dodatki/twarożek/pasta jajeczna/pasta z tuńczyka/łososiem/serem camembert) (3 szt./1 osobę),</w:t>
      </w:r>
    </w:p>
    <w:p w:rsidR="004F7C1E" w:rsidRPr="00963BC1" w:rsidRDefault="004F7C1E" w:rsidP="00963BC1">
      <w:pPr>
        <w:pStyle w:val="Akapitzlist"/>
        <w:numPr>
          <w:ilvl w:val="0"/>
          <w:numId w:val="15"/>
        </w:numPr>
        <w:spacing w:after="0" w:line="276" w:lineRule="auto"/>
        <w:rPr>
          <w:rStyle w:val="Pogrubienie"/>
          <w:rFonts w:cs="Arial"/>
          <w:b w:val="0"/>
          <w:bCs w:val="0"/>
          <w:sz w:val="24"/>
          <w:szCs w:val="24"/>
        </w:rPr>
      </w:pPr>
      <w:r w:rsidRPr="00963BC1">
        <w:rPr>
          <w:rFonts w:cs="Arial"/>
          <w:sz w:val="24"/>
          <w:szCs w:val="24"/>
        </w:rPr>
        <w:t>kanapki powinny zostać podane na chromowanej tacy.</w:t>
      </w:r>
    </w:p>
    <w:p w:rsidR="004F7C1E" w:rsidRPr="00963BC1" w:rsidRDefault="004F7C1E" w:rsidP="00963BC1">
      <w:pPr>
        <w:numPr>
          <w:ilvl w:val="0"/>
          <w:numId w:val="4"/>
        </w:numPr>
        <w:spacing w:before="120" w:after="0" w:line="276" w:lineRule="auto"/>
        <w:contextualSpacing/>
        <w:rPr>
          <w:rStyle w:val="Pogrubienie"/>
          <w:rFonts w:cs="Arial"/>
          <w:b w:val="0"/>
          <w:sz w:val="24"/>
          <w:szCs w:val="24"/>
          <w:u w:val="single"/>
        </w:rPr>
      </w:pPr>
      <w:r w:rsidRPr="00963BC1">
        <w:rPr>
          <w:rFonts w:eastAsia="Times New Roman"/>
          <w:b/>
          <w:sz w:val="24"/>
          <w:szCs w:val="24"/>
          <w:u w:val="single"/>
          <w:lang w:eastAsia="pl-PL"/>
        </w:rPr>
        <w:t>Zastrzeżenia</w:t>
      </w:r>
      <w:r w:rsidRPr="00963BC1">
        <w:rPr>
          <w:rStyle w:val="Pogrubienie"/>
          <w:rFonts w:cs="Arial"/>
          <w:b w:val="0"/>
          <w:sz w:val="24"/>
          <w:szCs w:val="24"/>
          <w:u w:val="single"/>
        </w:rPr>
        <w:t xml:space="preserve"> </w:t>
      </w:r>
      <w:r w:rsidRPr="00963BC1">
        <w:rPr>
          <w:rStyle w:val="Pogrubienie"/>
          <w:rFonts w:cs="Arial"/>
          <w:sz w:val="24"/>
          <w:szCs w:val="24"/>
          <w:u w:val="single"/>
        </w:rPr>
        <w:t>Zamawiającego:</w:t>
      </w:r>
    </w:p>
    <w:p w:rsidR="004F7C1E" w:rsidRPr="00963BC1" w:rsidRDefault="004F7C1E" w:rsidP="00963BC1">
      <w:pPr>
        <w:spacing w:after="0" w:line="276" w:lineRule="auto"/>
        <w:contextualSpacing/>
        <w:rPr>
          <w:rStyle w:val="Pogrubienie"/>
          <w:rFonts w:cs="Arial"/>
          <w:b w:val="0"/>
          <w:sz w:val="24"/>
          <w:szCs w:val="24"/>
        </w:rPr>
      </w:pPr>
    </w:p>
    <w:p w:rsidR="00963BC1" w:rsidRDefault="00963BC1" w:rsidP="00963BC1">
      <w:pPr>
        <w:numPr>
          <w:ilvl w:val="0"/>
          <w:numId w:val="17"/>
        </w:numPr>
        <w:spacing w:after="0" w:line="276" w:lineRule="auto"/>
        <w:contextualSpacing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Wykonawca podpiszę z Zamawiającym umowę na realizację ww. usług.</w:t>
      </w:r>
    </w:p>
    <w:p w:rsidR="00626044" w:rsidRPr="00626044" w:rsidRDefault="00626044" w:rsidP="00626044">
      <w:pPr>
        <w:numPr>
          <w:ilvl w:val="0"/>
          <w:numId w:val="17"/>
        </w:numPr>
        <w:spacing w:after="0" w:line="276" w:lineRule="auto"/>
        <w:contextualSpacing/>
        <w:rPr>
          <w:rFonts w:cs="Arial"/>
          <w:bCs/>
          <w:sz w:val="24"/>
          <w:szCs w:val="24"/>
        </w:rPr>
      </w:pPr>
      <w:r w:rsidRPr="00963BC1">
        <w:rPr>
          <w:rFonts w:cs="Arial"/>
          <w:bCs/>
          <w:sz w:val="24"/>
          <w:szCs w:val="24"/>
        </w:rPr>
        <w:t xml:space="preserve">W przypadku osiągnięcia kwoty maksymalnego wynagrodzenia </w:t>
      </w:r>
      <w:r>
        <w:rPr>
          <w:rFonts w:cs="Arial"/>
          <w:bCs/>
          <w:sz w:val="24"/>
          <w:szCs w:val="24"/>
        </w:rPr>
        <w:t>wykonawcy</w:t>
      </w:r>
      <w:r w:rsidRPr="00963BC1">
        <w:rPr>
          <w:rFonts w:cs="Arial"/>
          <w:bCs/>
          <w:sz w:val="24"/>
          <w:szCs w:val="24"/>
        </w:rPr>
        <w:t xml:space="preserve"> zgodnie z przedstawioną ofertą cenowa, umowa ulegnie rozwiązaniu.</w:t>
      </w:r>
    </w:p>
    <w:p w:rsidR="004F7C1E" w:rsidRPr="00963BC1" w:rsidRDefault="004F7C1E" w:rsidP="00963BC1">
      <w:pPr>
        <w:numPr>
          <w:ilvl w:val="0"/>
          <w:numId w:val="17"/>
        </w:numPr>
        <w:spacing w:after="0" w:line="276" w:lineRule="auto"/>
        <w:contextualSpacing/>
        <w:rPr>
          <w:rStyle w:val="Pogrubienie"/>
          <w:rFonts w:cs="Arial"/>
          <w:b w:val="0"/>
          <w:sz w:val="24"/>
          <w:szCs w:val="24"/>
        </w:rPr>
      </w:pPr>
      <w:r w:rsidRPr="00963BC1">
        <w:rPr>
          <w:rFonts w:cs="Arial"/>
          <w:bCs/>
          <w:sz w:val="24"/>
          <w:szCs w:val="24"/>
        </w:rPr>
        <w:t>Serwis</w:t>
      </w:r>
      <w:r w:rsidRPr="00963BC1">
        <w:rPr>
          <w:rFonts w:cs="Arial"/>
          <w:sz w:val="24"/>
          <w:szCs w:val="24"/>
        </w:rPr>
        <w:t xml:space="preserve"> kawowy powinien być dostępny dla uczestników od rozpoczęcia spotkania aż do jego zakończenia, a lunch– w czasie przerwy obiadowej.</w:t>
      </w:r>
    </w:p>
    <w:p w:rsidR="004F7C1E" w:rsidRPr="00963BC1" w:rsidRDefault="004F7C1E" w:rsidP="00963BC1">
      <w:pPr>
        <w:numPr>
          <w:ilvl w:val="0"/>
          <w:numId w:val="17"/>
        </w:numPr>
        <w:spacing w:after="0" w:line="276" w:lineRule="auto"/>
        <w:contextualSpacing/>
        <w:rPr>
          <w:rStyle w:val="Pogrubienie"/>
          <w:rFonts w:cs="Arial"/>
          <w:b w:val="0"/>
          <w:sz w:val="24"/>
          <w:szCs w:val="24"/>
        </w:rPr>
      </w:pPr>
      <w:r w:rsidRPr="00963BC1">
        <w:rPr>
          <w:rFonts w:cs="Arial"/>
          <w:bCs/>
          <w:sz w:val="24"/>
          <w:szCs w:val="24"/>
        </w:rPr>
        <w:t>Serwis</w:t>
      </w:r>
      <w:r w:rsidRPr="00963BC1">
        <w:rPr>
          <w:rFonts w:cs="Arial"/>
          <w:sz w:val="24"/>
          <w:szCs w:val="24"/>
        </w:rPr>
        <w:t xml:space="preserve"> kawowy/lunch/kanapki dekoracyjne zostaną rozłożone w miejscu wskazanym każdorazowo przez Zamawiającego (przed sala/na sali/ w restauracji hotelowej).</w:t>
      </w:r>
    </w:p>
    <w:p w:rsidR="004F7C1E" w:rsidRPr="00963BC1" w:rsidRDefault="004F7C1E" w:rsidP="00963BC1">
      <w:pPr>
        <w:numPr>
          <w:ilvl w:val="0"/>
          <w:numId w:val="17"/>
        </w:numPr>
        <w:spacing w:after="0" w:line="276" w:lineRule="auto"/>
        <w:contextualSpacing/>
        <w:rPr>
          <w:rFonts w:cs="Arial"/>
          <w:sz w:val="24"/>
          <w:szCs w:val="24"/>
        </w:rPr>
      </w:pPr>
      <w:r w:rsidRPr="00963BC1">
        <w:rPr>
          <w:sz w:val="24"/>
          <w:szCs w:val="24"/>
        </w:rPr>
        <w:t>Zamawiający</w:t>
      </w:r>
      <w:r w:rsidRPr="00963BC1">
        <w:rPr>
          <w:rFonts w:cs="Arial"/>
          <w:sz w:val="24"/>
          <w:szCs w:val="24"/>
        </w:rPr>
        <w:t xml:space="preserve"> zastrzega sobie prawo do:</w:t>
      </w:r>
    </w:p>
    <w:p w:rsidR="004F7C1E" w:rsidRPr="00963BC1" w:rsidRDefault="004F7C1E" w:rsidP="00963BC1">
      <w:pPr>
        <w:pStyle w:val="Akapitzlist"/>
        <w:numPr>
          <w:ilvl w:val="0"/>
          <w:numId w:val="18"/>
        </w:numPr>
        <w:spacing w:after="0" w:line="276" w:lineRule="auto"/>
        <w:rPr>
          <w:rFonts w:cs="Arial"/>
          <w:sz w:val="24"/>
          <w:szCs w:val="24"/>
        </w:rPr>
      </w:pPr>
      <w:r w:rsidRPr="00963BC1">
        <w:rPr>
          <w:rFonts w:cs="Arial"/>
          <w:sz w:val="24"/>
          <w:szCs w:val="24"/>
        </w:rPr>
        <w:t>stworzenia nowego zestawu z wymienionych propozycji menu,</w:t>
      </w:r>
    </w:p>
    <w:p w:rsidR="004F7C1E" w:rsidRPr="00963BC1" w:rsidRDefault="004F7C1E" w:rsidP="00963BC1">
      <w:pPr>
        <w:pStyle w:val="Akapitzlist"/>
        <w:numPr>
          <w:ilvl w:val="0"/>
          <w:numId w:val="18"/>
        </w:numPr>
        <w:spacing w:after="0" w:line="276" w:lineRule="auto"/>
        <w:rPr>
          <w:rFonts w:cs="Arial"/>
          <w:sz w:val="24"/>
          <w:szCs w:val="24"/>
        </w:rPr>
      </w:pPr>
      <w:r w:rsidRPr="00963BC1">
        <w:rPr>
          <w:rFonts w:cs="Arial"/>
          <w:sz w:val="24"/>
          <w:szCs w:val="24"/>
        </w:rPr>
        <w:t>zamówienia wyłącznie serwisu kawowego/lunchu/ kanapek dekoracyjnych.</w:t>
      </w:r>
    </w:p>
    <w:p w:rsidR="004F7C1E" w:rsidRPr="00963BC1" w:rsidRDefault="004F7C1E" w:rsidP="00963BC1">
      <w:pPr>
        <w:pStyle w:val="Akapitzlist"/>
        <w:numPr>
          <w:ilvl w:val="0"/>
          <w:numId w:val="18"/>
        </w:numPr>
        <w:spacing w:after="0" w:line="276" w:lineRule="auto"/>
        <w:rPr>
          <w:rFonts w:cs="Arial"/>
          <w:bCs/>
          <w:sz w:val="24"/>
          <w:szCs w:val="24"/>
        </w:rPr>
      </w:pPr>
      <w:r w:rsidRPr="00963BC1">
        <w:rPr>
          <w:rFonts w:cs="Arial"/>
          <w:sz w:val="24"/>
          <w:szCs w:val="24"/>
        </w:rPr>
        <w:t>zmian w programie godzinowym i terminach spotkań w porozumieniu z wykonawcą.</w:t>
      </w:r>
    </w:p>
    <w:p w:rsidR="00C36242" w:rsidRPr="00963BC1" w:rsidRDefault="00C36242" w:rsidP="00963BC1">
      <w:pPr>
        <w:numPr>
          <w:ilvl w:val="0"/>
          <w:numId w:val="17"/>
        </w:numPr>
        <w:spacing w:after="0" w:line="276" w:lineRule="auto"/>
        <w:contextualSpacing/>
        <w:rPr>
          <w:rStyle w:val="Pogrubienie"/>
          <w:rFonts w:cs="Arial"/>
          <w:b w:val="0"/>
          <w:sz w:val="24"/>
          <w:szCs w:val="24"/>
        </w:rPr>
      </w:pPr>
      <w:r w:rsidRPr="00963BC1">
        <w:rPr>
          <w:rStyle w:val="Pogrubienie"/>
          <w:rFonts w:cs="Arial"/>
          <w:b w:val="0"/>
          <w:sz w:val="24"/>
          <w:szCs w:val="24"/>
        </w:rPr>
        <w:t xml:space="preserve">Dyspozycyjność </w:t>
      </w:r>
      <w:r w:rsidR="00963BC1">
        <w:rPr>
          <w:rStyle w:val="Pogrubienie"/>
          <w:rFonts w:cs="Arial"/>
          <w:b w:val="0"/>
          <w:sz w:val="24"/>
          <w:szCs w:val="24"/>
        </w:rPr>
        <w:t>wykonawcy</w:t>
      </w:r>
      <w:r w:rsidRPr="00963BC1">
        <w:rPr>
          <w:rStyle w:val="Pogrubienie"/>
          <w:rFonts w:cs="Arial"/>
          <w:b w:val="0"/>
          <w:sz w:val="24"/>
          <w:szCs w:val="24"/>
        </w:rPr>
        <w:t xml:space="preserve"> powinna umożliwiać organizację spotkania w terminie nie dalszym niż 21 dni.</w:t>
      </w:r>
    </w:p>
    <w:p w:rsidR="00C22034" w:rsidRPr="00963BC1" w:rsidRDefault="00C22034" w:rsidP="00963BC1">
      <w:pPr>
        <w:pStyle w:val="Akapitzlist"/>
        <w:numPr>
          <w:ilvl w:val="0"/>
          <w:numId w:val="17"/>
        </w:numPr>
        <w:spacing w:after="0" w:line="276" w:lineRule="auto"/>
        <w:rPr>
          <w:rStyle w:val="Pogrubienie"/>
          <w:b w:val="0"/>
          <w:sz w:val="24"/>
          <w:szCs w:val="24"/>
        </w:rPr>
      </w:pPr>
      <w:r w:rsidRPr="00963BC1">
        <w:rPr>
          <w:rStyle w:val="Pogrubienie"/>
          <w:b w:val="0"/>
          <w:sz w:val="24"/>
          <w:szCs w:val="24"/>
        </w:rPr>
        <w:t>Zamawiający dopuszcza udzielenie zamówienia uzupełniającego związanego usługami najmu sali oraz usługą gastronomiczną na wypadek potrzeby organizacji dodatkowych spotkań/zebrań nie możliwych do przewidzenia na etapie tworzenia Opisu przedmiotu zamówienia.</w:t>
      </w:r>
    </w:p>
    <w:p w:rsidR="00C22034" w:rsidRPr="00963BC1" w:rsidRDefault="008E6532" w:rsidP="00963BC1">
      <w:pPr>
        <w:pStyle w:val="Akapitzlist"/>
        <w:numPr>
          <w:ilvl w:val="0"/>
          <w:numId w:val="17"/>
        </w:numPr>
        <w:spacing w:after="0" w:line="276" w:lineRule="auto"/>
        <w:rPr>
          <w:rStyle w:val="Pogrubienie"/>
          <w:b w:val="0"/>
          <w:sz w:val="24"/>
          <w:szCs w:val="24"/>
        </w:rPr>
      </w:pPr>
      <w:bookmarkStart w:id="0" w:name="_GoBack"/>
      <w:r w:rsidRPr="00963BC1">
        <w:rPr>
          <w:rStyle w:val="Pogrubienie"/>
          <w:b w:val="0"/>
          <w:sz w:val="24"/>
          <w:szCs w:val="24"/>
        </w:rPr>
        <w:t>Wartość zamówienia uzupełniającego</w:t>
      </w:r>
      <w:r w:rsidR="00C22034" w:rsidRPr="00963BC1">
        <w:rPr>
          <w:rStyle w:val="Pogrubienie"/>
          <w:b w:val="0"/>
          <w:sz w:val="24"/>
          <w:szCs w:val="24"/>
        </w:rPr>
        <w:t xml:space="preserve"> nie przekroczy </w:t>
      </w:r>
      <w:r w:rsidRPr="00963BC1">
        <w:rPr>
          <w:rStyle w:val="Pogrubienie"/>
          <w:b w:val="0"/>
          <w:sz w:val="24"/>
          <w:szCs w:val="24"/>
        </w:rPr>
        <w:t xml:space="preserve">10 % </w:t>
      </w:r>
      <w:r w:rsidR="00C22034" w:rsidRPr="00963BC1">
        <w:rPr>
          <w:rStyle w:val="Pogrubienie"/>
          <w:b w:val="0"/>
          <w:sz w:val="24"/>
          <w:szCs w:val="24"/>
        </w:rPr>
        <w:t>kwoty brutto</w:t>
      </w:r>
      <w:r w:rsidRPr="00963BC1">
        <w:rPr>
          <w:rStyle w:val="Pogrubienie"/>
          <w:b w:val="0"/>
          <w:sz w:val="24"/>
          <w:szCs w:val="24"/>
        </w:rPr>
        <w:t xml:space="preserve"> zamówienia podstawowego</w:t>
      </w:r>
      <w:r w:rsidR="00C22034" w:rsidRPr="00963BC1">
        <w:rPr>
          <w:rStyle w:val="Pogrubienie"/>
          <w:b w:val="0"/>
          <w:sz w:val="24"/>
          <w:szCs w:val="24"/>
        </w:rPr>
        <w:t>.</w:t>
      </w:r>
    </w:p>
    <w:bookmarkEnd w:id="0"/>
    <w:p w:rsidR="00C22034" w:rsidRPr="00963BC1" w:rsidRDefault="00C22034" w:rsidP="00963BC1">
      <w:pPr>
        <w:pStyle w:val="Akapitzlist"/>
        <w:numPr>
          <w:ilvl w:val="0"/>
          <w:numId w:val="17"/>
        </w:numPr>
        <w:spacing w:after="0" w:line="276" w:lineRule="auto"/>
        <w:rPr>
          <w:rStyle w:val="Pogrubienie"/>
          <w:b w:val="0"/>
          <w:sz w:val="24"/>
          <w:szCs w:val="24"/>
        </w:rPr>
      </w:pPr>
      <w:r w:rsidRPr="00963BC1">
        <w:rPr>
          <w:rStyle w:val="Pogrubienie"/>
          <w:b w:val="0"/>
          <w:sz w:val="24"/>
          <w:szCs w:val="24"/>
        </w:rPr>
        <w:t xml:space="preserve">Zamawiający nie gwarantuje zrealizowania zamówienia </w:t>
      </w:r>
      <w:r w:rsidR="008E6532" w:rsidRPr="00963BC1">
        <w:rPr>
          <w:rStyle w:val="Pogrubienie"/>
          <w:b w:val="0"/>
          <w:sz w:val="24"/>
          <w:szCs w:val="24"/>
        </w:rPr>
        <w:t>uzupełniającego</w:t>
      </w:r>
      <w:r w:rsidRPr="00963BC1">
        <w:rPr>
          <w:rStyle w:val="Pogrubienie"/>
          <w:b w:val="0"/>
          <w:sz w:val="24"/>
          <w:szCs w:val="24"/>
        </w:rPr>
        <w:t xml:space="preserve">. </w:t>
      </w:r>
    </w:p>
    <w:p w:rsidR="00C22034" w:rsidRPr="00963BC1" w:rsidRDefault="00963BC1" w:rsidP="00963BC1">
      <w:pPr>
        <w:numPr>
          <w:ilvl w:val="0"/>
          <w:numId w:val="17"/>
        </w:numPr>
        <w:suppressAutoHyphens/>
        <w:spacing w:after="0" w:line="276" w:lineRule="auto"/>
        <w:rPr>
          <w:rStyle w:val="Pogrubienie"/>
          <w:b w:val="0"/>
          <w:bCs w:val="0"/>
          <w:sz w:val="24"/>
          <w:szCs w:val="24"/>
        </w:rPr>
      </w:pPr>
      <w:r>
        <w:rPr>
          <w:sz w:val="24"/>
          <w:szCs w:val="24"/>
        </w:rPr>
        <w:t>Wykonawca</w:t>
      </w:r>
      <w:r w:rsidR="00C22034" w:rsidRPr="00963BC1">
        <w:rPr>
          <w:sz w:val="24"/>
          <w:szCs w:val="24"/>
        </w:rPr>
        <w:t xml:space="preserve"> w cenie oferty musi przewidzieć wszystkie okoliczności, które mogą wpłynąć na cenę zamówienia.</w:t>
      </w:r>
    </w:p>
    <w:p w:rsidR="00C22034" w:rsidRPr="00963BC1" w:rsidRDefault="004F7C1E" w:rsidP="00963BC1">
      <w:pPr>
        <w:numPr>
          <w:ilvl w:val="0"/>
          <w:numId w:val="17"/>
        </w:numPr>
        <w:spacing w:after="0" w:line="276" w:lineRule="auto"/>
        <w:contextualSpacing/>
        <w:rPr>
          <w:rStyle w:val="Pogrubienie"/>
          <w:rFonts w:cs="Arial"/>
          <w:b w:val="0"/>
          <w:sz w:val="24"/>
          <w:szCs w:val="24"/>
        </w:rPr>
      </w:pPr>
      <w:r w:rsidRPr="00963BC1">
        <w:rPr>
          <w:rStyle w:val="Pogrubienie"/>
          <w:rFonts w:cs="Arial"/>
          <w:b w:val="0"/>
          <w:sz w:val="24"/>
          <w:szCs w:val="24"/>
        </w:rPr>
        <w:t>Zamawiający nie gwarantuje zrealizowania całości zamówienia.</w:t>
      </w:r>
    </w:p>
    <w:p w:rsidR="004F7C1E" w:rsidRPr="00963BC1" w:rsidRDefault="004F7C1E" w:rsidP="00963BC1">
      <w:pPr>
        <w:numPr>
          <w:ilvl w:val="0"/>
          <w:numId w:val="17"/>
        </w:numPr>
        <w:spacing w:after="0" w:line="276" w:lineRule="auto"/>
        <w:contextualSpacing/>
        <w:rPr>
          <w:rStyle w:val="Pogrubienie"/>
          <w:rFonts w:cs="Arial"/>
          <w:b w:val="0"/>
          <w:sz w:val="24"/>
          <w:szCs w:val="24"/>
        </w:rPr>
      </w:pPr>
      <w:r w:rsidRPr="00963BC1">
        <w:rPr>
          <w:rStyle w:val="Pogrubienie"/>
          <w:rFonts w:cs="Arial"/>
          <w:b w:val="0"/>
          <w:sz w:val="24"/>
          <w:szCs w:val="24"/>
        </w:rPr>
        <w:t xml:space="preserve">Zamawiający gwarantuje zrealizowanie </w:t>
      </w:r>
      <w:r w:rsidR="008E6532" w:rsidRPr="00963BC1">
        <w:rPr>
          <w:rStyle w:val="Pogrubienie"/>
          <w:rFonts w:cs="Arial"/>
          <w:b w:val="0"/>
          <w:sz w:val="24"/>
          <w:szCs w:val="24"/>
        </w:rPr>
        <w:t>40 % kwoty brutto zamówienia podstawowego.</w:t>
      </w:r>
    </w:p>
    <w:p w:rsidR="00A01EF9" w:rsidRPr="00963BC1" w:rsidRDefault="00963BC1" w:rsidP="00963BC1">
      <w:pPr>
        <w:numPr>
          <w:ilvl w:val="0"/>
          <w:numId w:val="17"/>
        </w:numPr>
        <w:suppressAutoHyphens/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Wykonawca</w:t>
      </w:r>
      <w:r w:rsidR="009079AA" w:rsidRPr="00963BC1">
        <w:rPr>
          <w:sz w:val="24"/>
          <w:szCs w:val="24"/>
        </w:rPr>
        <w:t xml:space="preserve"> w cenie oferty musi przewidzieć wszystkie okoliczności, które mogą wpłynąć na cenę zamówienia.</w:t>
      </w:r>
    </w:p>
    <w:p w:rsidR="009079AA" w:rsidRPr="00963BC1" w:rsidRDefault="00963BC1" w:rsidP="00963BC1">
      <w:pPr>
        <w:numPr>
          <w:ilvl w:val="0"/>
          <w:numId w:val="17"/>
        </w:numPr>
        <w:suppressAutoHyphens/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Wykonawca</w:t>
      </w:r>
      <w:r w:rsidR="009079AA" w:rsidRPr="00963BC1">
        <w:rPr>
          <w:sz w:val="24"/>
          <w:szCs w:val="24"/>
        </w:rPr>
        <w:t xml:space="preserve"> deklaruje gotowość do poddania się kontroli i audytowi dokonywanemu przez Instytucję Zarządzającą oraz inne uprawnione do tego podmioty w zakresie prawidłowości realizacji</w:t>
      </w:r>
      <w:r w:rsidR="006D6AF0" w:rsidRPr="00963BC1">
        <w:rPr>
          <w:sz w:val="24"/>
          <w:szCs w:val="24"/>
        </w:rPr>
        <w:t xml:space="preserve"> zamówienia</w:t>
      </w:r>
      <w:r w:rsidR="009079AA" w:rsidRPr="00963BC1">
        <w:rPr>
          <w:sz w:val="24"/>
          <w:szCs w:val="24"/>
        </w:rPr>
        <w:t>. W związku</w:t>
      </w:r>
      <w:r w:rsidR="006D6AF0" w:rsidRPr="00963BC1">
        <w:rPr>
          <w:sz w:val="24"/>
          <w:szCs w:val="24"/>
        </w:rPr>
        <w:t xml:space="preserve"> z tym,  w razie konieczności, </w:t>
      </w:r>
      <w:r>
        <w:rPr>
          <w:sz w:val="24"/>
          <w:szCs w:val="24"/>
        </w:rPr>
        <w:t>wykonawca</w:t>
      </w:r>
      <w:r w:rsidR="009079AA" w:rsidRPr="00963BC1">
        <w:rPr>
          <w:sz w:val="24"/>
          <w:szCs w:val="24"/>
        </w:rPr>
        <w:t xml:space="preserve"> udostępni kontrolującym wgląd w dokumenty, w tym dokumenty finansowe oraz dokumenty w formie elektronicznej związane z realizacją </w:t>
      </w:r>
      <w:r w:rsidR="006D6AF0" w:rsidRPr="00963BC1">
        <w:rPr>
          <w:sz w:val="24"/>
          <w:szCs w:val="24"/>
        </w:rPr>
        <w:t>zamówienia</w:t>
      </w:r>
      <w:r w:rsidR="009079AA" w:rsidRPr="00963BC1">
        <w:rPr>
          <w:sz w:val="24"/>
          <w:szCs w:val="24"/>
        </w:rPr>
        <w:t xml:space="preserve">. </w:t>
      </w:r>
    </w:p>
    <w:p w:rsidR="009079AA" w:rsidRPr="00963BC1" w:rsidRDefault="00963BC1" w:rsidP="00963BC1">
      <w:pPr>
        <w:numPr>
          <w:ilvl w:val="0"/>
          <w:numId w:val="17"/>
        </w:numPr>
        <w:suppressAutoHyphens/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Wykonawca</w:t>
      </w:r>
      <w:r w:rsidR="009079AA" w:rsidRPr="00963BC1">
        <w:rPr>
          <w:sz w:val="24"/>
          <w:szCs w:val="24"/>
        </w:rPr>
        <w:t xml:space="preserve"> zobowiązuje się do przechowywania dokumentacji związanej z realiz</w:t>
      </w:r>
      <w:r w:rsidR="006D6AF0" w:rsidRPr="00963BC1">
        <w:rPr>
          <w:sz w:val="24"/>
          <w:szCs w:val="24"/>
        </w:rPr>
        <w:t>acją niniejszej umowy do dnia 31</w:t>
      </w:r>
      <w:r w:rsidR="009079AA" w:rsidRPr="00963BC1">
        <w:rPr>
          <w:sz w:val="24"/>
          <w:szCs w:val="24"/>
        </w:rPr>
        <w:t xml:space="preserve"> </w:t>
      </w:r>
      <w:r w:rsidR="006D6AF0" w:rsidRPr="00963BC1">
        <w:rPr>
          <w:sz w:val="24"/>
          <w:szCs w:val="24"/>
        </w:rPr>
        <w:t>grudnia 2027</w:t>
      </w:r>
      <w:r w:rsidR="009079AA" w:rsidRPr="00963BC1">
        <w:rPr>
          <w:sz w:val="24"/>
          <w:szCs w:val="24"/>
        </w:rPr>
        <w:t xml:space="preserve"> roku w sposób zap</w:t>
      </w:r>
      <w:r w:rsidR="006D6AF0" w:rsidRPr="00963BC1">
        <w:rPr>
          <w:sz w:val="24"/>
          <w:szCs w:val="24"/>
        </w:rPr>
        <w:t xml:space="preserve">ewniający dostępność, poufność </w:t>
      </w:r>
      <w:r w:rsidR="009079AA" w:rsidRPr="00963BC1">
        <w:rPr>
          <w:sz w:val="24"/>
          <w:szCs w:val="24"/>
        </w:rPr>
        <w:t>i bezpieczeństwo w przypadku kontroli/audytu.</w:t>
      </w:r>
    </w:p>
    <w:p w:rsidR="005E6375" w:rsidRPr="00963BC1" w:rsidRDefault="005E6375" w:rsidP="00963BC1">
      <w:pPr>
        <w:spacing w:after="0" w:line="276" w:lineRule="auto"/>
        <w:rPr>
          <w:rFonts w:cs="Arial"/>
          <w:sz w:val="24"/>
          <w:szCs w:val="24"/>
        </w:rPr>
      </w:pPr>
    </w:p>
    <w:p w:rsidR="0037002F" w:rsidRPr="00963BC1" w:rsidRDefault="008E6532" w:rsidP="00963BC1">
      <w:pPr>
        <w:numPr>
          <w:ilvl w:val="0"/>
          <w:numId w:val="4"/>
        </w:numPr>
        <w:spacing w:before="120" w:after="0" w:line="276" w:lineRule="auto"/>
        <w:contextualSpacing/>
        <w:rPr>
          <w:rFonts w:eastAsia="Times New Roman"/>
          <w:b/>
          <w:sz w:val="24"/>
          <w:szCs w:val="24"/>
          <w:u w:val="single"/>
          <w:lang w:eastAsia="pl-PL"/>
        </w:rPr>
      </w:pPr>
      <w:r w:rsidRPr="00963BC1">
        <w:rPr>
          <w:rFonts w:eastAsia="Times New Roman"/>
          <w:b/>
          <w:sz w:val="24"/>
          <w:szCs w:val="24"/>
          <w:u w:val="single"/>
          <w:lang w:eastAsia="pl-PL"/>
        </w:rPr>
        <w:t>Warunki udziału w postępowaniu</w:t>
      </w:r>
      <w:r w:rsidR="0037002F" w:rsidRPr="00963BC1">
        <w:rPr>
          <w:rFonts w:eastAsia="Times New Roman"/>
          <w:b/>
          <w:sz w:val="24"/>
          <w:szCs w:val="24"/>
          <w:u w:val="single"/>
          <w:lang w:eastAsia="pl-PL"/>
        </w:rPr>
        <w:t xml:space="preserve">: </w:t>
      </w:r>
    </w:p>
    <w:p w:rsidR="00E37D2D" w:rsidRPr="00963BC1" w:rsidRDefault="00E37D2D" w:rsidP="00963BC1">
      <w:pPr>
        <w:spacing w:afterLines="50" w:after="120" w:line="276" w:lineRule="auto"/>
        <w:rPr>
          <w:rFonts w:cs="Arial"/>
          <w:bCs/>
          <w:sz w:val="24"/>
          <w:szCs w:val="24"/>
        </w:rPr>
      </w:pPr>
    </w:p>
    <w:p w:rsidR="0037002F" w:rsidRPr="00963BC1" w:rsidRDefault="00963BC1" w:rsidP="00963BC1">
      <w:pPr>
        <w:numPr>
          <w:ilvl w:val="0"/>
          <w:numId w:val="19"/>
        </w:numPr>
        <w:suppressAutoHyphens/>
        <w:spacing w:after="0" w:line="276" w:lineRule="auto"/>
        <w:rPr>
          <w:rStyle w:val="Pogrubienie"/>
          <w:rFonts w:cs="Arial"/>
          <w:b w:val="0"/>
          <w:color w:val="0D0D0D" w:themeColor="text1" w:themeTint="F2"/>
          <w:sz w:val="24"/>
          <w:szCs w:val="24"/>
        </w:rPr>
      </w:pPr>
      <w:r>
        <w:rPr>
          <w:rFonts w:cs="Arial"/>
          <w:color w:val="0D0D0D" w:themeColor="text1" w:themeTint="F2"/>
          <w:sz w:val="24"/>
          <w:szCs w:val="24"/>
        </w:rPr>
        <w:t>Wykonawca</w:t>
      </w:r>
      <w:r w:rsidR="0037002F" w:rsidRPr="00963BC1">
        <w:rPr>
          <w:rFonts w:cs="Arial"/>
          <w:color w:val="0D0D0D" w:themeColor="text1" w:themeTint="F2"/>
          <w:sz w:val="24"/>
          <w:szCs w:val="24"/>
        </w:rPr>
        <w:t xml:space="preserve"> nie może być powiązany</w:t>
      </w:r>
      <w:r w:rsidR="0037002F" w:rsidRPr="00963BC1">
        <w:rPr>
          <w:rStyle w:val="Pogrubienie"/>
          <w:rFonts w:cs="Arial"/>
          <w:b w:val="0"/>
          <w:bCs w:val="0"/>
          <w:color w:val="0D0D0D" w:themeColor="text1" w:themeTint="F2"/>
          <w:sz w:val="24"/>
          <w:szCs w:val="24"/>
        </w:rPr>
        <w:t xml:space="preserve"> z Zamawiającym kapitałowo lub osobowo</w:t>
      </w:r>
      <w:r w:rsidR="00A01EF9" w:rsidRPr="00963BC1">
        <w:rPr>
          <w:rStyle w:val="Odwoanieprzypisudolnego"/>
          <w:rFonts w:cs="Arial"/>
          <w:color w:val="0D0D0D" w:themeColor="text1" w:themeTint="F2"/>
          <w:sz w:val="24"/>
          <w:szCs w:val="24"/>
        </w:rPr>
        <w:footnoteReference w:id="1"/>
      </w:r>
      <w:r w:rsidR="0037002F" w:rsidRPr="00963BC1">
        <w:rPr>
          <w:rStyle w:val="Pogrubienie"/>
          <w:rFonts w:cs="Arial"/>
          <w:b w:val="0"/>
          <w:bCs w:val="0"/>
          <w:color w:val="0D0D0D" w:themeColor="text1" w:themeTint="F2"/>
          <w:sz w:val="24"/>
          <w:szCs w:val="24"/>
        </w:rPr>
        <w:t>.</w:t>
      </w:r>
    </w:p>
    <w:p w:rsidR="00205E7F" w:rsidRPr="00963BC1" w:rsidRDefault="00963BC1" w:rsidP="00963BC1">
      <w:pPr>
        <w:numPr>
          <w:ilvl w:val="0"/>
          <w:numId w:val="19"/>
        </w:numPr>
        <w:suppressAutoHyphens/>
        <w:spacing w:after="0" w:line="276" w:lineRule="auto"/>
        <w:rPr>
          <w:bCs/>
          <w:color w:val="0D0D0D" w:themeColor="text1" w:themeTint="F2"/>
          <w:sz w:val="24"/>
          <w:szCs w:val="24"/>
        </w:rPr>
      </w:pPr>
      <w:r>
        <w:rPr>
          <w:bCs/>
          <w:sz w:val="24"/>
          <w:szCs w:val="24"/>
        </w:rPr>
        <w:t>Wykonawca</w:t>
      </w:r>
      <w:r w:rsidR="00205E7F" w:rsidRPr="00963BC1">
        <w:rPr>
          <w:bCs/>
          <w:sz w:val="24"/>
          <w:szCs w:val="24"/>
        </w:rPr>
        <w:t xml:space="preserve"> w zaoferowanej cenie zapewnia miejsca parkingowe dla uczestników</w:t>
      </w:r>
      <w:r w:rsidR="00626044">
        <w:rPr>
          <w:bCs/>
          <w:sz w:val="24"/>
          <w:szCs w:val="24"/>
        </w:rPr>
        <w:t xml:space="preserve"> (Minimum 35 miejsc parkingowych</w:t>
      </w:r>
      <w:r w:rsidR="005B204D">
        <w:rPr>
          <w:bCs/>
          <w:sz w:val="24"/>
          <w:szCs w:val="24"/>
        </w:rPr>
        <w:t>.</w:t>
      </w:r>
      <w:r w:rsidR="00626044">
        <w:rPr>
          <w:bCs/>
          <w:sz w:val="24"/>
          <w:szCs w:val="24"/>
        </w:rPr>
        <w:t xml:space="preserve">). </w:t>
      </w:r>
    </w:p>
    <w:p w:rsidR="008E6532" w:rsidRPr="00963BC1" w:rsidRDefault="003D60B8" w:rsidP="00963BC1">
      <w:pPr>
        <w:numPr>
          <w:ilvl w:val="0"/>
          <w:numId w:val="19"/>
        </w:numPr>
        <w:suppressAutoHyphens/>
        <w:spacing w:after="0" w:line="276" w:lineRule="auto"/>
        <w:rPr>
          <w:rFonts w:cs="Arial"/>
          <w:bCs/>
          <w:sz w:val="24"/>
          <w:szCs w:val="24"/>
        </w:rPr>
      </w:pPr>
      <w:r w:rsidRPr="00963BC1">
        <w:rPr>
          <w:rFonts w:cs="Arial"/>
          <w:color w:val="0D0D0D" w:themeColor="text1" w:themeTint="F2"/>
          <w:sz w:val="24"/>
          <w:szCs w:val="24"/>
        </w:rPr>
        <w:t>O</w:t>
      </w:r>
      <w:r w:rsidR="008E6532" w:rsidRPr="00963BC1">
        <w:rPr>
          <w:rFonts w:cs="Arial"/>
          <w:color w:val="0D0D0D" w:themeColor="text1" w:themeTint="F2"/>
          <w:sz w:val="24"/>
          <w:szCs w:val="24"/>
        </w:rPr>
        <w:t>biekt</w:t>
      </w:r>
      <w:r w:rsidR="008E6532" w:rsidRPr="00963BC1">
        <w:rPr>
          <w:sz w:val="24"/>
          <w:szCs w:val="24"/>
        </w:rPr>
        <w:t xml:space="preserve"> w którym realizowane będzie zamówienie powinien znajdować się w odległości  maksymalnie 12 km od siedziby Zamawiającego</w:t>
      </w:r>
      <w:r w:rsidRPr="00963BC1">
        <w:rPr>
          <w:sz w:val="24"/>
          <w:szCs w:val="24"/>
        </w:rPr>
        <w:t>.</w:t>
      </w:r>
    </w:p>
    <w:p w:rsidR="00064972" w:rsidRPr="00963BC1" w:rsidRDefault="00064972" w:rsidP="00963BC1">
      <w:pPr>
        <w:suppressAutoHyphens/>
        <w:spacing w:after="0" w:line="276" w:lineRule="auto"/>
        <w:rPr>
          <w:rStyle w:val="Pogrubienie"/>
          <w:rFonts w:cs="Arial"/>
          <w:b w:val="0"/>
          <w:sz w:val="24"/>
          <w:szCs w:val="24"/>
        </w:rPr>
      </w:pPr>
    </w:p>
    <w:p w:rsidR="00064972" w:rsidRPr="00963BC1" w:rsidRDefault="00064972" w:rsidP="00963BC1">
      <w:pPr>
        <w:suppressAutoHyphens/>
        <w:spacing w:after="0" w:line="276" w:lineRule="auto"/>
        <w:ind w:left="1146"/>
        <w:rPr>
          <w:rStyle w:val="Pogrubienie"/>
          <w:rFonts w:cs="Arial"/>
          <w:b w:val="0"/>
          <w:sz w:val="24"/>
          <w:szCs w:val="24"/>
        </w:rPr>
      </w:pPr>
      <w:r w:rsidRPr="00963BC1">
        <w:rPr>
          <w:rStyle w:val="Pogrubienie"/>
          <w:rFonts w:cs="Arial"/>
          <w:b w:val="0"/>
          <w:sz w:val="24"/>
          <w:szCs w:val="24"/>
        </w:rPr>
        <w:t xml:space="preserve">Niespełnienie jednego z wymienionych wyżej warunków skutkować będzie wykluczeniem </w:t>
      </w:r>
      <w:r w:rsidR="00963BC1">
        <w:rPr>
          <w:rStyle w:val="Pogrubienie"/>
          <w:rFonts w:cs="Arial"/>
          <w:b w:val="0"/>
          <w:sz w:val="24"/>
          <w:szCs w:val="24"/>
        </w:rPr>
        <w:t>wykonawcy</w:t>
      </w:r>
      <w:r w:rsidRPr="00963BC1">
        <w:rPr>
          <w:rStyle w:val="Pogrubienie"/>
          <w:rFonts w:cs="Arial"/>
          <w:b w:val="0"/>
          <w:sz w:val="24"/>
          <w:szCs w:val="24"/>
        </w:rPr>
        <w:t xml:space="preserve"> z postępowania.</w:t>
      </w:r>
    </w:p>
    <w:p w:rsidR="00064972" w:rsidRPr="00963BC1" w:rsidRDefault="00064972" w:rsidP="00963BC1">
      <w:pPr>
        <w:suppressAutoHyphens/>
        <w:spacing w:after="0" w:line="276" w:lineRule="auto"/>
        <w:ind w:left="1146"/>
        <w:rPr>
          <w:rStyle w:val="Pogrubienie"/>
          <w:rFonts w:cs="Arial"/>
          <w:b w:val="0"/>
          <w:sz w:val="24"/>
          <w:szCs w:val="24"/>
        </w:rPr>
      </w:pPr>
    </w:p>
    <w:p w:rsidR="00064972" w:rsidRPr="00963BC1" w:rsidRDefault="00064972" w:rsidP="00963BC1">
      <w:pPr>
        <w:suppressAutoHyphens/>
        <w:spacing w:after="0" w:line="276" w:lineRule="auto"/>
        <w:ind w:left="1146"/>
        <w:rPr>
          <w:rStyle w:val="Pogrubienie"/>
          <w:rFonts w:cs="Arial"/>
          <w:sz w:val="24"/>
          <w:szCs w:val="24"/>
        </w:rPr>
      </w:pPr>
      <w:r w:rsidRPr="00963BC1">
        <w:rPr>
          <w:rStyle w:val="Pogrubienie"/>
          <w:rFonts w:cs="Arial"/>
          <w:sz w:val="24"/>
          <w:szCs w:val="24"/>
        </w:rPr>
        <w:t xml:space="preserve">Zamawiający uzna warunki </w:t>
      </w:r>
      <w:r w:rsidR="003D60B8" w:rsidRPr="00963BC1">
        <w:rPr>
          <w:rStyle w:val="Pogrubienie"/>
          <w:rFonts w:cs="Arial"/>
          <w:sz w:val="24"/>
          <w:szCs w:val="24"/>
        </w:rPr>
        <w:t xml:space="preserve"> 1 i 2 </w:t>
      </w:r>
      <w:r w:rsidRPr="00963BC1">
        <w:rPr>
          <w:rStyle w:val="Pogrubienie"/>
          <w:rFonts w:cs="Arial"/>
          <w:sz w:val="24"/>
          <w:szCs w:val="24"/>
        </w:rPr>
        <w:t xml:space="preserve">za spełnione jeżeli </w:t>
      </w:r>
      <w:r w:rsidR="00963BC1">
        <w:rPr>
          <w:rStyle w:val="Pogrubienie"/>
          <w:rFonts w:cs="Arial"/>
          <w:sz w:val="24"/>
          <w:szCs w:val="24"/>
        </w:rPr>
        <w:t>wykonawca</w:t>
      </w:r>
      <w:r w:rsidRPr="00963BC1">
        <w:rPr>
          <w:rStyle w:val="Pogrubienie"/>
          <w:rFonts w:cs="Arial"/>
          <w:sz w:val="24"/>
          <w:szCs w:val="24"/>
        </w:rPr>
        <w:t xml:space="preserve"> podpisze oświadczenie stanowiące załącznik nr 2 do </w:t>
      </w:r>
      <w:r w:rsidR="00CD4AE7">
        <w:rPr>
          <w:rStyle w:val="Pogrubienie"/>
          <w:rFonts w:cs="Arial"/>
          <w:sz w:val="24"/>
          <w:szCs w:val="24"/>
        </w:rPr>
        <w:t>niniejszego</w:t>
      </w:r>
      <w:r w:rsidRPr="00963BC1">
        <w:rPr>
          <w:rStyle w:val="Pogrubienie"/>
          <w:rFonts w:cs="Arial"/>
          <w:sz w:val="24"/>
          <w:szCs w:val="24"/>
        </w:rPr>
        <w:t xml:space="preserve"> zapytania.</w:t>
      </w:r>
    </w:p>
    <w:p w:rsidR="003D60B8" w:rsidRPr="00963BC1" w:rsidRDefault="003D60B8" w:rsidP="00963BC1">
      <w:pPr>
        <w:suppressAutoHyphens/>
        <w:spacing w:after="0" w:line="276" w:lineRule="auto"/>
        <w:ind w:left="1146"/>
        <w:rPr>
          <w:rStyle w:val="Pogrubienie"/>
          <w:rFonts w:cs="Arial"/>
          <w:sz w:val="24"/>
          <w:szCs w:val="24"/>
        </w:rPr>
      </w:pPr>
    </w:p>
    <w:p w:rsidR="00064972" w:rsidRPr="00963BC1" w:rsidRDefault="003D60B8" w:rsidP="00963BC1">
      <w:pPr>
        <w:suppressAutoHyphens/>
        <w:spacing w:after="0" w:line="276" w:lineRule="auto"/>
        <w:ind w:left="1146"/>
        <w:rPr>
          <w:rStyle w:val="Pogrubienie"/>
          <w:rFonts w:cs="Arial"/>
          <w:sz w:val="24"/>
          <w:szCs w:val="24"/>
        </w:rPr>
      </w:pPr>
      <w:r w:rsidRPr="00963BC1">
        <w:rPr>
          <w:b/>
          <w:sz w:val="24"/>
          <w:szCs w:val="24"/>
        </w:rPr>
        <w:t xml:space="preserve">Zamawiający dokona weryfikacji spełnienia warunku 3 poprzez weryfikację odległość między obiektem gdzie znajdują się sale, a siedzibą Zamawiającego, za pomocą strony internetowej </w:t>
      </w:r>
      <w:hyperlink r:id="rId11" w:history="1">
        <w:r w:rsidR="00626044" w:rsidRPr="00F06308">
          <w:rPr>
            <w:rStyle w:val="Hipercze"/>
            <w:b/>
            <w:sz w:val="24"/>
            <w:szCs w:val="24"/>
          </w:rPr>
          <w:t>https://www.google.com/maps/?hl=pl</w:t>
        </w:r>
      </w:hyperlink>
      <w:r w:rsidR="00626044">
        <w:rPr>
          <w:b/>
          <w:sz w:val="24"/>
          <w:szCs w:val="24"/>
        </w:rPr>
        <w:t xml:space="preserve"> </w:t>
      </w:r>
      <w:r w:rsidRPr="00963BC1">
        <w:rPr>
          <w:b/>
          <w:sz w:val="24"/>
          <w:szCs w:val="24"/>
        </w:rPr>
        <w:t xml:space="preserve"> Do oceny spełnienia warunku, przyjmuję się najkrótszą trasę dla samochodu, wygenerowaną przy wyborze funkcji wyznacz trasę.</w:t>
      </w:r>
    </w:p>
    <w:p w:rsidR="009079AA" w:rsidRPr="00963BC1" w:rsidRDefault="009079AA" w:rsidP="00963BC1">
      <w:pPr>
        <w:spacing w:before="120" w:after="0" w:line="276" w:lineRule="auto"/>
        <w:contextualSpacing/>
        <w:rPr>
          <w:rStyle w:val="Pogrubienie"/>
          <w:rFonts w:cs="Arial"/>
          <w:sz w:val="24"/>
          <w:szCs w:val="24"/>
        </w:rPr>
      </w:pPr>
    </w:p>
    <w:p w:rsidR="0037002F" w:rsidRPr="00963BC1" w:rsidRDefault="00655C11" w:rsidP="00963BC1">
      <w:pPr>
        <w:numPr>
          <w:ilvl w:val="0"/>
          <w:numId w:val="4"/>
        </w:numPr>
        <w:spacing w:before="120" w:after="0" w:line="276" w:lineRule="auto"/>
        <w:contextualSpacing/>
        <w:rPr>
          <w:rFonts w:eastAsia="Times New Roman"/>
          <w:b/>
          <w:bCs/>
          <w:sz w:val="24"/>
          <w:szCs w:val="24"/>
          <w:u w:val="single"/>
          <w:lang w:eastAsia="pl-PL"/>
        </w:rPr>
      </w:pPr>
      <w:r w:rsidRPr="00963BC1">
        <w:rPr>
          <w:rFonts w:eastAsia="Times New Roman"/>
          <w:b/>
          <w:bCs/>
          <w:sz w:val="24"/>
          <w:szCs w:val="24"/>
          <w:u w:val="single"/>
          <w:lang w:eastAsia="pl-PL"/>
        </w:rPr>
        <w:t>Płatności:</w:t>
      </w:r>
    </w:p>
    <w:p w:rsidR="00600C49" w:rsidRPr="00963BC1" w:rsidRDefault="00600C49" w:rsidP="00963BC1">
      <w:pPr>
        <w:spacing w:before="120" w:after="0" w:line="276" w:lineRule="auto"/>
        <w:ind w:left="720"/>
        <w:contextualSpacing/>
        <w:rPr>
          <w:rStyle w:val="Pogrubienie"/>
          <w:rFonts w:cs="Arial"/>
          <w:b w:val="0"/>
          <w:sz w:val="24"/>
          <w:szCs w:val="24"/>
        </w:rPr>
      </w:pPr>
    </w:p>
    <w:p w:rsidR="005C1EBA" w:rsidRPr="00963BC1" w:rsidRDefault="00655C11" w:rsidP="00963BC1">
      <w:pPr>
        <w:numPr>
          <w:ilvl w:val="0"/>
          <w:numId w:val="20"/>
        </w:numPr>
        <w:suppressAutoHyphens/>
        <w:spacing w:after="0" w:line="276" w:lineRule="auto"/>
        <w:rPr>
          <w:rStyle w:val="Pogrubienie"/>
          <w:rFonts w:cs="Arial"/>
          <w:b w:val="0"/>
          <w:sz w:val="24"/>
          <w:szCs w:val="24"/>
        </w:rPr>
      </w:pPr>
      <w:r w:rsidRPr="00963BC1">
        <w:rPr>
          <w:rStyle w:val="Pogrubienie"/>
          <w:rFonts w:cs="Arial"/>
          <w:b w:val="0"/>
          <w:sz w:val="24"/>
          <w:szCs w:val="24"/>
        </w:rPr>
        <w:t xml:space="preserve">Rozliczenia z </w:t>
      </w:r>
      <w:r w:rsidR="009079AA" w:rsidRPr="00963BC1">
        <w:rPr>
          <w:rStyle w:val="Pogrubienie"/>
          <w:rFonts w:cs="Arial"/>
          <w:b w:val="0"/>
          <w:sz w:val="24"/>
          <w:szCs w:val="24"/>
        </w:rPr>
        <w:t>w</w:t>
      </w:r>
      <w:r w:rsidRPr="00963BC1">
        <w:rPr>
          <w:rStyle w:val="Pogrubienie"/>
          <w:rFonts w:cs="Arial"/>
          <w:b w:val="0"/>
          <w:sz w:val="24"/>
          <w:szCs w:val="24"/>
        </w:rPr>
        <w:t>ykonawcą odbywać się będą na podstawie</w:t>
      </w:r>
      <w:r w:rsidR="00600C49" w:rsidRPr="00963BC1">
        <w:rPr>
          <w:rStyle w:val="Pogrubienie"/>
          <w:rFonts w:cs="Arial"/>
          <w:b w:val="0"/>
          <w:sz w:val="24"/>
          <w:szCs w:val="24"/>
        </w:rPr>
        <w:t xml:space="preserve"> wystawionej faktury VAT według</w:t>
      </w:r>
      <w:r w:rsidRPr="00963BC1">
        <w:rPr>
          <w:rStyle w:val="Pogrubienie"/>
          <w:rFonts w:cs="Arial"/>
          <w:b w:val="0"/>
          <w:sz w:val="24"/>
          <w:szCs w:val="24"/>
        </w:rPr>
        <w:t xml:space="preserve"> faktyczn</w:t>
      </w:r>
      <w:r w:rsidR="009079AA" w:rsidRPr="00963BC1">
        <w:rPr>
          <w:rStyle w:val="Pogrubienie"/>
          <w:rFonts w:cs="Arial"/>
          <w:b w:val="0"/>
          <w:sz w:val="24"/>
          <w:szCs w:val="24"/>
        </w:rPr>
        <w:t>ie zrealizowanych usług najmu oraz usług gastronomicznych.</w:t>
      </w:r>
    </w:p>
    <w:p w:rsidR="00600C49" w:rsidRPr="00963BC1" w:rsidRDefault="009079AA" w:rsidP="00963BC1">
      <w:pPr>
        <w:pStyle w:val="Akapitzlist"/>
        <w:numPr>
          <w:ilvl w:val="0"/>
          <w:numId w:val="21"/>
        </w:numPr>
        <w:spacing w:after="0" w:line="276" w:lineRule="auto"/>
        <w:rPr>
          <w:bCs/>
          <w:sz w:val="24"/>
          <w:szCs w:val="24"/>
        </w:rPr>
      </w:pPr>
      <w:r w:rsidRPr="00963BC1">
        <w:rPr>
          <w:rFonts w:cs="Arial"/>
          <w:sz w:val="24"/>
          <w:szCs w:val="24"/>
        </w:rPr>
        <w:t>za</w:t>
      </w:r>
      <w:r w:rsidRPr="00963BC1">
        <w:rPr>
          <w:sz w:val="24"/>
          <w:szCs w:val="24"/>
        </w:rPr>
        <w:t xml:space="preserve"> wykonanie usługi najmu, Zamawiający zapłaci </w:t>
      </w:r>
      <w:r w:rsidR="00963BC1">
        <w:rPr>
          <w:sz w:val="24"/>
          <w:szCs w:val="24"/>
        </w:rPr>
        <w:t>wykonawcy</w:t>
      </w:r>
      <w:r w:rsidRPr="00963BC1">
        <w:rPr>
          <w:sz w:val="24"/>
          <w:szCs w:val="24"/>
        </w:rPr>
        <w:t xml:space="preserve"> wynagrodzenie godzinowe w wysokości odpowiadającej ilości rozpoczętych godzin najmu wg stawki z oferty cenowej </w:t>
      </w:r>
      <w:r w:rsidR="00963BC1">
        <w:rPr>
          <w:sz w:val="24"/>
          <w:szCs w:val="24"/>
        </w:rPr>
        <w:t>wykonawcy</w:t>
      </w:r>
      <w:r w:rsidR="00600C49" w:rsidRPr="00963BC1">
        <w:rPr>
          <w:bCs/>
          <w:sz w:val="24"/>
          <w:szCs w:val="24"/>
        </w:rPr>
        <w:t>,</w:t>
      </w:r>
    </w:p>
    <w:p w:rsidR="009079AA" w:rsidRPr="00963BC1" w:rsidRDefault="009079AA" w:rsidP="00963BC1">
      <w:pPr>
        <w:pStyle w:val="Akapitzlist"/>
        <w:numPr>
          <w:ilvl w:val="0"/>
          <w:numId w:val="21"/>
        </w:numPr>
        <w:spacing w:after="0" w:line="276" w:lineRule="auto"/>
        <w:rPr>
          <w:bCs/>
          <w:sz w:val="24"/>
          <w:szCs w:val="24"/>
        </w:rPr>
      </w:pPr>
      <w:r w:rsidRPr="00963BC1">
        <w:rPr>
          <w:sz w:val="24"/>
          <w:szCs w:val="24"/>
        </w:rPr>
        <w:t xml:space="preserve">za wykonanie usługi gastronomicznej, Zamawiający zapłaci </w:t>
      </w:r>
      <w:r w:rsidR="00963BC1">
        <w:rPr>
          <w:sz w:val="24"/>
          <w:szCs w:val="24"/>
        </w:rPr>
        <w:t>wykonawcy</w:t>
      </w:r>
      <w:r w:rsidRPr="00963BC1">
        <w:rPr>
          <w:sz w:val="24"/>
          <w:szCs w:val="24"/>
        </w:rPr>
        <w:t xml:space="preserve"> wynagrodzenie w wysokości adekwatnej do ilości/zakresu zrealizowanych usług</w:t>
      </w:r>
      <w:r w:rsidRPr="00963BC1">
        <w:rPr>
          <w:bCs/>
          <w:sz w:val="24"/>
          <w:szCs w:val="24"/>
        </w:rPr>
        <w:t xml:space="preserve"> zgodnie z przedstawioną wyceną jednostkową.</w:t>
      </w:r>
    </w:p>
    <w:p w:rsidR="00655C11" w:rsidRPr="00963BC1" w:rsidRDefault="009079AA" w:rsidP="00963BC1">
      <w:pPr>
        <w:numPr>
          <w:ilvl w:val="0"/>
          <w:numId w:val="20"/>
        </w:numPr>
        <w:suppressAutoHyphens/>
        <w:spacing w:after="0" w:line="276" w:lineRule="auto"/>
        <w:rPr>
          <w:rStyle w:val="Pogrubienie"/>
          <w:rFonts w:cs="Arial"/>
          <w:b w:val="0"/>
          <w:sz w:val="24"/>
          <w:szCs w:val="24"/>
        </w:rPr>
      </w:pPr>
      <w:r w:rsidRPr="00963BC1">
        <w:rPr>
          <w:rStyle w:val="Pogrubienie"/>
          <w:rFonts w:cs="Arial"/>
          <w:b w:val="0"/>
          <w:sz w:val="24"/>
          <w:szCs w:val="24"/>
        </w:rPr>
        <w:t>Forma płatności: przelew do 21</w:t>
      </w:r>
      <w:r w:rsidR="00655C11" w:rsidRPr="00963BC1">
        <w:rPr>
          <w:rStyle w:val="Pogrubienie"/>
          <w:rFonts w:cs="Arial"/>
          <w:b w:val="0"/>
          <w:sz w:val="24"/>
          <w:szCs w:val="24"/>
        </w:rPr>
        <w:t xml:space="preserve"> dni od dostarczenia pop</w:t>
      </w:r>
      <w:r w:rsidR="00600C49" w:rsidRPr="00963BC1">
        <w:rPr>
          <w:rStyle w:val="Pogrubienie"/>
          <w:rFonts w:cs="Arial"/>
          <w:b w:val="0"/>
          <w:sz w:val="24"/>
          <w:szCs w:val="24"/>
        </w:rPr>
        <w:t>rawnej faktury do Biura Związku.</w:t>
      </w:r>
    </w:p>
    <w:p w:rsidR="009079AA" w:rsidRPr="00963BC1" w:rsidRDefault="009079AA" w:rsidP="00963BC1">
      <w:pPr>
        <w:numPr>
          <w:ilvl w:val="0"/>
          <w:numId w:val="20"/>
        </w:numPr>
        <w:suppressAutoHyphens/>
        <w:spacing w:after="0" w:line="276" w:lineRule="auto"/>
        <w:rPr>
          <w:rStyle w:val="Pogrubienie"/>
          <w:rFonts w:cs="Arial"/>
          <w:b w:val="0"/>
          <w:sz w:val="24"/>
          <w:szCs w:val="24"/>
        </w:rPr>
      </w:pPr>
      <w:r w:rsidRPr="00963BC1">
        <w:rPr>
          <w:rStyle w:val="Pogrubienie"/>
          <w:rFonts w:cs="Arial"/>
          <w:b w:val="0"/>
          <w:sz w:val="24"/>
          <w:szCs w:val="24"/>
        </w:rPr>
        <w:t xml:space="preserve">Zamówienie jest współfinansowana ze środków Unii Europejskiej </w:t>
      </w:r>
      <w:r w:rsidRPr="00963BC1">
        <w:rPr>
          <w:rStyle w:val="Pogrubienie"/>
          <w:rFonts w:cs="Arial"/>
          <w:b w:val="0"/>
          <w:sz w:val="24"/>
          <w:szCs w:val="24"/>
        </w:rPr>
        <w:br/>
        <w:t>w ramach Programu Operacyjnego Pomoc Techniczna 2014-2020.</w:t>
      </w:r>
    </w:p>
    <w:p w:rsidR="009079AA" w:rsidRPr="00963BC1" w:rsidRDefault="009079AA" w:rsidP="00963BC1">
      <w:pPr>
        <w:numPr>
          <w:ilvl w:val="0"/>
          <w:numId w:val="20"/>
        </w:numPr>
        <w:suppressAutoHyphens/>
        <w:spacing w:after="0" w:line="276" w:lineRule="auto"/>
        <w:rPr>
          <w:rStyle w:val="Pogrubienie"/>
          <w:rFonts w:cs="Arial"/>
          <w:b w:val="0"/>
          <w:sz w:val="24"/>
          <w:szCs w:val="24"/>
        </w:rPr>
      </w:pPr>
      <w:r w:rsidRPr="00963BC1">
        <w:rPr>
          <w:rStyle w:val="Pogrubienie"/>
          <w:rFonts w:cs="Arial"/>
          <w:b w:val="0"/>
          <w:sz w:val="24"/>
          <w:szCs w:val="24"/>
        </w:rPr>
        <w:t xml:space="preserve">Zamawiający wyraża zgodę na wysyłanie faktur drogą elektroniczną na adres e-mail: </w:t>
      </w:r>
      <w:hyperlink r:id="rId12" w:history="1">
        <w:r w:rsidRPr="00963BC1">
          <w:rPr>
            <w:rStyle w:val="Hipercze"/>
            <w:rFonts w:cs="Arial"/>
            <w:sz w:val="24"/>
            <w:szCs w:val="24"/>
          </w:rPr>
          <w:t>biuro@subregioncentralny.pl</w:t>
        </w:r>
      </w:hyperlink>
      <w:r w:rsidR="00626044">
        <w:rPr>
          <w:rStyle w:val="Pogrubienie"/>
          <w:rFonts w:cs="Arial"/>
          <w:b w:val="0"/>
          <w:sz w:val="24"/>
          <w:szCs w:val="24"/>
        </w:rPr>
        <w:t>.</w:t>
      </w:r>
    </w:p>
    <w:p w:rsidR="00600C49" w:rsidRPr="00963BC1" w:rsidRDefault="00600C49" w:rsidP="00963BC1">
      <w:pPr>
        <w:suppressAutoHyphens/>
        <w:spacing w:after="0" w:line="276" w:lineRule="auto"/>
        <w:ind w:left="1146"/>
        <w:rPr>
          <w:rStyle w:val="Pogrubienie"/>
          <w:rFonts w:cs="Arial"/>
          <w:b w:val="0"/>
          <w:sz w:val="24"/>
          <w:szCs w:val="24"/>
        </w:rPr>
      </w:pPr>
    </w:p>
    <w:p w:rsidR="006D6AF0" w:rsidRPr="00963BC1" w:rsidRDefault="006D6AF0" w:rsidP="00963BC1">
      <w:pPr>
        <w:numPr>
          <w:ilvl w:val="0"/>
          <w:numId w:val="4"/>
        </w:numPr>
        <w:spacing w:before="120" w:after="0" w:line="276" w:lineRule="auto"/>
        <w:contextualSpacing/>
        <w:rPr>
          <w:rFonts w:eastAsia="Times New Roman"/>
          <w:b/>
          <w:sz w:val="24"/>
          <w:szCs w:val="24"/>
          <w:u w:val="single"/>
          <w:lang w:eastAsia="pl-PL"/>
        </w:rPr>
      </w:pPr>
      <w:r w:rsidRPr="00963BC1">
        <w:rPr>
          <w:rFonts w:eastAsia="Times New Roman"/>
          <w:b/>
          <w:sz w:val="24"/>
          <w:szCs w:val="24"/>
          <w:u w:val="single"/>
          <w:lang w:eastAsia="pl-PL"/>
        </w:rPr>
        <w:t>Kryterium oceny ofert:</w:t>
      </w:r>
    </w:p>
    <w:p w:rsidR="00064972" w:rsidRPr="00963BC1" w:rsidRDefault="00064972" w:rsidP="00963BC1">
      <w:pPr>
        <w:spacing w:before="120" w:after="0" w:line="276" w:lineRule="auto"/>
        <w:ind w:left="720"/>
        <w:contextualSpacing/>
        <w:rPr>
          <w:rFonts w:eastAsia="Times New Roman"/>
          <w:b/>
          <w:sz w:val="24"/>
          <w:szCs w:val="24"/>
          <w:u w:val="single"/>
          <w:lang w:eastAsia="pl-PL"/>
        </w:rPr>
      </w:pPr>
    </w:p>
    <w:p w:rsidR="00064972" w:rsidRPr="00963BC1" w:rsidRDefault="00064972" w:rsidP="00963BC1">
      <w:pPr>
        <w:numPr>
          <w:ilvl w:val="0"/>
          <w:numId w:val="22"/>
        </w:numPr>
        <w:suppressAutoHyphens/>
        <w:spacing w:after="0" w:line="276" w:lineRule="auto"/>
        <w:rPr>
          <w:rFonts w:cs="Calibri"/>
          <w:sz w:val="24"/>
          <w:szCs w:val="24"/>
        </w:rPr>
      </w:pPr>
      <w:r w:rsidRPr="00963BC1">
        <w:rPr>
          <w:rFonts w:cs="Calibri"/>
          <w:sz w:val="24"/>
          <w:szCs w:val="24"/>
        </w:rPr>
        <w:t xml:space="preserve">Przy wyborze najkorzystniejszej oferty Zamawiający będzie kierował </w:t>
      </w:r>
    </w:p>
    <w:p w:rsidR="00064972" w:rsidRPr="00963BC1" w:rsidRDefault="00064972" w:rsidP="00963BC1">
      <w:pPr>
        <w:suppressAutoHyphens/>
        <w:spacing w:after="0" w:line="276" w:lineRule="auto"/>
        <w:ind w:left="1146"/>
        <w:rPr>
          <w:rFonts w:cs="Calibri"/>
          <w:sz w:val="24"/>
          <w:szCs w:val="24"/>
        </w:rPr>
      </w:pPr>
      <w:r w:rsidRPr="00963BC1">
        <w:rPr>
          <w:rFonts w:cs="Calibri"/>
          <w:sz w:val="24"/>
          <w:szCs w:val="24"/>
        </w:rPr>
        <w:t>się następującymi kryteriami:</w:t>
      </w:r>
    </w:p>
    <w:p w:rsidR="00064972" w:rsidRDefault="00064972" w:rsidP="00963BC1">
      <w:pPr>
        <w:pStyle w:val="Akapitzlist"/>
        <w:numPr>
          <w:ilvl w:val="0"/>
          <w:numId w:val="23"/>
        </w:numPr>
        <w:spacing w:after="0" w:line="276" w:lineRule="auto"/>
        <w:rPr>
          <w:sz w:val="24"/>
          <w:szCs w:val="24"/>
        </w:rPr>
      </w:pPr>
      <w:r w:rsidRPr="00963BC1">
        <w:rPr>
          <w:b/>
          <w:sz w:val="24"/>
          <w:szCs w:val="24"/>
        </w:rPr>
        <w:t>cena</w:t>
      </w:r>
      <w:r w:rsidRPr="00963BC1">
        <w:rPr>
          <w:sz w:val="24"/>
          <w:szCs w:val="24"/>
        </w:rPr>
        <w:t xml:space="preserve"> – 100 % (100 pkt)</w:t>
      </w:r>
    </w:p>
    <w:p w:rsidR="00963BC1" w:rsidRPr="00963BC1" w:rsidRDefault="00963BC1" w:rsidP="00963BC1">
      <w:pPr>
        <w:pStyle w:val="Akapitzlist"/>
        <w:spacing w:after="0" w:line="276" w:lineRule="auto"/>
        <w:ind w:left="1506"/>
        <w:rPr>
          <w:sz w:val="24"/>
          <w:szCs w:val="24"/>
        </w:rPr>
      </w:pPr>
    </w:p>
    <w:p w:rsidR="00064972" w:rsidRPr="00963BC1" w:rsidRDefault="00064972" w:rsidP="00963BC1">
      <w:pPr>
        <w:spacing w:after="0" w:line="276" w:lineRule="auto"/>
        <w:ind w:left="438" w:firstLine="708"/>
        <w:rPr>
          <w:b/>
          <w:sz w:val="24"/>
          <w:szCs w:val="24"/>
          <w:u w:val="single"/>
        </w:rPr>
      </w:pPr>
      <w:r w:rsidRPr="00963BC1">
        <w:rPr>
          <w:b/>
          <w:sz w:val="24"/>
          <w:szCs w:val="24"/>
          <w:u w:val="single"/>
        </w:rPr>
        <w:t>WZORY OBLICZEŃ:</w:t>
      </w:r>
    </w:p>
    <w:p w:rsidR="00064972" w:rsidRPr="00963BC1" w:rsidRDefault="00064972" w:rsidP="00963BC1">
      <w:pPr>
        <w:pStyle w:val="Akapitzlist"/>
        <w:spacing w:after="0" w:line="276" w:lineRule="auto"/>
        <w:ind w:left="1146"/>
        <w:rPr>
          <w:sz w:val="24"/>
          <w:szCs w:val="24"/>
        </w:rPr>
      </w:pPr>
      <w:r w:rsidRPr="00963BC1">
        <w:rPr>
          <w:b/>
          <w:sz w:val="24"/>
          <w:szCs w:val="24"/>
        </w:rPr>
        <w:t xml:space="preserve">cena </w:t>
      </w:r>
      <w:r w:rsidRPr="00963BC1">
        <w:rPr>
          <w:sz w:val="24"/>
          <w:szCs w:val="24"/>
        </w:rPr>
        <w:t>= cena najniższa/cena badanej oferty x 100 pkt</w:t>
      </w:r>
    </w:p>
    <w:p w:rsidR="00064972" w:rsidRPr="00963BC1" w:rsidRDefault="00064972" w:rsidP="00963BC1">
      <w:pPr>
        <w:pStyle w:val="Akapitzlist"/>
        <w:spacing w:after="0" w:line="276" w:lineRule="auto"/>
        <w:rPr>
          <w:sz w:val="24"/>
          <w:szCs w:val="24"/>
        </w:rPr>
      </w:pPr>
    </w:p>
    <w:p w:rsidR="00064972" w:rsidRPr="00963BC1" w:rsidRDefault="00064972" w:rsidP="00963BC1">
      <w:pPr>
        <w:spacing w:after="0" w:line="276" w:lineRule="auto"/>
        <w:ind w:left="1056"/>
        <w:rPr>
          <w:rFonts w:cs="Calibri"/>
          <w:sz w:val="24"/>
          <w:szCs w:val="24"/>
        </w:rPr>
      </w:pPr>
      <w:r w:rsidRPr="00963BC1">
        <w:rPr>
          <w:rFonts w:cs="Calibri"/>
          <w:sz w:val="24"/>
          <w:szCs w:val="24"/>
        </w:rPr>
        <w:t>Zamawiający zaokrągli wynik z dokładnością do dwóch miejsc po przecinku, zgodnie z regułami matematycznymi.</w:t>
      </w:r>
    </w:p>
    <w:p w:rsidR="006D6AF0" w:rsidRPr="00963BC1" w:rsidRDefault="00064972" w:rsidP="00963BC1">
      <w:pPr>
        <w:numPr>
          <w:ilvl w:val="0"/>
          <w:numId w:val="22"/>
        </w:numPr>
        <w:suppressAutoHyphens/>
        <w:spacing w:after="0" w:line="276" w:lineRule="auto"/>
        <w:rPr>
          <w:rFonts w:cs="Calibri"/>
          <w:sz w:val="24"/>
          <w:szCs w:val="24"/>
        </w:rPr>
      </w:pPr>
      <w:r w:rsidRPr="00963BC1">
        <w:rPr>
          <w:rFonts w:cs="Calibri"/>
          <w:sz w:val="24"/>
          <w:szCs w:val="24"/>
        </w:rPr>
        <w:t>Z</w:t>
      </w:r>
      <w:r w:rsidRPr="00963BC1">
        <w:rPr>
          <w:rFonts w:cs="Calibri"/>
          <w:bCs/>
          <w:sz w:val="24"/>
          <w:szCs w:val="24"/>
        </w:rPr>
        <w:t>amawiający w przypadku, gdy cena całkowita oferty wydaje się rażąco niska w stosunku do przedmiotu zamówienia i budzi wątpliwości Zamawiającego co do możliwości wykonania przedmiotu zamówienia zgodnie z wymaganiami określonymi przez Zamawiającego lub wynikającymi z odrębnych przepisów, w szczególności, gdy jest niższa o co najmniej 30% od średniej arytmetycznej cen wszystkich ważnych ofert, może się zwr</w:t>
      </w:r>
      <w:r w:rsidR="00963BC1">
        <w:rPr>
          <w:rFonts w:cs="Calibri"/>
          <w:bCs/>
          <w:sz w:val="24"/>
          <w:szCs w:val="24"/>
        </w:rPr>
        <w:t>ócić o udzielenie wyjaśnień do w</w:t>
      </w:r>
      <w:r w:rsidRPr="00963BC1">
        <w:rPr>
          <w:rFonts w:cs="Calibri"/>
          <w:bCs/>
          <w:sz w:val="24"/>
          <w:szCs w:val="24"/>
        </w:rPr>
        <w:t xml:space="preserve">ykonawców, których oferty zostały pozytywnie ocenione w procedurze opisanej powyżej, w celu wykluczenia, czy zaoferowana cena lub jej istotne części składowe są rażąco niskie w stosunku do przedmiotu zamówienia. Jeżeli </w:t>
      </w:r>
      <w:r w:rsidR="00963BC1">
        <w:rPr>
          <w:rFonts w:cs="Calibri"/>
          <w:bCs/>
          <w:sz w:val="24"/>
          <w:szCs w:val="24"/>
        </w:rPr>
        <w:t>wykonawca</w:t>
      </w:r>
      <w:r w:rsidRPr="00963BC1">
        <w:rPr>
          <w:rFonts w:cs="Calibri"/>
          <w:bCs/>
          <w:sz w:val="24"/>
          <w:szCs w:val="24"/>
        </w:rPr>
        <w:t xml:space="preserve"> nie udowodni, że zaoferowana cena lub jej</w:t>
      </w:r>
      <w:r w:rsidRPr="00963BC1">
        <w:rPr>
          <w:rFonts w:cs="Calibri"/>
          <w:b/>
          <w:sz w:val="24"/>
          <w:szCs w:val="24"/>
        </w:rPr>
        <w:t xml:space="preserve"> </w:t>
      </w:r>
      <w:r w:rsidRPr="00963BC1">
        <w:rPr>
          <w:rFonts w:cs="Calibri"/>
          <w:sz w:val="24"/>
          <w:szCs w:val="24"/>
        </w:rPr>
        <w:t xml:space="preserve">istotne części składowe nie są rażąco niskie w stosunku do przedmiotu zamówienia, w szczególności, gdy </w:t>
      </w:r>
      <w:r w:rsidR="00963BC1">
        <w:rPr>
          <w:rFonts w:cs="Calibri"/>
          <w:sz w:val="24"/>
          <w:szCs w:val="24"/>
        </w:rPr>
        <w:t>wykonawca</w:t>
      </w:r>
      <w:r w:rsidRPr="00963BC1">
        <w:rPr>
          <w:rFonts w:cs="Calibri"/>
          <w:sz w:val="24"/>
          <w:szCs w:val="24"/>
        </w:rPr>
        <w:t xml:space="preserve"> nie udowodni, iż uwzględnił wysokości minimalnego wynagrodzenia o pracę oraz wysokości minimalnej stawki godzinowej aktualnie obowiązującej, oferta nie podlega dalszej ocenie.</w:t>
      </w:r>
    </w:p>
    <w:p w:rsidR="00064972" w:rsidRPr="00963BC1" w:rsidRDefault="00064972" w:rsidP="00963BC1">
      <w:pPr>
        <w:suppressAutoHyphens/>
        <w:spacing w:after="0" w:line="276" w:lineRule="auto"/>
        <w:ind w:left="1146"/>
        <w:rPr>
          <w:rStyle w:val="Pogrubienie"/>
          <w:rFonts w:cs="Arial"/>
          <w:sz w:val="24"/>
          <w:szCs w:val="24"/>
        </w:rPr>
      </w:pPr>
    </w:p>
    <w:p w:rsidR="006D6AF0" w:rsidRPr="00963BC1" w:rsidRDefault="006D6AF0" w:rsidP="00963BC1">
      <w:pPr>
        <w:numPr>
          <w:ilvl w:val="0"/>
          <w:numId w:val="4"/>
        </w:numPr>
        <w:spacing w:before="120" w:after="0" w:line="276" w:lineRule="auto"/>
        <w:contextualSpacing/>
        <w:rPr>
          <w:rFonts w:eastAsia="Times New Roman"/>
          <w:b/>
          <w:sz w:val="24"/>
          <w:szCs w:val="24"/>
          <w:u w:val="single"/>
          <w:lang w:eastAsia="pl-PL"/>
        </w:rPr>
      </w:pPr>
      <w:r w:rsidRPr="00963BC1">
        <w:rPr>
          <w:rFonts w:eastAsia="Times New Roman"/>
          <w:b/>
          <w:sz w:val="24"/>
          <w:szCs w:val="24"/>
          <w:u w:val="single"/>
          <w:lang w:eastAsia="pl-PL"/>
        </w:rPr>
        <w:t>Sposób przygotowania oferty:</w:t>
      </w:r>
    </w:p>
    <w:p w:rsidR="00E86195" w:rsidRPr="00963BC1" w:rsidRDefault="00E86195" w:rsidP="00963BC1">
      <w:pPr>
        <w:spacing w:after="0" w:line="276" w:lineRule="auto"/>
        <w:rPr>
          <w:rStyle w:val="Pogrubienie"/>
          <w:rFonts w:cs="Arial"/>
          <w:sz w:val="24"/>
          <w:szCs w:val="24"/>
        </w:rPr>
      </w:pPr>
    </w:p>
    <w:p w:rsidR="000B7138" w:rsidRPr="00963BC1" w:rsidRDefault="000B7138" w:rsidP="00963BC1">
      <w:pPr>
        <w:numPr>
          <w:ilvl w:val="0"/>
          <w:numId w:val="24"/>
        </w:numPr>
        <w:suppressAutoHyphens/>
        <w:spacing w:after="0" w:line="276" w:lineRule="auto"/>
        <w:rPr>
          <w:rStyle w:val="Pogrubienie"/>
          <w:rFonts w:cs="Calibri"/>
          <w:sz w:val="24"/>
          <w:szCs w:val="24"/>
        </w:rPr>
      </w:pPr>
      <w:r w:rsidRPr="00963BC1">
        <w:rPr>
          <w:rFonts w:cs="Calibri"/>
          <w:sz w:val="24"/>
          <w:szCs w:val="24"/>
        </w:rPr>
        <w:t>Ofertę</w:t>
      </w:r>
      <w:r w:rsidRPr="00963BC1">
        <w:rPr>
          <w:sz w:val="24"/>
          <w:szCs w:val="24"/>
        </w:rPr>
        <w:t xml:space="preserve"> należy sporządzić w języku polskim, z zachowaniem postaci elektronicznej</w:t>
      </w:r>
      <w:r w:rsidR="00064972" w:rsidRPr="00963BC1">
        <w:rPr>
          <w:sz w:val="24"/>
          <w:szCs w:val="24"/>
        </w:rPr>
        <w:t xml:space="preserve"> wraz z kompletem dokumentów</w:t>
      </w:r>
      <w:r w:rsidRPr="00963BC1">
        <w:rPr>
          <w:sz w:val="24"/>
          <w:szCs w:val="24"/>
        </w:rPr>
        <w:t>.</w:t>
      </w:r>
    </w:p>
    <w:p w:rsidR="000B7138" w:rsidRPr="00963BC1" w:rsidRDefault="00064972" w:rsidP="00963BC1">
      <w:pPr>
        <w:numPr>
          <w:ilvl w:val="0"/>
          <w:numId w:val="24"/>
        </w:numPr>
        <w:suppressAutoHyphens/>
        <w:spacing w:after="0" w:line="276" w:lineRule="auto"/>
        <w:rPr>
          <w:rStyle w:val="Pogrubienie"/>
          <w:rFonts w:cs="Calibri"/>
          <w:sz w:val="24"/>
          <w:szCs w:val="24"/>
        </w:rPr>
      </w:pPr>
      <w:r w:rsidRPr="00963BC1">
        <w:rPr>
          <w:rStyle w:val="Pogrubienie"/>
          <w:rFonts w:cs="Calibri"/>
          <w:sz w:val="24"/>
          <w:szCs w:val="24"/>
        </w:rPr>
        <w:t xml:space="preserve"> Oferta </w:t>
      </w:r>
      <w:r w:rsidR="000B7138" w:rsidRPr="00963BC1">
        <w:rPr>
          <w:rStyle w:val="Pogrubienie"/>
          <w:rFonts w:cs="Calibri"/>
          <w:sz w:val="24"/>
          <w:szCs w:val="24"/>
        </w:rPr>
        <w:t>powinna zawierać:</w:t>
      </w:r>
    </w:p>
    <w:p w:rsidR="000B7138" w:rsidRPr="00963BC1" w:rsidRDefault="000B7138" w:rsidP="00963BC1">
      <w:pPr>
        <w:numPr>
          <w:ilvl w:val="1"/>
          <w:numId w:val="1"/>
        </w:numPr>
        <w:spacing w:after="0" w:line="276" w:lineRule="auto"/>
        <w:ind w:left="1418" w:hanging="426"/>
        <w:rPr>
          <w:rFonts w:cs="Calibri"/>
          <w:sz w:val="24"/>
          <w:szCs w:val="24"/>
        </w:rPr>
      </w:pPr>
      <w:r w:rsidRPr="00963BC1">
        <w:rPr>
          <w:rFonts w:cs="Calibri"/>
          <w:sz w:val="24"/>
          <w:szCs w:val="24"/>
        </w:rPr>
        <w:t>Formularz cenowy (Załącznik nr 1),</w:t>
      </w:r>
    </w:p>
    <w:p w:rsidR="00064972" w:rsidRPr="00963BC1" w:rsidRDefault="00064972" w:rsidP="00963BC1">
      <w:pPr>
        <w:numPr>
          <w:ilvl w:val="1"/>
          <w:numId w:val="1"/>
        </w:numPr>
        <w:spacing w:after="0" w:line="276" w:lineRule="auto"/>
        <w:ind w:left="1418" w:hanging="426"/>
        <w:rPr>
          <w:rFonts w:cs="Calibri"/>
          <w:sz w:val="24"/>
          <w:szCs w:val="24"/>
        </w:rPr>
      </w:pPr>
      <w:r w:rsidRPr="00963BC1">
        <w:rPr>
          <w:rFonts w:cs="Calibri"/>
          <w:sz w:val="24"/>
          <w:szCs w:val="24"/>
        </w:rPr>
        <w:t>Oświadczenie o spełnianiu warunków udziału w postępowaniu (Załącznik</w:t>
      </w:r>
      <w:r w:rsidR="00963BC1">
        <w:rPr>
          <w:rFonts w:cs="Calibri"/>
          <w:sz w:val="24"/>
          <w:szCs w:val="24"/>
        </w:rPr>
        <w:t xml:space="preserve"> nr </w:t>
      </w:r>
      <w:r w:rsidRPr="00963BC1">
        <w:rPr>
          <w:rFonts w:cs="Calibri"/>
          <w:sz w:val="24"/>
          <w:szCs w:val="24"/>
        </w:rPr>
        <w:t>2).</w:t>
      </w:r>
    </w:p>
    <w:p w:rsidR="000B7138" w:rsidRPr="00963BC1" w:rsidRDefault="000B7138" w:rsidP="00963BC1">
      <w:pPr>
        <w:numPr>
          <w:ilvl w:val="0"/>
          <w:numId w:val="24"/>
        </w:numPr>
        <w:suppressAutoHyphens/>
        <w:spacing w:after="0" w:line="276" w:lineRule="auto"/>
        <w:rPr>
          <w:sz w:val="24"/>
          <w:szCs w:val="24"/>
        </w:rPr>
      </w:pPr>
      <w:r w:rsidRPr="00963BC1">
        <w:rPr>
          <w:sz w:val="24"/>
          <w:szCs w:val="24"/>
        </w:rPr>
        <w:t>Oferta powinna zawierać pełnomocnictwo – jeżeli umocowanie osoby podpisującej ofertę nie wynika z dokumentów załączonych do oferty.</w:t>
      </w:r>
    </w:p>
    <w:p w:rsidR="000B7138" w:rsidRPr="00963BC1" w:rsidRDefault="000B7138" w:rsidP="00963BC1">
      <w:pPr>
        <w:numPr>
          <w:ilvl w:val="0"/>
          <w:numId w:val="24"/>
        </w:numPr>
        <w:suppressAutoHyphens/>
        <w:spacing w:after="0" w:line="276" w:lineRule="auto"/>
        <w:rPr>
          <w:sz w:val="24"/>
          <w:szCs w:val="24"/>
        </w:rPr>
      </w:pPr>
      <w:r w:rsidRPr="00963BC1">
        <w:rPr>
          <w:sz w:val="24"/>
          <w:szCs w:val="24"/>
        </w:rPr>
        <w:t>Zamawiający za datę wpływu oferty uzna</w:t>
      </w:r>
      <w:r w:rsidR="003D60B8" w:rsidRPr="00963BC1">
        <w:rPr>
          <w:sz w:val="24"/>
          <w:szCs w:val="24"/>
        </w:rPr>
        <w:t>je moment dostarczenia oferty w </w:t>
      </w:r>
      <w:r w:rsidRPr="00963BC1">
        <w:rPr>
          <w:sz w:val="24"/>
          <w:szCs w:val="24"/>
        </w:rPr>
        <w:t>formie elektronicznej na adres e</w:t>
      </w:r>
      <w:r w:rsidR="003D60B8" w:rsidRPr="00963BC1">
        <w:rPr>
          <w:sz w:val="24"/>
          <w:szCs w:val="24"/>
        </w:rPr>
        <w:t>-</w:t>
      </w:r>
      <w:r w:rsidRPr="00963BC1">
        <w:rPr>
          <w:sz w:val="24"/>
          <w:szCs w:val="24"/>
        </w:rPr>
        <w:t>mail Zamawiającego. Zamawiający nie odpowiada za problemy wynikające z niepoprawności działania systemu informatycznego, skutkiem których może być nieotrzymanie oferty przez Zamawiającego.</w:t>
      </w:r>
    </w:p>
    <w:p w:rsidR="000B7138" w:rsidRPr="00963BC1" w:rsidRDefault="000B7138" w:rsidP="00963BC1">
      <w:pPr>
        <w:numPr>
          <w:ilvl w:val="0"/>
          <w:numId w:val="24"/>
        </w:numPr>
        <w:suppressAutoHyphens/>
        <w:spacing w:after="0" w:line="276" w:lineRule="auto"/>
        <w:rPr>
          <w:sz w:val="24"/>
          <w:szCs w:val="24"/>
        </w:rPr>
      </w:pPr>
      <w:r w:rsidRPr="00963BC1">
        <w:rPr>
          <w:sz w:val="24"/>
          <w:szCs w:val="24"/>
        </w:rPr>
        <w:t xml:space="preserve"> W toku badania i oceny ofert Zamawiający może żądać od </w:t>
      </w:r>
      <w:r w:rsidR="00963BC1">
        <w:rPr>
          <w:sz w:val="24"/>
          <w:szCs w:val="24"/>
        </w:rPr>
        <w:t>wykonawców</w:t>
      </w:r>
      <w:r w:rsidRPr="00963BC1">
        <w:rPr>
          <w:sz w:val="24"/>
          <w:szCs w:val="24"/>
        </w:rPr>
        <w:t xml:space="preserve"> wyjaśnień i uzupełnień dotyczących treści złożonych ofert.</w:t>
      </w:r>
    </w:p>
    <w:p w:rsidR="000B7138" w:rsidRPr="00963BC1" w:rsidRDefault="000B7138" w:rsidP="00963BC1">
      <w:pPr>
        <w:numPr>
          <w:ilvl w:val="0"/>
          <w:numId w:val="24"/>
        </w:numPr>
        <w:suppressAutoHyphens/>
        <w:spacing w:after="0" w:line="276" w:lineRule="auto"/>
        <w:rPr>
          <w:sz w:val="24"/>
          <w:szCs w:val="24"/>
        </w:rPr>
      </w:pPr>
      <w:r w:rsidRPr="00963BC1">
        <w:rPr>
          <w:sz w:val="24"/>
          <w:szCs w:val="24"/>
        </w:rPr>
        <w:t>Ofertę składa się pod rygorem nieważności w formie elektronicznej</w:t>
      </w:r>
      <w:r w:rsidR="003D60B8" w:rsidRPr="00963BC1">
        <w:rPr>
          <w:sz w:val="24"/>
          <w:szCs w:val="24"/>
        </w:rPr>
        <w:t xml:space="preserve"> lub postaci elektronicznej jako skan podpisanych dokumentów </w:t>
      </w:r>
      <w:r w:rsidRPr="00963BC1">
        <w:rPr>
          <w:sz w:val="24"/>
          <w:szCs w:val="24"/>
        </w:rPr>
        <w:t>(tj. zał.1</w:t>
      </w:r>
      <w:r w:rsidR="003D60B8" w:rsidRPr="00963BC1">
        <w:rPr>
          <w:sz w:val="24"/>
          <w:szCs w:val="24"/>
        </w:rPr>
        <w:t>-2) z </w:t>
      </w:r>
      <w:r w:rsidRPr="00963BC1">
        <w:rPr>
          <w:sz w:val="24"/>
          <w:szCs w:val="24"/>
        </w:rPr>
        <w:t>zastrzeżeniem, że dokumenty w oryginale muszą być podp</w:t>
      </w:r>
      <w:r w:rsidR="003D60B8" w:rsidRPr="00963BC1">
        <w:rPr>
          <w:sz w:val="24"/>
          <w:szCs w:val="24"/>
        </w:rPr>
        <w:t xml:space="preserve">isane oraz opieczętowane przez </w:t>
      </w:r>
      <w:r w:rsidR="00963BC1">
        <w:rPr>
          <w:sz w:val="24"/>
          <w:szCs w:val="24"/>
        </w:rPr>
        <w:t>wykonawcę</w:t>
      </w:r>
      <w:r w:rsidRPr="00963BC1">
        <w:rPr>
          <w:sz w:val="24"/>
          <w:szCs w:val="24"/>
        </w:rPr>
        <w:t xml:space="preserve"> lub osoby</w:t>
      </w:r>
      <w:r w:rsidR="003D60B8" w:rsidRPr="00963BC1">
        <w:rPr>
          <w:sz w:val="24"/>
          <w:szCs w:val="24"/>
        </w:rPr>
        <w:t xml:space="preserve"> uprawnione do reprezentowania </w:t>
      </w:r>
      <w:r w:rsidR="00963BC1">
        <w:rPr>
          <w:sz w:val="24"/>
          <w:szCs w:val="24"/>
        </w:rPr>
        <w:t>wykonawcy</w:t>
      </w:r>
      <w:r w:rsidRPr="00963BC1">
        <w:rPr>
          <w:sz w:val="24"/>
          <w:szCs w:val="24"/>
        </w:rPr>
        <w:t>.</w:t>
      </w:r>
    </w:p>
    <w:p w:rsidR="006D6AF0" w:rsidRPr="00963BC1" w:rsidRDefault="000B7138" w:rsidP="00963BC1">
      <w:pPr>
        <w:numPr>
          <w:ilvl w:val="0"/>
          <w:numId w:val="24"/>
        </w:numPr>
        <w:suppressAutoHyphens/>
        <w:spacing w:after="0" w:line="276" w:lineRule="auto"/>
        <w:rPr>
          <w:sz w:val="24"/>
          <w:szCs w:val="24"/>
        </w:rPr>
      </w:pPr>
      <w:r w:rsidRPr="00963BC1">
        <w:rPr>
          <w:sz w:val="24"/>
          <w:szCs w:val="24"/>
        </w:rPr>
        <w:t xml:space="preserve"> </w:t>
      </w:r>
      <w:r w:rsidR="00963BC1">
        <w:rPr>
          <w:sz w:val="24"/>
          <w:szCs w:val="24"/>
        </w:rPr>
        <w:t>Wykonawcy</w:t>
      </w:r>
      <w:r w:rsidRPr="00963BC1">
        <w:rPr>
          <w:sz w:val="24"/>
          <w:szCs w:val="24"/>
        </w:rPr>
        <w:t xml:space="preserve"> winni przedstawić wyłącznie oferty zgodnie z wymaganiami określonymi w niniejszej specyfikacji. </w:t>
      </w:r>
      <w:r w:rsidR="00963BC1">
        <w:rPr>
          <w:sz w:val="24"/>
          <w:szCs w:val="24"/>
        </w:rPr>
        <w:t>Wykonawca</w:t>
      </w:r>
      <w:r w:rsidRPr="00963BC1">
        <w:rPr>
          <w:sz w:val="24"/>
          <w:szCs w:val="24"/>
        </w:rPr>
        <w:t xml:space="preserve"> ponosi wszystkie koszty związane z przygotowaniem i złożeniem oferty.</w:t>
      </w:r>
    </w:p>
    <w:p w:rsidR="000B7138" w:rsidRPr="00963BC1" w:rsidRDefault="000B7138" w:rsidP="00963BC1">
      <w:pPr>
        <w:suppressAutoHyphens/>
        <w:spacing w:after="0" w:line="276" w:lineRule="auto"/>
        <w:ind w:left="1146"/>
        <w:rPr>
          <w:sz w:val="24"/>
          <w:szCs w:val="24"/>
        </w:rPr>
      </w:pPr>
    </w:p>
    <w:p w:rsidR="000B7138" w:rsidRPr="00963BC1" w:rsidRDefault="000B7138" w:rsidP="00963BC1">
      <w:pPr>
        <w:numPr>
          <w:ilvl w:val="0"/>
          <w:numId w:val="4"/>
        </w:numPr>
        <w:spacing w:before="120" w:after="0" w:line="276" w:lineRule="auto"/>
        <w:contextualSpacing/>
        <w:rPr>
          <w:rStyle w:val="Pogrubienie"/>
          <w:b w:val="0"/>
          <w:bCs w:val="0"/>
          <w:sz w:val="24"/>
          <w:szCs w:val="24"/>
          <w:u w:val="single"/>
        </w:rPr>
      </w:pPr>
      <w:r w:rsidRPr="00963BC1">
        <w:rPr>
          <w:rStyle w:val="Pogrubienie"/>
          <w:sz w:val="24"/>
          <w:szCs w:val="24"/>
          <w:u w:val="single"/>
        </w:rPr>
        <w:t>Miejsce i </w:t>
      </w:r>
      <w:r w:rsidRPr="00963BC1">
        <w:rPr>
          <w:rStyle w:val="Pogrubienie"/>
          <w:rFonts w:cs="Calibri"/>
          <w:bCs w:val="0"/>
          <w:sz w:val="24"/>
          <w:szCs w:val="24"/>
          <w:u w:val="single"/>
        </w:rPr>
        <w:t>termin</w:t>
      </w:r>
      <w:r w:rsidRPr="00963BC1">
        <w:rPr>
          <w:rStyle w:val="Pogrubienie"/>
          <w:sz w:val="24"/>
          <w:szCs w:val="24"/>
          <w:u w:val="single"/>
        </w:rPr>
        <w:t xml:space="preserve"> złożenia oferty:</w:t>
      </w:r>
    </w:p>
    <w:p w:rsidR="000B7138" w:rsidRPr="00963BC1" w:rsidRDefault="000B7138" w:rsidP="00963BC1">
      <w:pPr>
        <w:spacing w:after="0" w:line="276" w:lineRule="auto"/>
        <w:rPr>
          <w:rFonts w:cs="Arial"/>
          <w:sz w:val="24"/>
          <w:szCs w:val="24"/>
        </w:rPr>
      </w:pPr>
    </w:p>
    <w:p w:rsidR="000B7138" w:rsidRPr="00963BC1" w:rsidRDefault="000B7138" w:rsidP="00963BC1">
      <w:pPr>
        <w:numPr>
          <w:ilvl w:val="0"/>
          <w:numId w:val="25"/>
        </w:numPr>
        <w:suppressAutoHyphens/>
        <w:spacing w:after="0" w:line="276" w:lineRule="auto"/>
        <w:rPr>
          <w:sz w:val="24"/>
          <w:szCs w:val="24"/>
        </w:rPr>
      </w:pPr>
      <w:r w:rsidRPr="00963BC1">
        <w:rPr>
          <w:sz w:val="24"/>
          <w:szCs w:val="24"/>
        </w:rPr>
        <w:t xml:space="preserve">Ofertę należy przesłać na adres </w:t>
      </w:r>
      <w:hyperlink r:id="rId13" w:history="1">
        <w:r w:rsidRPr="00963BC1">
          <w:rPr>
            <w:rStyle w:val="Hipercze"/>
            <w:sz w:val="24"/>
            <w:szCs w:val="24"/>
          </w:rPr>
          <w:t>biuro@subregioncentralny.pl</w:t>
        </w:r>
      </w:hyperlink>
      <w:r w:rsidRPr="00963BC1">
        <w:rPr>
          <w:sz w:val="24"/>
          <w:szCs w:val="24"/>
        </w:rPr>
        <w:t xml:space="preserve"> do dnia</w:t>
      </w:r>
      <w:r w:rsidR="003D60B8" w:rsidRPr="00963BC1">
        <w:rPr>
          <w:sz w:val="24"/>
          <w:szCs w:val="24"/>
        </w:rPr>
        <w:t xml:space="preserve"> 2.03.2022</w:t>
      </w:r>
      <w:r w:rsidR="00963BC1">
        <w:rPr>
          <w:sz w:val="24"/>
          <w:szCs w:val="24"/>
        </w:rPr>
        <w:t> </w:t>
      </w:r>
      <w:r w:rsidRPr="00963BC1">
        <w:rPr>
          <w:sz w:val="24"/>
          <w:szCs w:val="24"/>
        </w:rPr>
        <w:t>r.</w:t>
      </w:r>
    </w:p>
    <w:p w:rsidR="000B7138" w:rsidRPr="00963BC1" w:rsidRDefault="000B7138" w:rsidP="00963BC1">
      <w:pPr>
        <w:suppressAutoHyphens/>
        <w:spacing w:after="0" w:line="276" w:lineRule="auto"/>
        <w:ind w:left="1146"/>
        <w:rPr>
          <w:sz w:val="24"/>
          <w:szCs w:val="24"/>
        </w:rPr>
      </w:pPr>
    </w:p>
    <w:p w:rsidR="006D6AF0" w:rsidRPr="00963BC1" w:rsidRDefault="006D6AF0" w:rsidP="00963BC1">
      <w:pPr>
        <w:numPr>
          <w:ilvl w:val="0"/>
          <w:numId w:val="4"/>
        </w:numPr>
        <w:spacing w:before="120" w:after="0" w:line="276" w:lineRule="auto"/>
        <w:contextualSpacing/>
        <w:rPr>
          <w:rStyle w:val="Pogrubienie"/>
          <w:rFonts w:cs="Calibri"/>
          <w:b w:val="0"/>
          <w:bCs w:val="0"/>
          <w:sz w:val="24"/>
          <w:szCs w:val="24"/>
          <w:u w:val="single"/>
        </w:rPr>
      </w:pPr>
      <w:r w:rsidRPr="00963BC1">
        <w:rPr>
          <w:rStyle w:val="Pogrubienie"/>
          <w:sz w:val="24"/>
          <w:szCs w:val="24"/>
          <w:u w:val="single"/>
        </w:rPr>
        <w:t>W załączeniu do zaproszenia przesyłamy:</w:t>
      </w:r>
    </w:p>
    <w:p w:rsidR="003D60B8" w:rsidRPr="00963BC1" w:rsidRDefault="003D60B8" w:rsidP="00963BC1">
      <w:pPr>
        <w:spacing w:before="120" w:after="0" w:line="276" w:lineRule="auto"/>
        <w:ind w:left="720"/>
        <w:contextualSpacing/>
        <w:rPr>
          <w:rFonts w:cs="Calibri"/>
          <w:sz w:val="24"/>
          <w:szCs w:val="24"/>
          <w:u w:val="single"/>
        </w:rPr>
      </w:pPr>
    </w:p>
    <w:p w:rsidR="003D60B8" w:rsidRPr="00963BC1" w:rsidRDefault="003D60B8" w:rsidP="00963BC1">
      <w:pPr>
        <w:numPr>
          <w:ilvl w:val="0"/>
          <w:numId w:val="26"/>
        </w:numPr>
        <w:suppressAutoHyphens/>
        <w:spacing w:after="0" w:line="276" w:lineRule="auto"/>
        <w:rPr>
          <w:rFonts w:cs="Arial"/>
          <w:sz w:val="24"/>
          <w:szCs w:val="24"/>
        </w:rPr>
      </w:pPr>
      <w:r w:rsidRPr="00963BC1">
        <w:rPr>
          <w:rFonts w:cs="Arial"/>
          <w:sz w:val="24"/>
          <w:szCs w:val="24"/>
        </w:rPr>
        <w:t>Zapytanie ofertowe,</w:t>
      </w:r>
    </w:p>
    <w:p w:rsidR="00E86195" w:rsidRPr="00963BC1" w:rsidRDefault="003D60B8" w:rsidP="00963BC1">
      <w:pPr>
        <w:numPr>
          <w:ilvl w:val="0"/>
          <w:numId w:val="26"/>
        </w:numPr>
        <w:suppressAutoHyphens/>
        <w:spacing w:after="0" w:line="276" w:lineRule="auto"/>
        <w:rPr>
          <w:rFonts w:cs="Arial"/>
          <w:sz w:val="24"/>
          <w:szCs w:val="24"/>
        </w:rPr>
      </w:pPr>
      <w:r w:rsidRPr="00963BC1">
        <w:rPr>
          <w:rFonts w:cs="Arial"/>
          <w:sz w:val="24"/>
          <w:szCs w:val="24"/>
        </w:rPr>
        <w:t>Załącznik nr 1 – Formularz Cenowy,</w:t>
      </w:r>
    </w:p>
    <w:p w:rsidR="003D60B8" w:rsidRPr="00963BC1" w:rsidRDefault="003D60B8" w:rsidP="00963BC1">
      <w:pPr>
        <w:numPr>
          <w:ilvl w:val="0"/>
          <w:numId w:val="26"/>
        </w:numPr>
        <w:suppressAutoHyphens/>
        <w:spacing w:after="0" w:line="276" w:lineRule="auto"/>
        <w:rPr>
          <w:rFonts w:cs="Arial"/>
          <w:sz w:val="24"/>
          <w:szCs w:val="24"/>
        </w:rPr>
      </w:pPr>
      <w:r w:rsidRPr="00963BC1">
        <w:rPr>
          <w:rFonts w:cs="Arial"/>
          <w:sz w:val="24"/>
          <w:szCs w:val="24"/>
        </w:rPr>
        <w:t>Załącznik nr 2 – Oświadczenie o spełnianiu warunków udziału w postępowaniu</w:t>
      </w:r>
    </w:p>
    <w:p w:rsidR="003D60B8" w:rsidRPr="00963BC1" w:rsidRDefault="003D60B8" w:rsidP="00963BC1">
      <w:pPr>
        <w:numPr>
          <w:ilvl w:val="0"/>
          <w:numId w:val="26"/>
        </w:numPr>
        <w:suppressAutoHyphens/>
        <w:spacing w:after="0" w:line="276" w:lineRule="auto"/>
        <w:rPr>
          <w:rFonts w:cs="Arial"/>
          <w:sz w:val="24"/>
          <w:szCs w:val="24"/>
        </w:rPr>
      </w:pPr>
      <w:r w:rsidRPr="00963BC1">
        <w:rPr>
          <w:rFonts w:cs="Arial"/>
          <w:sz w:val="24"/>
          <w:szCs w:val="24"/>
        </w:rPr>
        <w:t>RODO – informacja szczegółowa ochronie danych osobowych.</w:t>
      </w:r>
    </w:p>
    <w:p w:rsidR="003D60B8" w:rsidRPr="00963BC1" w:rsidRDefault="003D60B8" w:rsidP="00963BC1">
      <w:pPr>
        <w:suppressAutoHyphens/>
        <w:spacing w:after="0" w:line="276" w:lineRule="auto"/>
        <w:ind w:left="1146"/>
        <w:rPr>
          <w:rFonts w:cs="Arial"/>
          <w:sz w:val="24"/>
          <w:szCs w:val="24"/>
          <w:u w:val="single"/>
        </w:rPr>
      </w:pPr>
    </w:p>
    <w:p w:rsidR="00E86195" w:rsidRPr="00963BC1" w:rsidRDefault="00E86195" w:rsidP="00963BC1">
      <w:pPr>
        <w:numPr>
          <w:ilvl w:val="0"/>
          <w:numId w:val="4"/>
        </w:numPr>
        <w:spacing w:before="120" w:after="0" w:line="276" w:lineRule="auto"/>
        <w:contextualSpacing/>
        <w:rPr>
          <w:rFonts w:cs="Arial"/>
          <w:b/>
          <w:sz w:val="24"/>
          <w:szCs w:val="24"/>
          <w:u w:val="single"/>
        </w:rPr>
      </w:pPr>
      <w:r w:rsidRPr="00963BC1">
        <w:rPr>
          <w:rStyle w:val="Pogrubienie"/>
          <w:sz w:val="24"/>
          <w:szCs w:val="24"/>
          <w:u w:val="single"/>
        </w:rPr>
        <w:t>Dodatkowe</w:t>
      </w:r>
      <w:r w:rsidRPr="00963BC1">
        <w:rPr>
          <w:rFonts w:cs="Arial"/>
          <w:sz w:val="24"/>
          <w:szCs w:val="24"/>
          <w:u w:val="single"/>
        </w:rPr>
        <w:t xml:space="preserve"> </w:t>
      </w:r>
      <w:r w:rsidRPr="00963BC1">
        <w:rPr>
          <w:rFonts w:cs="Arial"/>
          <w:b/>
          <w:sz w:val="24"/>
          <w:szCs w:val="24"/>
          <w:u w:val="single"/>
        </w:rPr>
        <w:t>informację:</w:t>
      </w:r>
    </w:p>
    <w:p w:rsidR="0037002F" w:rsidRPr="00963BC1" w:rsidRDefault="0037002F" w:rsidP="00963BC1">
      <w:pPr>
        <w:spacing w:after="0" w:line="276" w:lineRule="auto"/>
        <w:ind w:left="57"/>
        <w:rPr>
          <w:rFonts w:cs="Arial"/>
          <w:bCs/>
          <w:sz w:val="24"/>
          <w:szCs w:val="24"/>
        </w:rPr>
      </w:pPr>
    </w:p>
    <w:p w:rsidR="000B7138" w:rsidRPr="00963BC1" w:rsidRDefault="000B7138" w:rsidP="00963BC1">
      <w:pPr>
        <w:numPr>
          <w:ilvl w:val="0"/>
          <w:numId w:val="31"/>
        </w:numPr>
        <w:suppressAutoHyphens/>
        <w:spacing w:after="0" w:line="276" w:lineRule="auto"/>
        <w:rPr>
          <w:sz w:val="24"/>
          <w:szCs w:val="24"/>
        </w:rPr>
      </w:pPr>
      <w:r w:rsidRPr="00963BC1">
        <w:rPr>
          <w:sz w:val="24"/>
          <w:szCs w:val="24"/>
        </w:rPr>
        <w:t>Termin związania ofertą wynosi 30 dni.</w:t>
      </w:r>
    </w:p>
    <w:p w:rsidR="000B7138" w:rsidRPr="00963BC1" w:rsidRDefault="000B7138" w:rsidP="00963BC1">
      <w:pPr>
        <w:numPr>
          <w:ilvl w:val="0"/>
          <w:numId w:val="31"/>
        </w:numPr>
        <w:suppressAutoHyphens/>
        <w:spacing w:after="0" w:line="276" w:lineRule="auto"/>
        <w:rPr>
          <w:sz w:val="24"/>
          <w:szCs w:val="24"/>
        </w:rPr>
      </w:pPr>
      <w:r w:rsidRPr="00963BC1">
        <w:rPr>
          <w:sz w:val="24"/>
          <w:szCs w:val="24"/>
        </w:rPr>
        <w:t>Zamawiający zastrzega sobie prawo do sprawdzenia wiarygodności informacji zawartych w złożonych dokumentach.</w:t>
      </w:r>
    </w:p>
    <w:p w:rsidR="000B7138" w:rsidRPr="00963BC1" w:rsidRDefault="000B7138" w:rsidP="00963BC1">
      <w:pPr>
        <w:numPr>
          <w:ilvl w:val="0"/>
          <w:numId w:val="31"/>
        </w:numPr>
        <w:suppressAutoHyphens/>
        <w:spacing w:after="0" w:line="276" w:lineRule="auto"/>
        <w:rPr>
          <w:sz w:val="24"/>
          <w:szCs w:val="24"/>
        </w:rPr>
      </w:pPr>
      <w:r w:rsidRPr="00963BC1">
        <w:rPr>
          <w:sz w:val="24"/>
          <w:szCs w:val="24"/>
        </w:rPr>
        <w:t xml:space="preserve">Niniejsze zapytanie nie jest zamówieniem i nie obliguje Zamawiającego do skorzystania z przedstawionej propozycji.   </w:t>
      </w:r>
    </w:p>
    <w:p w:rsidR="000B7138" w:rsidRPr="00963BC1" w:rsidRDefault="000B7138" w:rsidP="00963BC1">
      <w:pPr>
        <w:numPr>
          <w:ilvl w:val="0"/>
          <w:numId w:val="31"/>
        </w:numPr>
        <w:suppressAutoHyphens/>
        <w:spacing w:after="0" w:line="276" w:lineRule="auto"/>
        <w:rPr>
          <w:sz w:val="24"/>
          <w:szCs w:val="24"/>
        </w:rPr>
      </w:pPr>
      <w:r w:rsidRPr="00963BC1">
        <w:rPr>
          <w:sz w:val="24"/>
          <w:szCs w:val="24"/>
        </w:rPr>
        <w:t>Zamówienie jest realizowane w ramach projektu współfinansowanego ze środków Unii Europejskiej w ramach Programu Operacyj</w:t>
      </w:r>
      <w:r w:rsidR="003D60B8" w:rsidRPr="00963BC1">
        <w:rPr>
          <w:sz w:val="24"/>
          <w:szCs w:val="24"/>
        </w:rPr>
        <w:t>nego Pomoc Techniczna 2014-2020.</w:t>
      </w:r>
    </w:p>
    <w:p w:rsidR="003D60B8" w:rsidRPr="00963BC1" w:rsidRDefault="003D60B8" w:rsidP="00963BC1">
      <w:pPr>
        <w:numPr>
          <w:ilvl w:val="0"/>
          <w:numId w:val="31"/>
        </w:numPr>
        <w:suppressAutoHyphens/>
        <w:spacing w:after="0" w:line="276" w:lineRule="auto"/>
        <w:rPr>
          <w:rStyle w:val="Pogrubienie"/>
          <w:rFonts w:cs="Calibri"/>
          <w:b w:val="0"/>
          <w:bCs w:val="0"/>
          <w:sz w:val="24"/>
          <w:szCs w:val="24"/>
        </w:rPr>
      </w:pPr>
      <w:r w:rsidRPr="00963BC1">
        <w:rPr>
          <w:rStyle w:val="Pogrubienie"/>
          <w:rFonts w:cs="Calibri"/>
          <w:b w:val="0"/>
          <w:sz w:val="24"/>
          <w:szCs w:val="24"/>
        </w:rPr>
        <w:t xml:space="preserve">Z postępowania wykluczone są podmioty powiązane z Zamawiającym kapitałowo lub osobowo. Powiązania, o których mowa polegają w szczególności na:  </w:t>
      </w:r>
    </w:p>
    <w:p w:rsidR="003D60B8" w:rsidRPr="00963BC1" w:rsidRDefault="003D60B8" w:rsidP="00963BC1">
      <w:pPr>
        <w:pStyle w:val="Akapitzlist"/>
        <w:numPr>
          <w:ilvl w:val="0"/>
          <w:numId w:val="28"/>
        </w:numPr>
        <w:spacing w:after="0" w:line="276" w:lineRule="auto"/>
        <w:rPr>
          <w:rStyle w:val="Pogrubienie"/>
          <w:rFonts w:cs="Calibri"/>
          <w:b w:val="0"/>
          <w:bCs w:val="0"/>
          <w:sz w:val="24"/>
          <w:szCs w:val="24"/>
        </w:rPr>
      </w:pPr>
      <w:r w:rsidRPr="00963BC1">
        <w:rPr>
          <w:rStyle w:val="Pogrubienie"/>
          <w:rFonts w:cs="Calibri"/>
          <w:b w:val="0"/>
          <w:sz w:val="24"/>
          <w:szCs w:val="24"/>
        </w:rPr>
        <w:t xml:space="preserve">uczestniczeniu w spółce jako wspólnik spółki cywilnej lub spółki osobowej;  </w:t>
      </w:r>
    </w:p>
    <w:p w:rsidR="003D60B8" w:rsidRPr="00963BC1" w:rsidRDefault="003D60B8" w:rsidP="00963BC1">
      <w:pPr>
        <w:pStyle w:val="Akapitzlist"/>
        <w:numPr>
          <w:ilvl w:val="0"/>
          <w:numId w:val="28"/>
        </w:numPr>
        <w:spacing w:after="0" w:line="276" w:lineRule="auto"/>
        <w:rPr>
          <w:rStyle w:val="Pogrubienie"/>
          <w:rFonts w:cs="Calibri"/>
          <w:b w:val="0"/>
          <w:bCs w:val="0"/>
          <w:sz w:val="24"/>
          <w:szCs w:val="24"/>
        </w:rPr>
      </w:pPr>
      <w:r w:rsidRPr="00963BC1">
        <w:rPr>
          <w:rStyle w:val="Pogrubienie"/>
          <w:rFonts w:cs="Calibri"/>
          <w:b w:val="0"/>
          <w:sz w:val="24"/>
          <w:szCs w:val="24"/>
        </w:rPr>
        <w:t xml:space="preserve">posiadaniu co najmniej 10% udziałów lub akcji;  </w:t>
      </w:r>
    </w:p>
    <w:p w:rsidR="003D60B8" w:rsidRPr="00963BC1" w:rsidRDefault="003D60B8" w:rsidP="00963BC1">
      <w:pPr>
        <w:pStyle w:val="Akapitzlist"/>
        <w:numPr>
          <w:ilvl w:val="0"/>
          <w:numId w:val="28"/>
        </w:numPr>
        <w:spacing w:after="0" w:line="276" w:lineRule="auto"/>
        <w:rPr>
          <w:rStyle w:val="Pogrubienie"/>
          <w:rFonts w:cs="Calibri"/>
          <w:b w:val="0"/>
          <w:bCs w:val="0"/>
          <w:sz w:val="24"/>
          <w:szCs w:val="24"/>
        </w:rPr>
      </w:pPr>
      <w:r w:rsidRPr="00963BC1">
        <w:rPr>
          <w:rStyle w:val="Pogrubienie"/>
          <w:rFonts w:cs="Calibri"/>
          <w:b w:val="0"/>
          <w:sz w:val="24"/>
          <w:szCs w:val="24"/>
        </w:rPr>
        <w:t xml:space="preserve">pełnieniu funkcji członka organu nadzorczego lub zarządzającego, prokurenta, pełnomocnika;  </w:t>
      </w:r>
    </w:p>
    <w:p w:rsidR="003D60B8" w:rsidRPr="00963BC1" w:rsidRDefault="003D60B8" w:rsidP="00963BC1">
      <w:pPr>
        <w:pStyle w:val="Akapitzlist"/>
        <w:numPr>
          <w:ilvl w:val="0"/>
          <w:numId w:val="28"/>
        </w:numPr>
        <w:spacing w:after="0" w:line="276" w:lineRule="auto"/>
        <w:rPr>
          <w:rStyle w:val="Pogrubienie"/>
          <w:rFonts w:cs="Calibri"/>
          <w:b w:val="0"/>
          <w:bCs w:val="0"/>
          <w:sz w:val="24"/>
          <w:szCs w:val="24"/>
        </w:rPr>
      </w:pPr>
      <w:r w:rsidRPr="00963BC1">
        <w:rPr>
          <w:rStyle w:val="Pogrubienie"/>
          <w:rFonts w:cs="Calibri"/>
          <w:b w:val="0"/>
          <w:sz w:val="24"/>
          <w:szCs w:val="24"/>
        </w:rPr>
        <w:t xml:space="preserve">pozostawaniu w związku małżeńskim, w stosunku pokrewieństwa lub powinowactwa </w:t>
      </w:r>
      <w:r w:rsidRPr="00963BC1">
        <w:rPr>
          <w:rStyle w:val="Pogrubienie"/>
          <w:rFonts w:cs="Calibri"/>
          <w:b w:val="0"/>
          <w:sz w:val="24"/>
          <w:szCs w:val="24"/>
        </w:rPr>
        <w:br/>
        <w:t xml:space="preserve">w linii prostej, pokrewieństwa lub powinowactwa w linii bocznej do drugiego stopnia lub w stosunku przysposobienia, opieki lub kurateli.  </w:t>
      </w:r>
    </w:p>
    <w:p w:rsidR="003D60B8" w:rsidRPr="00963BC1" w:rsidRDefault="003D60B8" w:rsidP="00963BC1">
      <w:pPr>
        <w:numPr>
          <w:ilvl w:val="0"/>
          <w:numId w:val="31"/>
        </w:numPr>
        <w:suppressAutoHyphens/>
        <w:spacing w:after="0" w:line="276" w:lineRule="auto"/>
        <w:rPr>
          <w:rStyle w:val="Pogrubienie"/>
          <w:rFonts w:cs="Calibri"/>
          <w:b w:val="0"/>
          <w:bCs w:val="0"/>
          <w:sz w:val="24"/>
          <w:szCs w:val="24"/>
        </w:rPr>
      </w:pPr>
      <w:r w:rsidRPr="00963BC1">
        <w:rPr>
          <w:rStyle w:val="Pogrubienie"/>
          <w:rFonts w:cs="Calibri"/>
          <w:b w:val="0"/>
          <w:sz w:val="24"/>
          <w:szCs w:val="24"/>
        </w:rPr>
        <w:t xml:space="preserve">Przed upływem terminu składania ofert Zamawiający może zmienić lub odwołać warunki </w:t>
      </w:r>
      <w:r w:rsidR="00963BC1" w:rsidRPr="00963BC1">
        <w:rPr>
          <w:rStyle w:val="Pogrubienie"/>
          <w:rFonts w:cs="Calibri"/>
          <w:b w:val="0"/>
          <w:sz w:val="24"/>
          <w:szCs w:val="24"/>
        </w:rPr>
        <w:t>z</w:t>
      </w:r>
      <w:r w:rsidRPr="00963BC1">
        <w:rPr>
          <w:rStyle w:val="Pogrubienie"/>
          <w:rFonts w:cs="Calibri"/>
          <w:b w:val="0"/>
          <w:sz w:val="24"/>
          <w:szCs w:val="24"/>
        </w:rPr>
        <w:t>apytania ofertowego. Informacje o dokonanej zmianie lub odwołaniu Zamawiający zamieści na stronie internetowej, na której publikowane jest ogłoszenie o zapytaniu ofertowym lub przekaże wykonawcom, którzy złożyli oferty.</w:t>
      </w:r>
    </w:p>
    <w:p w:rsidR="003D60B8" w:rsidRPr="00963BC1" w:rsidRDefault="003D60B8" w:rsidP="00963BC1">
      <w:pPr>
        <w:numPr>
          <w:ilvl w:val="0"/>
          <w:numId w:val="31"/>
        </w:numPr>
        <w:suppressAutoHyphens/>
        <w:spacing w:after="0" w:line="276" w:lineRule="auto"/>
        <w:rPr>
          <w:rStyle w:val="Pogrubienie"/>
          <w:rFonts w:cs="Calibri"/>
          <w:b w:val="0"/>
          <w:bCs w:val="0"/>
          <w:sz w:val="24"/>
          <w:szCs w:val="24"/>
        </w:rPr>
      </w:pPr>
      <w:r w:rsidRPr="00963BC1">
        <w:rPr>
          <w:rStyle w:val="Pogrubienie"/>
          <w:rFonts w:cs="Calibri"/>
          <w:b w:val="0"/>
          <w:sz w:val="24"/>
          <w:szCs w:val="24"/>
        </w:rPr>
        <w:t>Zamawiający zamknie zapytanie ofertowe bez dokonania wyboru, jeżeli:</w:t>
      </w:r>
    </w:p>
    <w:p w:rsidR="003D60B8" w:rsidRPr="00963BC1" w:rsidRDefault="003D60B8" w:rsidP="00963BC1">
      <w:pPr>
        <w:pStyle w:val="Akapitzlist"/>
        <w:numPr>
          <w:ilvl w:val="0"/>
          <w:numId w:val="29"/>
        </w:numPr>
        <w:spacing w:after="0" w:line="276" w:lineRule="auto"/>
        <w:rPr>
          <w:rStyle w:val="Pogrubienie"/>
          <w:rFonts w:cs="Calibri"/>
          <w:b w:val="0"/>
          <w:bCs w:val="0"/>
          <w:sz w:val="24"/>
          <w:szCs w:val="24"/>
        </w:rPr>
      </w:pPr>
      <w:r w:rsidRPr="00963BC1">
        <w:rPr>
          <w:rStyle w:val="Pogrubienie"/>
          <w:rFonts w:cs="Calibri"/>
          <w:b w:val="0"/>
          <w:sz w:val="24"/>
          <w:szCs w:val="24"/>
        </w:rPr>
        <w:t>nie wpłynie żadna oferta lub żadna z ofert nie spełni warunków zapytania ofertowego,</w:t>
      </w:r>
    </w:p>
    <w:p w:rsidR="003D60B8" w:rsidRPr="00963BC1" w:rsidRDefault="003D60B8" w:rsidP="00963BC1">
      <w:pPr>
        <w:pStyle w:val="Akapitzlist"/>
        <w:numPr>
          <w:ilvl w:val="0"/>
          <w:numId w:val="29"/>
        </w:numPr>
        <w:spacing w:after="0" w:line="276" w:lineRule="auto"/>
        <w:rPr>
          <w:rStyle w:val="Pogrubienie"/>
          <w:rFonts w:cs="Calibri"/>
          <w:b w:val="0"/>
          <w:bCs w:val="0"/>
          <w:sz w:val="24"/>
          <w:szCs w:val="24"/>
        </w:rPr>
      </w:pPr>
      <w:r w:rsidRPr="00963BC1">
        <w:rPr>
          <w:rStyle w:val="Pogrubienie"/>
          <w:rFonts w:cs="Calibri"/>
          <w:b w:val="0"/>
          <w:sz w:val="24"/>
          <w:szCs w:val="24"/>
        </w:rPr>
        <w:t>cena najkorzystniejszej oferty przekroczy kwotę, jaka Zamawiający może przeznaczyć na sfinansowanie zamówienia,</w:t>
      </w:r>
    </w:p>
    <w:p w:rsidR="003D60B8" w:rsidRPr="00963BC1" w:rsidRDefault="003D60B8" w:rsidP="00963BC1">
      <w:pPr>
        <w:pStyle w:val="Akapitzlist"/>
        <w:numPr>
          <w:ilvl w:val="0"/>
          <w:numId w:val="29"/>
        </w:numPr>
        <w:spacing w:after="0" w:line="276" w:lineRule="auto"/>
        <w:rPr>
          <w:rStyle w:val="Pogrubienie"/>
          <w:rFonts w:cs="Calibri"/>
          <w:b w:val="0"/>
          <w:bCs w:val="0"/>
          <w:sz w:val="24"/>
          <w:szCs w:val="24"/>
        </w:rPr>
      </w:pPr>
      <w:r w:rsidRPr="00963BC1">
        <w:rPr>
          <w:rStyle w:val="Pogrubienie"/>
          <w:rFonts w:cs="Calibri"/>
          <w:b w:val="0"/>
          <w:sz w:val="24"/>
          <w:szCs w:val="24"/>
        </w:rPr>
        <w:t>wystąpi zmiana okoliczności powodująca, że realizacja zamówienia jest niecelowa,</w:t>
      </w:r>
    </w:p>
    <w:p w:rsidR="003D60B8" w:rsidRPr="00963BC1" w:rsidRDefault="003D60B8" w:rsidP="00963BC1">
      <w:pPr>
        <w:pStyle w:val="Akapitzlist"/>
        <w:numPr>
          <w:ilvl w:val="0"/>
          <w:numId w:val="29"/>
        </w:numPr>
        <w:spacing w:after="0" w:line="276" w:lineRule="auto"/>
        <w:rPr>
          <w:rStyle w:val="Pogrubienie"/>
          <w:rFonts w:cs="Calibri"/>
          <w:b w:val="0"/>
          <w:bCs w:val="0"/>
          <w:sz w:val="24"/>
          <w:szCs w:val="24"/>
        </w:rPr>
      </w:pPr>
      <w:r w:rsidRPr="00963BC1">
        <w:rPr>
          <w:rStyle w:val="Pogrubienie"/>
          <w:rFonts w:cs="Calibri"/>
          <w:b w:val="0"/>
          <w:sz w:val="24"/>
          <w:szCs w:val="24"/>
        </w:rPr>
        <w:t>zapytanie ofertowe obarczone będzie wadą uniemożliwiającą zawarcie ważnej umowy.</w:t>
      </w:r>
    </w:p>
    <w:p w:rsidR="003D60B8" w:rsidRPr="00963BC1" w:rsidRDefault="003D60B8" w:rsidP="00963BC1">
      <w:pPr>
        <w:numPr>
          <w:ilvl w:val="0"/>
          <w:numId w:val="31"/>
        </w:numPr>
        <w:suppressAutoHyphens/>
        <w:spacing w:after="0" w:line="276" w:lineRule="auto"/>
        <w:rPr>
          <w:rStyle w:val="Pogrubienie"/>
          <w:rFonts w:cs="Calibri"/>
          <w:b w:val="0"/>
          <w:bCs w:val="0"/>
          <w:sz w:val="24"/>
          <w:szCs w:val="24"/>
        </w:rPr>
      </w:pPr>
      <w:r w:rsidRPr="00963BC1">
        <w:rPr>
          <w:rStyle w:val="Pogrubienie"/>
          <w:rFonts w:cs="Calibri"/>
          <w:b w:val="0"/>
          <w:sz w:val="24"/>
          <w:szCs w:val="24"/>
        </w:rPr>
        <w:t>Zamawiający zastrzega sobie prawo odwołania zapytania ofertowego bez podania przyczyny. Odwołanie może nastąpić w każdym czasie przed upływem terminu składania ofert. Informacje o odwołaniu zapytania ofertowego zamawiający zamieści na stronie internetowej, na której publikowane jest ogłoszenie o zapytaniu ofertowym lub przekaże wykonawcą, którzy złożyli oferty.</w:t>
      </w:r>
    </w:p>
    <w:p w:rsidR="003D60B8" w:rsidRPr="00963BC1" w:rsidRDefault="003D60B8" w:rsidP="00963BC1">
      <w:pPr>
        <w:numPr>
          <w:ilvl w:val="0"/>
          <w:numId w:val="31"/>
        </w:numPr>
        <w:suppressAutoHyphens/>
        <w:spacing w:after="0" w:line="276" w:lineRule="auto"/>
        <w:rPr>
          <w:rStyle w:val="Pogrubienie"/>
          <w:rFonts w:cs="Calibri"/>
          <w:b w:val="0"/>
          <w:bCs w:val="0"/>
          <w:sz w:val="24"/>
          <w:szCs w:val="24"/>
        </w:rPr>
      </w:pPr>
      <w:r w:rsidRPr="00963BC1">
        <w:rPr>
          <w:rStyle w:val="Pogrubienie"/>
          <w:rFonts w:cs="Calibri"/>
          <w:b w:val="0"/>
          <w:sz w:val="24"/>
          <w:szCs w:val="24"/>
        </w:rPr>
        <w:t>Oferty nie będą podlegały ocenie w przypadku, gdy:</w:t>
      </w:r>
    </w:p>
    <w:p w:rsidR="003D60B8" w:rsidRPr="00963BC1" w:rsidRDefault="003D60B8" w:rsidP="00963BC1">
      <w:pPr>
        <w:pStyle w:val="Akapitzlist"/>
        <w:numPr>
          <w:ilvl w:val="1"/>
          <w:numId w:val="27"/>
        </w:numPr>
        <w:spacing w:after="0" w:line="276" w:lineRule="auto"/>
        <w:rPr>
          <w:rStyle w:val="Pogrubienie"/>
          <w:rFonts w:cs="Calibri"/>
          <w:b w:val="0"/>
          <w:bCs w:val="0"/>
          <w:sz w:val="24"/>
          <w:szCs w:val="24"/>
        </w:rPr>
      </w:pPr>
      <w:r w:rsidRPr="00963BC1">
        <w:rPr>
          <w:rStyle w:val="Pogrubienie"/>
          <w:rFonts w:cs="Calibri"/>
          <w:b w:val="0"/>
          <w:sz w:val="24"/>
          <w:szCs w:val="24"/>
        </w:rPr>
        <w:t>zostaną złożone po upływie terminu składania ofert,</w:t>
      </w:r>
    </w:p>
    <w:p w:rsidR="003D60B8" w:rsidRPr="00963BC1" w:rsidRDefault="003D60B8" w:rsidP="00963BC1">
      <w:pPr>
        <w:pStyle w:val="Akapitzlist"/>
        <w:numPr>
          <w:ilvl w:val="1"/>
          <w:numId w:val="27"/>
        </w:numPr>
        <w:spacing w:after="0" w:line="276" w:lineRule="auto"/>
        <w:rPr>
          <w:rStyle w:val="Pogrubienie"/>
          <w:rFonts w:cs="Calibri"/>
          <w:b w:val="0"/>
          <w:bCs w:val="0"/>
          <w:sz w:val="24"/>
          <w:szCs w:val="24"/>
        </w:rPr>
      </w:pPr>
      <w:r w:rsidRPr="00963BC1">
        <w:rPr>
          <w:rStyle w:val="Pogrubienie"/>
          <w:rFonts w:cs="Calibri"/>
          <w:b w:val="0"/>
          <w:sz w:val="24"/>
          <w:szCs w:val="24"/>
        </w:rPr>
        <w:t>treść oferty nie będzie odpowiadała treści ogłoszenia,</w:t>
      </w:r>
    </w:p>
    <w:p w:rsidR="003D60B8" w:rsidRPr="00963BC1" w:rsidRDefault="00963BC1" w:rsidP="00963BC1">
      <w:pPr>
        <w:pStyle w:val="Akapitzlist"/>
        <w:numPr>
          <w:ilvl w:val="1"/>
          <w:numId w:val="27"/>
        </w:numPr>
        <w:spacing w:after="0" w:line="276" w:lineRule="auto"/>
        <w:rPr>
          <w:rStyle w:val="Pogrubienie"/>
          <w:rFonts w:cs="Calibri"/>
          <w:b w:val="0"/>
          <w:bCs w:val="0"/>
          <w:sz w:val="24"/>
          <w:szCs w:val="24"/>
        </w:rPr>
      </w:pPr>
      <w:r>
        <w:rPr>
          <w:rStyle w:val="Pogrubienie"/>
          <w:rFonts w:cs="Calibri"/>
          <w:b w:val="0"/>
          <w:sz w:val="24"/>
          <w:szCs w:val="24"/>
        </w:rPr>
        <w:t>wykonawca</w:t>
      </w:r>
      <w:r w:rsidR="003D60B8" w:rsidRPr="00963BC1">
        <w:rPr>
          <w:rStyle w:val="Pogrubienie"/>
          <w:rFonts w:cs="Calibri"/>
          <w:b w:val="0"/>
          <w:sz w:val="24"/>
          <w:szCs w:val="24"/>
        </w:rPr>
        <w:t xml:space="preserve"> nie uzupełni dokumentów w wyznaczonym terminie lub nie wykaże spełniania warunków przystąpienia do zapytania ofertowego,</w:t>
      </w:r>
    </w:p>
    <w:p w:rsidR="003D60B8" w:rsidRPr="00963BC1" w:rsidRDefault="003D60B8" w:rsidP="00963BC1">
      <w:pPr>
        <w:pStyle w:val="Akapitzlist"/>
        <w:numPr>
          <w:ilvl w:val="1"/>
          <w:numId w:val="27"/>
        </w:numPr>
        <w:spacing w:after="0" w:line="276" w:lineRule="auto"/>
        <w:rPr>
          <w:rStyle w:val="Pogrubienie"/>
          <w:rFonts w:cs="Calibri"/>
          <w:b w:val="0"/>
          <w:bCs w:val="0"/>
          <w:sz w:val="24"/>
          <w:szCs w:val="24"/>
        </w:rPr>
      </w:pPr>
      <w:r w:rsidRPr="00963BC1">
        <w:rPr>
          <w:rStyle w:val="Pogrubienie"/>
          <w:rFonts w:cs="Calibri"/>
          <w:b w:val="0"/>
          <w:sz w:val="24"/>
          <w:szCs w:val="24"/>
        </w:rPr>
        <w:t>będą zawierały błędy w obliczeniu ceny, których nie będzie można uznać za oczywistą omyłkę rachunkową.</w:t>
      </w:r>
    </w:p>
    <w:p w:rsidR="003D60B8" w:rsidRPr="00963BC1" w:rsidRDefault="003D60B8" w:rsidP="00963BC1">
      <w:pPr>
        <w:numPr>
          <w:ilvl w:val="0"/>
          <w:numId w:val="31"/>
        </w:numPr>
        <w:suppressAutoHyphens/>
        <w:spacing w:after="0" w:line="276" w:lineRule="auto"/>
        <w:rPr>
          <w:rStyle w:val="Pogrubienie"/>
          <w:rFonts w:cs="Calibri"/>
          <w:b w:val="0"/>
          <w:bCs w:val="0"/>
          <w:sz w:val="24"/>
          <w:szCs w:val="24"/>
        </w:rPr>
      </w:pPr>
      <w:r w:rsidRPr="00963BC1">
        <w:rPr>
          <w:rStyle w:val="Pogrubienie"/>
          <w:rFonts w:cs="Calibri"/>
          <w:b w:val="0"/>
          <w:sz w:val="24"/>
          <w:szCs w:val="24"/>
        </w:rPr>
        <w:t>W toku badania i oceny ofert Zamawiający poprawi oczywiste omyłki pisarskie i rachunkowe z uwzględnieniem konsekwencji rachunkowych dokonanych poprawek oraz inne nieistotne omyłki. Informacje o poprawieniu omyłek Zamawiający zamieści w informacji o wynikach zapytania ofertowego.</w:t>
      </w:r>
    </w:p>
    <w:p w:rsidR="003D60B8" w:rsidRPr="00963BC1" w:rsidRDefault="00963BC1" w:rsidP="00963BC1">
      <w:pPr>
        <w:numPr>
          <w:ilvl w:val="0"/>
          <w:numId w:val="31"/>
        </w:numPr>
        <w:suppressAutoHyphens/>
        <w:spacing w:after="0" w:line="276" w:lineRule="auto"/>
        <w:rPr>
          <w:rStyle w:val="Pogrubienie"/>
          <w:rFonts w:cs="Calibri"/>
          <w:b w:val="0"/>
          <w:bCs w:val="0"/>
          <w:sz w:val="24"/>
          <w:szCs w:val="24"/>
        </w:rPr>
      </w:pPr>
      <w:r>
        <w:rPr>
          <w:rStyle w:val="Pogrubienie"/>
          <w:rFonts w:cs="Calibri"/>
          <w:b w:val="0"/>
          <w:sz w:val="24"/>
          <w:szCs w:val="24"/>
        </w:rPr>
        <w:t>Wykonawcę</w:t>
      </w:r>
      <w:r w:rsidR="003D60B8" w:rsidRPr="00963BC1">
        <w:rPr>
          <w:rStyle w:val="Pogrubienie"/>
          <w:rFonts w:cs="Calibri"/>
          <w:b w:val="0"/>
          <w:sz w:val="24"/>
          <w:szCs w:val="24"/>
        </w:rPr>
        <w:t xml:space="preserve">, który złożył ofertę i który wraz z ofertą nie złożył wymaganych oświadczeń lub dokumentów lub jeżeli dokumenty te zawierają błędy, wzywa się do ich jednokrotnego uzupełnienia w wyznaczonym terminie. </w:t>
      </w:r>
    </w:p>
    <w:p w:rsidR="003D60B8" w:rsidRPr="00963BC1" w:rsidRDefault="003D60B8" w:rsidP="00963BC1">
      <w:pPr>
        <w:numPr>
          <w:ilvl w:val="0"/>
          <w:numId w:val="31"/>
        </w:numPr>
        <w:suppressAutoHyphens/>
        <w:spacing w:after="0" w:line="276" w:lineRule="auto"/>
        <w:rPr>
          <w:rStyle w:val="Pogrubienie"/>
          <w:rFonts w:cs="Calibri"/>
          <w:b w:val="0"/>
          <w:bCs w:val="0"/>
          <w:sz w:val="24"/>
          <w:szCs w:val="24"/>
        </w:rPr>
      </w:pPr>
      <w:r w:rsidRPr="00963BC1">
        <w:rPr>
          <w:rStyle w:val="Pogrubienie"/>
          <w:rFonts w:cs="Calibri"/>
          <w:b w:val="0"/>
          <w:sz w:val="24"/>
          <w:szCs w:val="24"/>
        </w:rPr>
        <w:t>Wybór oferty:</w:t>
      </w:r>
    </w:p>
    <w:p w:rsidR="003D60B8" w:rsidRPr="00963BC1" w:rsidRDefault="003D60B8" w:rsidP="00963BC1">
      <w:pPr>
        <w:pStyle w:val="Akapitzlist"/>
        <w:numPr>
          <w:ilvl w:val="1"/>
          <w:numId w:val="30"/>
        </w:numPr>
        <w:spacing w:after="0" w:line="276" w:lineRule="auto"/>
        <w:rPr>
          <w:rStyle w:val="Pogrubienie"/>
          <w:rFonts w:cs="Calibri"/>
          <w:b w:val="0"/>
          <w:bCs w:val="0"/>
          <w:sz w:val="24"/>
          <w:szCs w:val="24"/>
        </w:rPr>
      </w:pPr>
      <w:r w:rsidRPr="00963BC1">
        <w:rPr>
          <w:rStyle w:val="Pogrubienie"/>
          <w:rFonts w:cs="Calibri"/>
          <w:b w:val="0"/>
          <w:sz w:val="24"/>
          <w:szCs w:val="24"/>
        </w:rPr>
        <w:t xml:space="preserve">w przypadku jeżeli </w:t>
      </w:r>
      <w:r w:rsidR="00963BC1">
        <w:rPr>
          <w:rStyle w:val="Pogrubienie"/>
          <w:rFonts w:cs="Calibri"/>
          <w:b w:val="0"/>
          <w:sz w:val="24"/>
          <w:szCs w:val="24"/>
        </w:rPr>
        <w:t>wykonawca</w:t>
      </w:r>
      <w:r w:rsidRPr="00963BC1">
        <w:rPr>
          <w:rStyle w:val="Pogrubienie"/>
          <w:rFonts w:cs="Calibri"/>
          <w:b w:val="0"/>
          <w:sz w:val="24"/>
          <w:szCs w:val="24"/>
        </w:rPr>
        <w:t>, którego oferta zostanie wybrana nie podpisze umowy w terminie wyznaczonym przez Zamawiającego, Zamawiający będzie uprawniony do wyboru oferty najkorzystniejszej spośród pozostałych ofert zapytania ofertowego lub zamknięcia zapytania ofertowego bez dokonania wyboru oferty,</w:t>
      </w:r>
    </w:p>
    <w:p w:rsidR="003D60B8" w:rsidRPr="00963BC1" w:rsidRDefault="003D60B8" w:rsidP="00963BC1">
      <w:pPr>
        <w:pStyle w:val="Akapitzlist"/>
        <w:numPr>
          <w:ilvl w:val="1"/>
          <w:numId w:val="30"/>
        </w:numPr>
        <w:spacing w:after="0" w:line="276" w:lineRule="auto"/>
        <w:rPr>
          <w:rStyle w:val="Pogrubienie"/>
          <w:rFonts w:cs="Calibri"/>
          <w:b w:val="0"/>
          <w:bCs w:val="0"/>
          <w:sz w:val="24"/>
          <w:szCs w:val="24"/>
        </w:rPr>
      </w:pPr>
      <w:r w:rsidRPr="00963BC1">
        <w:rPr>
          <w:rStyle w:val="Pogrubienie"/>
          <w:rFonts w:cs="Calibri"/>
          <w:b w:val="0"/>
          <w:sz w:val="24"/>
          <w:szCs w:val="24"/>
        </w:rPr>
        <w:t>jeżeli nie będzie można wybrać oferty najkorzystniejszej z uwagi na to, że dwie lub więcej ofert przedstawią taki sam bilans ceny i innych kryteriów oceny ofert, Zamawiający spośród tych ofert wybierze ofertę z niższą ceną,</w:t>
      </w:r>
    </w:p>
    <w:p w:rsidR="003D60B8" w:rsidRPr="00963BC1" w:rsidRDefault="003D60B8" w:rsidP="00963BC1">
      <w:pPr>
        <w:pStyle w:val="Akapitzlist"/>
        <w:numPr>
          <w:ilvl w:val="1"/>
          <w:numId w:val="30"/>
        </w:numPr>
        <w:spacing w:after="0" w:line="276" w:lineRule="auto"/>
        <w:rPr>
          <w:rStyle w:val="Pogrubienie"/>
          <w:rFonts w:cs="Calibri"/>
          <w:b w:val="0"/>
          <w:bCs w:val="0"/>
          <w:sz w:val="24"/>
          <w:szCs w:val="24"/>
        </w:rPr>
      </w:pPr>
      <w:r w:rsidRPr="00963BC1">
        <w:rPr>
          <w:rStyle w:val="Pogrubienie"/>
          <w:rFonts w:cs="Calibri"/>
          <w:b w:val="0"/>
          <w:sz w:val="24"/>
          <w:szCs w:val="24"/>
        </w:rPr>
        <w:t>jeżeli w zapytaniu ofertowym, w którym jedynym kryterium oceny ofert będzie cena, nie będzie można dokonać wyboru oferty najkorzystniejszej ze względu na to, że zostały złożone oferty o takiej samej cenie, zamawiający wezwie wykonawców, którzy złożyli te oferty, do złożenia w terminie określonym przez Zamawiającego ofert dodatkowych w zakresie oferowanej ceny. Oferty dodatkowe, nie będą mogły przedstawiać cen wyższych niż zaproponowane w złożonych ofertach,</w:t>
      </w:r>
    </w:p>
    <w:p w:rsidR="003D60B8" w:rsidRPr="00963BC1" w:rsidRDefault="003D60B8" w:rsidP="00963BC1">
      <w:pPr>
        <w:pStyle w:val="Akapitzlist"/>
        <w:numPr>
          <w:ilvl w:val="1"/>
          <w:numId w:val="30"/>
        </w:numPr>
        <w:spacing w:after="0" w:line="276" w:lineRule="auto"/>
        <w:rPr>
          <w:rStyle w:val="Pogrubienie"/>
          <w:rFonts w:cs="Calibri"/>
          <w:b w:val="0"/>
          <w:bCs w:val="0"/>
          <w:sz w:val="24"/>
          <w:szCs w:val="24"/>
        </w:rPr>
      </w:pPr>
      <w:r w:rsidRPr="00963BC1">
        <w:rPr>
          <w:rStyle w:val="Pogrubienie"/>
          <w:rFonts w:cs="Calibri"/>
          <w:b w:val="0"/>
          <w:sz w:val="24"/>
          <w:szCs w:val="24"/>
        </w:rPr>
        <w:t>jeżeli w zapytaniu ofertowym, w którym cena nie jest jedynym kryterium, nie będzie można dokonać wyboru oferty najkorzystniejszej ze względu na to, że zostały złożone oferty o takiej samej cenie oraz o takim samym bilansie pozostałych kryteriów, zamawiający wezwie wykonawców, którzy złożyli te oferty, do złożenia w terminie określonym przez zamawiającego ofert dodatkowych w zakresie kryterium ceny. Oferty dodatkowe, nie będą mogły przedstawiać cen wyższych niż zaproponowane w złożonych ofertach.</w:t>
      </w:r>
    </w:p>
    <w:p w:rsidR="000B7138" w:rsidRPr="00963BC1" w:rsidRDefault="000B7138" w:rsidP="00963BC1">
      <w:pPr>
        <w:pStyle w:val="Akapitzlist"/>
        <w:spacing w:after="0" w:line="276" w:lineRule="auto"/>
        <w:ind w:left="709"/>
        <w:rPr>
          <w:bCs/>
          <w:sz w:val="24"/>
          <w:szCs w:val="24"/>
        </w:rPr>
      </w:pPr>
    </w:p>
    <w:p w:rsidR="000B7138" w:rsidRPr="00963BC1" w:rsidRDefault="000B7138" w:rsidP="00963BC1">
      <w:pPr>
        <w:pStyle w:val="Akapitzlist"/>
        <w:spacing w:after="0" w:line="276" w:lineRule="auto"/>
        <w:ind w:left="0" w:firstLine="360"/>
        <w:rPr>
          <w:sz w:val="24"/>
          <w:szCs w:val="24"/>
        </w:rPr>
      </w:pPr>
      <w:r w:rsidRPr="00963BC1">
        <w:rPr>
          <w:rStyle w:val="Pogrubienie"/>
          <w:sz w:val="24"/>
          <w:szCs w:val="24"/>
          <w:u w:val="single"/>
        </w:rPr>
        <w:t>Osoba uprawniona do kontaktów:</w:t>
      </w:r>
      <w:r w:rsidRPr="00963BC1">
        <w:rPr>
          <w:rFonts w:cs="Arial"/>
          <w:sz w:val="24"/>
          <w:szCs w:val="24"/>
        </w:rPr>
        <w:t xml:space="preserve"> </w:t>
      </w:r>
    </w:p>
    <w:p w:rsidR="00561C96" w:rsidRPr="00963BC1" w:rsidRDefault="000B7138" w:rsidP="00963BC1">
      <w:pPr>
        <w:spacing w:after="0" w:line="276" w:lineRule="auto"/>
        <w:ind w:firstLine="360"/>
        <w:rPr>
          <w:sz w:val="24"/>
          <w:szCs w:val="24"/>
        </w:rPr>
      </w:pPr>
      <w:r w:rsidRPr="00963BC1">
        <w:rPr>
          <w:rFonts w:cs="Arial"/>
          <w:sz w:val="24"/>
          <w:szCs w:val="24"/>
        </w:rPr>
        <w:t>Agnie</w:t>
      </w:r>
      <w:r w:rsidR="00963BC1" w:rsidRPr="00963BC1">
        <w:rPr>
          <w:rFonts w:cs="Arial"/>
          <w:sz w:val="24"/>
          <w:szCs w:val="24"/>
        </w:rPr>
        <w:t>szka Juszczyk, tel. 32 461 22 49</w:t>
      </w:r>
      <w:r w:rsidRPr="00963BC1">
        <w:rPr>
          <w:sz w:val="24"/>
          <w:szCs w:val="24"/>
        </w:rPr>
        <w:t xml:space="preserve"> (</w:t>
      </w:r>
      <w:hyperlink r:id="rId14" w:history="1">
        <w:r w:rsidRPr="00963BC1">
          <w:rPr>
            <w:rStyle w:val="Hipercze"/>
            <w:sz w:val="24"/>
            <w:szCs w:val="24"/>
          </w:rPr>
          <w:t>agnieszka.juszczyk@subregioncentralny.pl</w:t>
        </w:r>
      </w:hyperlink>
      <w:r w:rsidRPr="00963BC1">
        <w:rPr>
          <w:sz w:val="24"/>
          <w:szCs w:val="24"/>
        </w:rPr>
        <w:t>).</w:t>
      </w:r>
    </w:p>
    <w:sectPr w:rsidR="00561C96" w:rsidRPr="00963B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29D7" w:rsidRDefault="009A29D7" w:rsidP="009A29D7">
      <w:pPr>
        <w:spacing w:after="0" w:line="240" w:lineRule="auto"/>
      </w:pPr>
      <w:r>
        <w:separator/>
      </w:r>
    </w:p>
  </w:endnote>
  <w:endnote w:type="continuationSeparator" w:id="0">
    <w:p w:rsidR="009A29D7" w:rsidRDefault="009A29D7" w:rsidP="009A2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29D7" w:rsidRDefault="009A29D7" w:rsidP="009A29D7">
      <w:pPr>
        <w:spacing w:after="0" w:line="240" w:lineRule="auto"/>
      </w:pPr>
      <w:r>
        <w:separator/>
      </w:r>
    </w:p>
  </w:footnote>
  <w:footnote w:type="continuationSeparator" w:id="0">
    <w:p w:rsidR="009A29D7" w:rsidRDefault="009A29D7" w:rsidP="009A29D7">
      <w:pPr>
        <w:spacing w:after="0" w:line="240" w:lineRule="auto"/>
      </w:pPr>
      <w:r>
        <w:continuationSeparator/>
      </w:r>
    </w:p>
  </w:footnote>
  <w:footnote w:id="1">
    <w:p w:rsidR="00A01EF9" w:rsidRPr="00400F9B" w:rsidRDefault="00A01EF9" w:rsidP="00A01EF9">
      <w:pPr>
        <w:pStyle w:val="Default"/>
        <w:jc w:val="both"/>
        <w:rPr>
          <w:rFonts w:ascii="Calibri" w:hAnsi="Calibri"/>
          <w:sz w:val="14"/>
          <w:szCs w:val="14"/>
        </w:rPr>
      </w:pPr>
      <w:r w:rsidRPr="00A01EF9">
        <w:rPr>
          <w:rStyle w:val="Odwoanieprzypisudolnego"/>
          <w:sz w:val="16"/>
          <w:szCs w:val="16"/>
        </w:rPr>
        <w:footnoteRef/>
      </w:r>
      <w:r w:rsidRPr="00A01EF9">
        <w:rPr>
          <w:sz w:val="16"/>
          <w:szCs w:val="16"/>
        </w:rPr>
        <w:t xml:space="preserve"> </w:t>
      </w:r>
      <w:r w:rsidRPr="00400F9B">
        <w:rPr>
          <w:rFonts w:ascii="Calibri" w:hAnsi="Calibri"/>
          <w:sz w:val="14"/>
          <w:szCs w:val="14"/>
        </w:rPr>
        <w:t xml:space="preserve">Powiązania, o których mowa polegają w szczególności na: </w:t>
      </w:r>
    </w:p>
    <w:p w:rsidR="00A01EF9" w:rsidRPr="00400F9B" w:rsidRDefault="00A01EF9" w:rsidP="00963BC1">
      <w:pPr>
        <w:pStyle w:val="Default"/>
        <w:numPr>
          <w:ilvl w:val="0"/>
          <w:numId w:val="6"/>
        </w:numPr>
        <w:jc w:val="both"/>
        <w:rPr>
          <w:rFonts w:ascii="Calibri" w:hAnsi="Calibri"/>
          <w:sz w:val="14"/>
          <w:szCs w:val="14"/>
        </w:rPr>
      </w:pPr>
      <w:r w:rsidRPr="00400F9B">
        <w:rPr>
          <w:rFonts w:ascii="Calibri" w:hAnsi="Calibri"/>
          <w:sz w:val="14"/>
          <w:szCs w:val="14"/>
        </w:rPr>
        <w:t xml:space="preserve">uczestniczeniu w spółce jako wspólnik spółki cywilnej lub spółki osobowej; </w:t>
      </w:r>
    </w:p>
    <w:p w:rsidR="00A01EF9" w:rsidRPr="00400F9B" w:rsidRDefault="00A01EF9" w:rsidP="00963BC1">
      <w:pPr>
        <w:pStyle w:val="Default"/>
        <w:numPr>
          <w:ilvl w:val="0"/>
          <w:numId w:val="6"/>
        </w:numPr>
        <w:jc w:val="both"/>
        <w:rPr>
          <w:rFonts w:ascii="Calibri" w:hAnsi="Calibri"/>
          <w:sz w:val="14"/>
          <w:szCs w:val="14"/>
        </w:rPr>
      </w:pPr>
      <w:r w:rsidRPr="00400F9B">
        <w:rPr>
          <w:rFonts w:ascii="Calibri" w:hAnsi="Calibri"/>
          <w:sz w:val="14"/>
          <w:szCs w:val="14"/>
        </w:rPr>
        <w:t xml:space="preserve">posiadaniu co najmniej 10% udziałów lub akcji; </w:t>
      </w:r>
    </w:p>
    <w:p w:rsidR="00A01EF9" w:rsidRPr="00400F9B" w:rsidRDefault="00A01EF9" w:rsidP="00963BC1">
      <w:pPr>
        <w:pStyle w:val="Default"/>
        <w:numPr>
          <w:ilvl w:val="0"/>
          <w:numId w:val="6"/>
        </w:numPr>
        <w:jc w:val="both"/>
        <w:rPr>
          <w:rFonts w:ascii="Calibri" w:hAnsi="Calibri"/>
          <w:sz w:val="14"/>
          <w:szCs w:val="14"/>
        </w:rPr>
      </w:pPr>
      <w:r w:rsidRPr="00400F9B">
        <w:rPr>
          <w:rFonts w:ascii="Calibri" w:hAnsi="Calibri"/>
          <w:sz w:val="14"/>
          <w:szCs w:val="14"/>
        </w:rPr>
        <w:t xml:space="preserve">pełnieniu funkcji członka organu nadzorczego lub zarządzającego, prokurenta, pełnomocnika; </w:t>
      </w:r>
    </w:p>
    <w:p w:rsidR="00A01EF9" w:rsidRPr="00400F9B" w:rsidRDefault="00A01EF9" w:rsidP="00963BC1">
      <w:pPr>
        <w:pStyle w:val="Default"/>
        <w:numPr>
          <w:ilvl w:val="0"/>
          <w:numId w:val="6"/>
        </w:numPr>
        <w:jc w:val="both"/>
        <w:rPr>
          <w:rFonts w:ascii="Calibri" w:hAnsi="Calibri"/>
          <w:sz w:val="14"/>
          <w:szCs w:val="14"/>
        </w:rPr>
      </w:pPr>
      <w:r w:rsidRPr="00400F9B">
        <w:rPr>
          <w:rFonts w:ascii="Calibri" w:hAnsi="Calibri"/>
          <w:sz w:val="14"/>
          <w:szCs w:val="14"/>
        </w:rPr>
        <w:t>pozostawaniu w związku małżeńskim, w stosunku pokrewieństwa lub powinowactwa w linii prostej, pokrewieństwa lub powinowactwa w linii bocznej do drugiego stopnia lub w stosunku przysposobienia, opieki lub kurateli.</w:t>
      </w:r>
    </w:p>
    <w:p w:rsidR="00A01EF9" w:rsidRPr="00400F9B" w:rsidRDefault="00A01EF9" w:rsidP="00A01EF9">
      <w:pPr>
        <w:pStyle w:val="Tekstprzypisudolnego"/>
        <w:rPr>
          <w:sz w:val="14"/>
          <w:szCs w:val="14"/>
        </w:rPr>
      </w:pPr>
    </w:p>
    <w:p w:rsidR="00A01EF9" w:rsidRDefault="00A01EF9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53F73"/>
    <w:multiLevelType w:val="hybridMultilevel"/>
    <w:tmpl w:val="A1023C82"/>
    <w:lvl w:ilvl="0" w:tplc="04150017">
      <w:start w:val="1"/>
      <w:numFmt w:val="lowerLetter"/>
      <w:lvlText w:val="%1)"/>
      <w:lvlJc w:val="left"/>
      <w:pPr>
        <w:ind w:left="1515" w:hanging="360"/>
      </w:pPr>
    </w:lvl>
    <w:lvl w:ilvl="1" w:tplc="04150019" w:tentative="1">
      <w:start w:val="1"/>
      <w:numFmt w:val="lowerLetter"/>
      <w:lvlText w:val="%2."/>
      <w:lvlJc w:val="left"/>
      <w:pPr>
        <w:ind w:left="2235" w:hanging="360"/>
      </w:pPr>
    </w:lvl>
    <w:lvl w:ilvl="2" w:tplc="0415001B" w:tentative="1">
      <w:start w:val="1"/>
      <w:numFmt w:val="lowerRoman"/>
      <w:lvlText w:val="%3."/>
      <w:lvlJc w:val="right"/>
      <w:pPr>
        <w:ind w:left="2955" w:hanging="180"/>
      </w:pPr>
    </w:lvl>
    <w:lvl w:ilvl="3" w:tplc="0415000F" w:tentative="1">
      <w:start w:val="1"/>
      <w:numFmt w:val="decimal"/>
      <w:lvlText w:val="%4."/>
      <w:lvlJc w:val="left"/>
      <w:pPr>
        <w:ind w:left="3675" w:hanging="360"/>
      </w:pPr>
    </w:lvl>
    <w:lvl w:ilvl="4" w:tplc="04150019" w:tentative="1">
      <w:start w:val="1"/>
      <w:numFmt w:val="lowerLetter"/>
      <w:lvlText w:val="%5."/>
      <w:lvlJc w:val="left"/>
      <w:pPr>
        <w:ind w:left="4395" w:hanging="360"/>
      </w:pPr>
    </w:lvl>
    <w:lvl w:ilvl="5" w:tplc="0415001B" w:tentative="1">
      <w:start w:val="1"/>
      <w:numFmt w:val="lowerRoman"/>
      <w:lvlText w:val="%6."/>
      <w:lvlJc w:val="right"/>
      <w:pPr>
        <w:ind w:left="5115" w:hanging="180"/>
      </w:pPr>
    </w:lvl>
    <w:lvl w:ilvl="6" w:tplc="0415000F" w:tentative="1">
      <w:start w:val="1"/>
      <w:numFmt w:val="decimal"/>
      <w:lvlText w:val="%7."/>
      <w:lvlJc w:val="left"/>
      <w:pPr>
        <w:ind w:left="5835" w:hanging="360"/>
      </w:pPr>
    </w:lvl>
    <w:lvl w:ilvl="7" w:tplc="04150019" w:tentative="1">
      <w:start w:val="1"/>
      <w:numFmt w:val="lowerLetter"/>
      <w:lvlText w:val="%8."/>
      <w:lvlJc w:val="left"/>
      <w:pPr>
        <w:ind w:left="6555" w:hanging="360"/>
      </w:pPr>
    </w:lvl>
    <w:lvl w:ilvl="8" w:tplc="0415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" w15:restartNumberingAfterBreak="0">
    <w:nsid w:val="147168DA"/>
    <w:multiLevelType w:val="hybridMultilevel"/>
    <w:tmpl w:val="7CD0C0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751D8F"/>
    <w:multiLevelType w:val="hybridMultilevel"/>
    <w:tmpl w:val="07A499EC"/>
    <w:lvl w:ilvl="0" w:tplc="5A9C9ED0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C6455BC"/>
    <w:multiLevelType w:val="hybridMultilevel"/>
    <w:tmpl w:val="07A499EC"/>
    <w:lvl w:ilvl="0" w:tplc="5A9C9ED0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20FE733B"/>
    <w:multiLevelType w:val="hybridMultilevel"/>
    <w:tmpl w:val="A1023C82"/>
    <w:lvl w:ilvl="0" w:tplc="04150017">
      <w:start w:val="1"/>
      <w:numFmt w:val="lowerLetter"/>
      <w:lvlText w:val="%1)"/>
      <w:lvlJc w:val="left"/>
      <w:pPr>
        <w:ind w:left="1515" w:hanging="360"/>
      </w:pPr>
    </w:lvl>
    <w:lvl w:ilvl="1" w:tplc="04150019" w:tentative="1">
      <w:start w:val="1"/>
      <w:numFmt w:val="lowerLetter"/>
      <w:lvlText w:val="%2."/>
      <w:lvlJc w:val="left"/>
      <w:pPr>
        <w:ind w:left="2235" w:hanging="360"/>
      </w:pPr>
    </w:lvl>
    <w:lvl w:ilvl="2" w:tplc="0415001B" w:tentative="1">
      <w:start w:val="1"/>
      <w:numFmt w:val="lowerRoman"/>
      <w:lvlText w:val="%3."/>
      <w:lvlJc w:val="right"/>
      <w:pPr>
        <w:ind w:left="2955" w:hanging="180"/>
      </w:pPr>
    </w:lvl>
    <w:lvl w:ilvl="3" w:tplc="0415000F" w:tentative="1">
      <w:start w:val="1"/>
      <w:numFmt w:val="decimal"/>
      <w:lvlText w:val="%4."/>
      <w:lvlJc w:val="left"/>
      <w:pPr>
        <w:ind w:left="3675" w:hanging="360"/>
      </w:pPr>
    </w:lvl>
    <w:lvl w:ilvl="4" w:tplc="04150019" w:tentative="1">
      <w:start w:val="1"/>
      <w:numFmt w:val="lowerLetter"/>
      <w:lvlText w:val="%5."/>
      <w:lvlJc w:val="left"/>
      <w:pPr>
        <w:ind w:left="4395" w:hanging="360"/>
      </w:pPr>
    </w:lvl>
    <w:lvl w:ilvl="5" w:tplc="0415001B" w:tentative="1">
      <w:start w:val="1"/>
      <w:numFmt w:val="lowerRoman"/>
      <w:lvlText w:val="%6."/>
      <w:lvlJc w:val="right"/>
      <w:pPr>
        <w:ind w:left="5115" w:hanging="180"/>
      </w:pPr>
    </w:lvl>
    <w:lvl w:ilvl="6" w:tplc="0415000F" w:tentative="1">
      <w:start w:val="1"/>
      <w:numFmt w:val="decimal"/>
      <w:lvlText w:val="%7."/>
      <w:lvlJc w:val="left"/>
      <w:pPr>
        <w:ind w:left="5835" w:hanging="360"/>
      </w:pPr>
    </w:lvl>
    <w:lvl w:ilvl="7" w:tplc="04150019" w:tentative="1">
      <w:start w:val="1"/>
      <w:numFmt w:val="lowerLetter"/>
      <w:lvlText w:val="%8."/>
      <w:lvlJc w:val="left"/>
      <w:pPr>
        <w:ind w:left="6555" w:hanging="360"/>
      </w:pPr>
    </w:lvl>
    <w:lvl w:ilvl="8" w:tplc="0415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5" w15:restartNumberingAfterBreak="0">
    <w:nsid w:val="21CF31FD"/>
    <w:multiLevelType w:val="hybridMultilevel"/>
    <w:tmpl w:val="448AE2D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24940DC9"/>
    <w:multiLevelType w:val="hybridMultilevel"/>
    <w:tmpl w:val="448AE2D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277C6EFC"/>
    <w:multiLevelType w:val="hybridMultilevel"/>
    <w:tmpl w:val="A1023C82"/>
    <w:lvl w:ilvl="0" w:tplc="04150017">
      <w:start w:val="1"/>
      <w:numFmt w:val="lowerLetter"/>
      <w:lvlText w:val="%1)"/>
      <w:lvlJc w:val="left"/>
      <w:pPr>
        <w:ind w:left="1515" w:hanging="360"/>
      </w:pPr>
    </w:lvl>
    <w:lvl w:ilvl="1" w:tplc="04150019" w:tentative="1">
      <w:start w:val="1"/>
      <w:numFmt w:val="lowerLetter"/>
      <w:lvlText w:val="%2."/>
      <w:lvlJc w:val="left"/>
      <w:pPr>
        <w:ind w:left="2235" w:hanging="360"/>
      </w:pPr>
    </w:lvl>
    <w:lvl w:ilvl="2" w:tplc="0415001B" w:tentative="1">
      <w:start w:val="1"/>
      <w:numFmt w:val="lowerRoman"/>
      <w:lvlText w:val="%3."/>
      <w:lvlJc w:val="right"/>
      <w:pPr>
        <w:ind w:left="2955" w:hanging="180"/>
      </w:pPr>
    </w:lvl>
    <w:lvl w:ilvl="3" w:tplc="0415000F" w:tentative="1">
      <w:start w:val="1"/>
      <w:numFmt w:val="decimal"/>
      <w:lvlText w:val="%4."/>
      <w:lvlJc w:val="left"/>
      <w:pPr>
        <w:ind w:left="3675" w:hanging="360"/>
      </w:pPr>
    </w:lvl>
    <w:lvl w:ilvl="4" w:tplc="04150019" w:tentative="1">
      <w:start w:val="1"/>
      <w:numFmt w:val="lowerLetter"/>
      <w:lvlText w:val="%5."/>
      <w:lvlJc w:val="left"/>
      <w:pPr>
        <w:ind w:left="4395" w:hanging="360"/>
      </w:pPr>
    </w:lvl>
    <w:lvl w:ilvl="5" w:tplc="0415001B" w:tentative="1">
      <w:start w:val="1"/>
      <w:numFmt w:val="lowerRoman"/>
      <w:lvlText w:val="%6."/>
      <w:lvlJc w:val="right"/>
      <w:pPr>
        <w:ind w:left="5115" w:hanging="180"/>
      </w:pPr>
    </w:lvl>
    <w:lvl w:ilvl="6" w:tplc="0415000F" w:tentative="1">
      <w:start w:val="1"/>
      <w:numFmt w:val="decimal"/>
      <w:lvlText w:val="%7."/>
      <w:lvlJc w:val="left"/>
      <w:pPr>
        <w:ind w:left="5835" w:hanging="360"/>
      </w:pPr>
    </w:lvl>
    <w:lvl w:ilvl="7" w:tplc="04150019" w:tentative="1">
      <w:start w:val="1"/>
      <w:numFmt w:val="lowerLetter"/>
      <w:lvlText w:val="%8."/>
      <w:lvlJc w:val="left"/>
      <w:pPr>
        <w:ind w:left="6555" w:hanging="360"/>
      </w:pPr>
    </w:lvl>
    <w:lvl w:ilvl="8" w:tplc="0415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8" w15:restartNumberingAfterBreak="0">
    <w:nsid w:val="2D5714F0"/>
    <w:multiLevelType w:val="multilevel"/>
    <w:tmpl w:val="7528F52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9" w15:restartNumberingAfterBreak="0">
    <w:nsid w:val="305748C0"/>
    <w:multiLevelType w:val="hybridMultilevel"/>
    <w:tmpl w:val="07A499EC"/>
    <w:lvl w:ilvl="0" w:tplc="5A9C9ED0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33272699"/>
    <w:multiLevelType w:val="hybridMultilevel"/>
    <w:tmpl w:val="448AE2D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33807B39"/>
    <w:multiLevelType w:val="hybridMultilevel"/>
    <w:tmpl w:val="448AE2D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358F6FA7"/>
    <w:multiLevelType w:val="hybridMultilevel"/>
    <w:tmpl w:val="07A499EC"/>
    <w:lvl w:ilvl="0" w:tplc="5A9C9ED0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3FB717D7"/>
    <w:multiLevelType w:val="hybridMultilevel"/>
    <w:tmpl w:val="15501802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4" w15:restartNumberingAfterBreak="0">
    <w:nsid w:val="3FD62A48"/>
    <w:multiLevelType w:val="hybridMultilevel"/>
    <w:tmpl w:val="A1023C82"/>
    <w:lvl w:ilvl="0" w:tplc="04150017">
      <w:start w:val="1"/>
      <w:numFmt w:val="lowerLetter"/>
      <w:lvlText w:val="%1)"/>
      <w:lvlJc w:val="left"/>
      <w:pPr>
        <w:ind w:left="1515" w:hanging="360"/>
      </w:pPr>
    </w:lvl>
    <w:lvl w:ilvl="1" w:tplc="04150019" w:tentative="1">
      <w:start w:val="1"/>
      <w:numFmt w:val="lowerLetter"/>
      <w:lvlText w:val="%2."/>
      <w:lvlJc w:val="left"/>
      <w:pPr>
        <w:ind w:left="2235" w:hanging="360"/>
      </w:pPr>
    </w:lvl>
    <w:lvl w:ilvl="2" w:tplc="0415001B" w:tentative="1">
      <w:start w:val="1"/>
      <w:numFmt w:val="lowerRoman"/>
      <w:lvlText w:val="%3."/>
      <w:lvlJc w:val="right"/>
      <w:pPr>
        <w:ind w:left="2955" w:hanging="180"/>
      </w:pPr>
    </w:lvl>
    <w:lvl w:ilvl="3" w:tplc="0415000F" w:tentative="1">
      <w:start w:val="1"/>
      <w:numFmt w:val="decimal"/>
      <w:lvlText w:val="%4."/>
      <w:lvlJc w:val="left"/>
      <w:pPr>
        <w:ind w:left="3675" w:hanging="360"/>
      </w:pPr>
    </w:lvl>
    <w:lvl w:ilvl="4" w:tplc="04150019" w:tentative="1">
      <w:start w:val="1"/>
      <w:numFmt w:val="lowerLetter"/>
      <w:lvlText w:val="%5."/>
      <w:lvlJc w:val="left"/>
      <w:pPr>
        <w:ind w:left="4395" w:hanging="360"/>
      </w:pPr>
    </w:lvl>
    <w:lvl w:ilvl="5" w:tplc="0415001B" w:tentative="1">
      <w:start w:val="1"/>
      <w:numFmt w:val="lowerRoman"/>
      <w:lvlText w:val="%6."/>
      <w:lvlJc w:val="right"/>
      <w:pPr>
        <w:ind w:left="5115" w:hanging="180"/>
      </w:pPr>
    </w:lvl>
    <w:lvl w:ilvl="6" w:tplc="0415000F" w:tentative="1">
      <w:start w:val="1"/>
      <w:numFmt w:val="decimal"/>
      <w:lvlText w:val="%7."/>
      <w:lvlJc w:val="left"/>
      <w:pPr>
        <w:ind w:left="5835" w:hanging="360"/>
      </w:pPr>
    </w:lvl>
    <w:lvl w:ilvl="7" w:tplc="04150019" w:tentative="1">
      <w:start w:val="1"/>
      <w:numFmt w:val="lowerLetter"/>
      <w:lvlText w:val="%8."/>
      <w:lvlJc w:val="left"/>
      <w:pPr>
        <w:ind w:left="6555" w:hanging="360"/>
      </w:pPr>
    </w:lvl>
    <w:lvl w:ilvl="8" w:tplc="0415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5" w15:restartNumberingAfterBreak="0">
    <w:nsid w:val="416E6290"/>
    <w:multiLevelType w:val="hybridMultilevel"/>
    <w:tmpl w:val="A1023C82"/>
    <w:lvl w:ilvl="0" w:tplc="04150017">
      <w:start w:val="1"/>
      <w:numFmt w:val="lowerLetter"/>
      <w:lvlText w:val="%1)"/>
      <w:lvlJc w:val="left"/>
      <w:pPr>
        <w:ind w:left="1515" w:hanging="360"/>
      </w:pPr>
    </w:lvl>
    <w:lvl w:ilvl="1" w:tplc="04150019" w:tentative="1">
      <w:start w:val="1"/>
      <w:numFmt w:val="lowerLetter"/>
      <w:lvlText w:val="%2."/>
      <w:lvlJc w:val="left"/>
      <w:pPr>
        <w:ind w:left="2235" w:hanging="360"/>
      </w:pPr>
    </w:lvl>
    <w:lvl w:ilvl="2" w:tplc="0415001B" w:tentative="1">
      <w:start w:val="1"/>
      <w:numFmt w:val="lowerRoman"/>
      <w:lvlText w:val="%3."/>
      <w:lvlJc w:val="right"/>
      <w:pPr>
        <w:ind w:left="2955" w:hanging="180"/>
      </w:pPr>
    </w:lvl>
    <w:lvl w:ilvl="3" w:tplc="0415000F" w:tentative="1">
      <w:start w:val="1"/>
      <w:numFmt w:val="decimal"/>
      <w:lvlText w:val="%4."/>
      <w:lvlJc w:val="left"/>
      <w:pPr>
        <w:ind w:left="3675" w:hanging="360"/>
      </w:pPr>
    </w:lvl>
    <w:lvl w:ilvl="4" w:tplc="04150019" w:tentative="1">
      <w:start w:val="1"/>
      <w:numFmt w:val="lowerLetter"/>
      <w:lvlText w:val="%5."/>
      <w:lvlJc w:val="left"/>
      <w:pPr>
        <w:ind w:left="4395" w:hanging="360"/>
      </w:pPr>
    </w:lvl>
    <w:lvl w:ilvl="5" w:tplc="0415001B" w:tentative="1">
      <w:start w:val="1"/>
      <w:numFmt w:val="lowerRoman"/>
      <w:lvlText w:val="%6."/>
      <w:lvlJc w:val="right"/>
      <w:pPr>
        <w:ind w:left="5115" w:hanging="180"/>
      </w:pPr>
    </w:lvl>
    <w:lvl w:ilvl="6" w:tplc="0415000F" w:tentative="1">
      <w:start w:val="1"/>
      <w:numFmt w:val="decimal"/>
      <w:lvlText w:val="%7."/>
      <w:lvlJc w:val="left"/>
      <w:pPr>
        <w:ind w:left="5835" w:hanging="360"/>
      </w:pPr>
    </w:lvl>
    <w:lvl w:ilvl="7" w:tplc="04150019" w:tentative="1">
      <w:start w:val="1"/>
      <w:numFmt w:val="lowerLetter"/>
      <w:lvlText w:val="%8."/>
      <w:lvlJc w:val="left"/>
      <w:pPr>
        <w:ind w:left="6555" w:hanging="360"/>
      </w:pPr>
    </w:lvl>
    <w:lvl w:ilvl="8" w:tplc="0415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6" w15:restartNumberingAfterBreak="0">
    <w:nsid w:val="44FD713B"/>
    <w:multiLevelType w:val="hybridMultilevel"/>
    <w:tmpl w:val="03089148"/>
    <w:lvl w:ilvl="0" w:tplc="04150013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AE4C91"/>
    <w:multiLevelType w:val="hybridMultilevel"/>
    <w:tmpl w:val="29B090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D33777"/>
    <w:multiLevelType w:val="hybridMultilevel"/>
    <w:tmpl w:val="07A499EC"/>
    <w:lvl w:ilvl="0" w:tplc="5A9C9ED0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4F2929B9"/>
    <w:multiLevelType w:val="hybridMultilevel"/>
    <w:tmpl w:val="448AE2D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52A951C3"/>
    <w:multiLevelType w:val="hybridMultilevel"/>
    <w:tmpl w:val="5D3C34E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54EB0E2A"/>
    <w:multiLevelType w:val="hybridMultilevel"/>
    <w:tmpl w:val="A1023C82"/>
    <w:lvl w:ilvl="0" w:tplc="04150017">
      <w:start w:val="1"/>
      <w:numFmt w:val="lowerLetter"/>
      <w:lvlText w:val="%1)"/>
      <w:lvlJc w:val="left"/>
      <w:pPr>
        <w:ind w:left="1515" w:hanging="360"/>
      </w:pPr>
    </w:lvl>
    <w:lvl w:ilvl="1" w:tplc="04150019" w:tentative="1">
      <w:start w:val="1"/>
      <w:numFmt w:val="lowerLetter"/>
      <w:lvlText w:val="%2."/>
      <w:lvlJc w:val="left"/>
      <w:pPr>
        <w:ind w:left="2235" w:hanging="360"/>
      </w:pPr>
    </w:lvl>
    <w:lvl w:ilvl="2" w:tplc="0415001B" w:tentative="1">
      <w:start w:val="1"/>
      <w:numFmt w:val="lowerRoman"/>
      <w:lvlText w:val="%3."/>
      <w:lvlJc w:val="right"/>
      <w:pPr>
        <w:ind w:left="2955" w:hanging="180"/>
      </w:pPr>
    </w:lvl>
    <w:lvl w:ilvl="3" w:tplc="0415000F" w:tentative="1">
      <w:start w:val="1"/>
      <w:numFmt w:val="decimal"/>
      <w:lvlText w:val="%4."/>
      <w:lvlJc w:val="left"/>
      <w:pPr>
        <w:ind w:left="3675" w:hanging="360"/>
      </w:pPr>
    </w:lvl>
    <w:lvl w:ilvl="4" w:tplc="04150019" w:tentative="1">
      <w:start w:val="1"/>
      <w:numFmt w:val="lowerLetter"/>
      <w:lvlText w:val="%5."/>
      <w:lvlJc w:val="left"/>
      <w:pPr>
        <w:ind w:left="4395" w:hanging="360"/>
      </w:pPr>
    </w:lvl>
    <w:lvl w:ilvl="5" w:tplc="0415001B" w:tentative="1">
      <w:start w:val="1"/>
      <w:numFmt w:val="lowerRoman"/>
      <w:lvlText w:val="%6."/>
      <w:lvlJc w:val="right"/>
      <w:pPr>
        <w:ind w:left="5115" w:hanging="180"/>
      </w:pPr>
    </w:lvl>
    <w:lvl w:ilvl="6" w:tplc="0415000F" w:tentative="1">
      <w:start w:val="1"/>
      <w:numFmt w:val="decimal"/>
      <w:lvlText w:val="%7."/>
      <w:lvlJc w:val="left"/>
      <w:pPr>
        <w:ind w:left="5835" w:hanging="360"/>
      </w:pPr>
    </w:lvl>
    <w:lvl w:ilvl="7" w:tplc="04150019" w:tentative="1">
      <w:start w:val="1"/>
      <w:numFmt w:val="lowerLetter"/>
      <w:lvlText w:val="%8."/>
      <w:lvlJc w:val="left"/>
      <w:pPr>
        <w:ind w:left="6555" w:hanging="360"/>
      </w:pPr>
    </w:lvl>
    <w:lvl w:ilvl="8" w:tplc="0415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2" w15:restartNumberingAfterBreak="0">
    <w:nsid w:val="5CFE39FA"/>
    <w:multiLevelType w:val="hybridMultilevel"/>
    <w:tmpl w:val="A1023C82"/>
    <w:lvl w:ilvl="0" w:tplc="04150017">
      <w:start w:val="1"/>
      <w:numFmt w:val="lowerLetter"/>
      <w:lvlText w:val="%1)"/>
      <w:lvlJc w:val="left"/>
      <w:pPr>
        <w:ind w:left="1515" w:hanging="360"/>
      </w:pPr>
    </w:lvl>
    <w:lvl w:ilvl="1" w:tplc="04150019" w:tentative="1">
      <w:start w:val="1"/>
      <w:numFmt w:val="lowerLetter"/>
      <w:lvlText w:val="%2."/>
      <w:lvlJc w:val="left"/>
      <w:pPr>
        <w:ind w:left="2235" w:hanging="360"/>
      </w:pPr>
    </w:lvl>
    <w:lvl w:ilvl="2" w:tplc="0415001B" w:tentative="1">
      <w:start w:val="1"/>
      <w:numFmt w:val="lowerRoman"/>
      <w:lvlText w:val="%3."/>
      <w:lvlJc w:val="right"/>
      <w:pPr>
        <w:ind w:left="2955" w:hanging="180"/>
      </w:pPr>
    </w:lvl>
    <w:lvl w:ilvl="3" w:tplc="0415000F" w:tentative="1">
      <w:start w:val="1"/>
      <w:numFmt w:val="decimal"/>
      <w:lvlText w:val="%4."/>
      <w:lvlJc w:val="left"/>
      <w:pPr>
        <w:ind w:left="3675" w:hanging="360"/>
      </w:pPr>
    </w:lvl>
    <w:lvl w:ilvl="4" w:tplc="04150019" w:tentative="1">
      <w:start w:val="1"/>
      <w:numFmt w:val="lowerLetter"/>
      <w:lvlText w:val="%5."/>
      <w:lvlJc w:val="left"/>
      <w:pPr>
        <w:ind w:left="4395" w:hanging="360"/>
      </w:pPr>
    </w:lvl>
    <w:lvl w:ilvl="5" w:tplc="0415001B" w:tentative="1">
      <w:start w:val="1"/>
      <w:numFmt w:val="lowerRoman"/>
      <w:lvlText w:val="%6."/>
      <w:lvlJc w:val="right"/>
      <w:pPr>
        <w:ind w:left="5115" w:hanging="180"/>
      </w:pPr>
    </w:lvl>
    <w:lvl w:ilvl="6" w:tplc="0415000F" w:tentative="1">
      <w:start w:val="1"/>
      <w:numFmt w:val="decimal"/>
      <w:lvlText w:val="%7."/>
      <w:lvlJc w:val="left"/>
      <w:pPr>
        <w:ind w:left="5835" w:hanging="360"/>
      </w:pPr>
    </w:lvl>
    <w:lvl w:ilvl="7" w:tplc="04150019" w:tentative="1">
      <w:start w:val="1"/>
      <w:numFmt w:val="lowerLetter"/>
      <w:lvlText w:val="%8."/>
      <w:lvlJc w:val="left"/>
      <w:pPr>
        <w:ind w:left="6555" w:hanging="360"/>
      </w:pPr>
    </w:lvl>
    <w:lvl w:ilvl="8" w:tplc="0415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3" w15:restartNumberingAfterBreak="0">
    <w:nsid w:val="61DE58D1"/>
    <w:multiLevelType w:val="hybridMultilevel"/>
    <w:tmpl w:val="49D4AD64"/>
    <w:lvl w:ilvl="0" w:tplc="04150017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4" w15:restartNumberingAfterBreak="0">
    <w:nsid w:val="627447D6"/>
    <w:multiLevelType w:val="hybridMultilevel"/>
    <w:tmpl w:val="448AE2D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6A230745"/>
    <w:multiLevelType w:val="hybridMultilevel"/>
    <w:tmpl w:val="6BD69086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6" w15:restartNumberingAfterBreak="0">
    <w:nsid w:val="72403F89"/>
    <w:multiLevelType w:val="hybridMultilevel"/>
    <w:tmpl w:val="A1023C82"/>
    <w:lvl w:ilvl="0" w:tplc="04150017">
      <w:start w:val="1"/>
      <w:numFmt w:val="lowerLetter"/>
      <w:lvlText w:val="%1)"/>
      <w:lvlJc w:val="left"/>
      <w:pPr>
        <w:ind w:left="1515" w:hanging="360"/>
      </w:pPr>
    </w:lvl>
    <w:lvl w:ilvl="1" w:tplc="04150019" w:tentative="1">
      <w:start w:val="1"/>
      <w:numFmt w:val="lowerLetter"/>
      <w:lvlText w:val="%2."/>
      <w:lvlJc w:val="left"/>
      <w:pPr>
        <w:ind w:left="2235" w:hanging="360"/>
      </w:pPr>
    </w:lvl>
    <w:lvl w:ilvl="2" w:tplc="0415001B" w:tentative="1">
      <w:start w:val="1"/>
      <w:numFmt w:val="lowerRoman"/>
      <w:lvlText w:val="%3."/>
      <w:lvlJc w:val="right"/>
      <w:pPr>
        <w:ind w:left="2955" w:hanging="180"/>
      </w:pPr>
    </w:lvl>
    <w:lvl w:ilvl="3" w:tplc="0415000F" w:tentative="1">
      <w:start w:val="1"/>
      <w:numFmt w:val="decimal"/>
      <w:lvlText w:val="%4."/>
      <w:lvlJc w:val="left"/>
      <w:pPr>
        <w:ind w:left="3675" w:hanging="360"/>
      </w:pPr>
    </w:lvl>
    <w:lvl w:ilvl="4" w:tplc="04150019" w:tentative="1">
      <w:start w:val="1"/>
      <w:numFmt w:val="lowerLetter"/>
      <w:lvlText w:val="%5."/>
      <w:lvlJc w:val="left"/>
      <w:pPr>
        <w:ind w:left="4395" w:hanging="360"/>
      </w:pPr>
    </w:lvl>
    <w:lvl w:ilvl="5" w:tplc="0415001B" w:tentative="1">
      <w:start w:val="1"/>
      <w:numFmt w:val="lowerRoman"/>
      <w:lvlText w:val="%6."/>
      <w:lvlJc w:val="right"/>
      <w:pPr>
        <w:ind w:left="5115" w:hanging="180"/>
      </w:pPr>
    </w:lvl>
    <w:lvl w:ilvl="6" w:tplc="0415000F" w:tentative="1">
      <w:start w:val="1"/>
      <w:numFmt w:val="decimal"/>
      <w:lvlText w:val="%7."/>
      <w:lvlJc w:val="left"/>
      <w:pPr>
        <w:ind w:left="5835" w:hanging="360"/>
      </w:pPr>
    </w:lvl>
    <w:lvl w:ilvl="7" w:tplc="04150019" w:tentative="1">
      <w:start w:val="1"/>
      <w:numFmt w:val="lowerLetter"/>
      <w:lvlText w:val="%8."/>
      <w:lvlJc w:val="left"/>
      <w:pPr>
        <w:ind w:left="6555" w:hanging="360"/>
      </w:pPr>
    </w:lvl>
    <w:lvl w:ilvl="8" w:tplc="0415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7" w15:restartNumberingAfterBreak="0">
    <w:nsid w:val="74A10485"/>
    <w:multiLevelType w:val="hybridMultilevel"/>
    <w:tmpl w:val="448AE2D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79575C67"/>
    <w:multiLevelType w:val="hybridMultilevel"/>
    <w:tmpl w:val="07F6B288"/>
    <w:lvl w:ilvl="0" w:tplc="6CDA7AC2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E2A2B7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963E79"/>
    <w:multiLevelType w:val="hybridMultilevel"/>
    <w:tmpl w:val="A1023C82"/>
    <w:lvl w:ilvl="0" w:tplc="04150017">
      <w:start w:val="1"/>
      <w:numFmt w:val="lowerLetter"/>
      <w:lvlText w:val="%1)"/>
      <w:lvlJc w:val="left"/>
      <w:pPr>
        <w:ind w:left="1515" w:hanging="360"/>
      </w:pPr>
    </w:lvl>
    <w:lvl w:ilvl="1" w:tplc="04150019" w:tentative="1">
      <w:start w:val="1"/>
      <w:numFmt w:val="lowerLetter"/>
      <w:lvlText w:val="%2."/>
      <w:lvlJc w:val="left"/>
      <w:pPr>
        <w:ind w:left="2235" w:hanging="360"/>
      </w:pPr>
    </w:lvl>
    <w:lvl w:ilvl="2" w:tplc="0415001B" w:tentative="1">
      <w:start w:val="1"/>
      <w:numFmt w:val="lowerRoman"/>
      <w:lvlText w:val="%3."/>
      <w:lvlJc w:val="right"/>
      <w:pPr>
        <w:ind w:left="2955" w:hanging="180"/>
      </w:pPr>
    </w:lvl>
    <w:lvl w:ilvl="3" w:tplc="0415000F" w:tentative="1">
      <w:start w:val="1"/>
      <w:numFmt w:val="decimal"/>
      <w:lvlText w:val="%4."/>
      <w:lvlJc w:val="left"/>
      <w:pPr>
        <w:ind w:left="3675" w:hanging="360"/>
      </w:pPr>
    </w:lvl>
    <w:lvl w:ilvl="4" w:tplc="04150019" w:tentative="1">
      <w:start w:val="1"/>
      <w:numFmt w:val="lowerLetter"/>
      <w:lvlText w:val="%5."/>
      <w:lvlJc w:val="left"/>
      <w:pPr>
        <w:ind w:left="4395" w:hanging="360"/>
      </w:pPr>
    </w:lvl>
    <w:lvl w:ilvl="5" w:tplc="0415001B" w:tentative="1">
      <w:start w:val="1"/>
      <w:numFmt w:val="lowerRoman"/>
      <w:lvlText w:val="%6."/>
      <w:lvlJc w:val="right"/>
      <w:pPr>
        <w:ind w:left="5115" w:hanging="180"/>
      </w:pPr>
    </w:lvl>
    <w:lvl w:ilvl="6" w:tplc="0415000F" w:tentative="1">
      <w:start w:val="1"/>
      <w:numFmt w:val="decimal"/>
      <w:lvlText w:val="%7."/>
      <w:lvlJc w:val="left"/>
      <w:pPr>
        <w:ind w:left="5835" w:hanging="360"/>
      </w:pPr>
    </w:lvl>
    <w:lvl w:ilvl="7" w:tplc="04150019" w:tentative="1">
      <w:start w:val="1"/>
      <w:numFmt w:val="lowerLetter"/>
      <w:lvlText w:val="%8."/>
      <w:lvlJc w:val="left"/>
      <w:pPr>
        <w:ind w:left="6555" w:hanging="360"/>
      </w:pPr>
    </w:lvl>
    <w:lvl w:ilvl="8" w:tplc="0415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30" w15:restartNumberingAfterBreak="0">
    <w:nsid w:val="7FB4744C"/>
    <w:multiLevelType w:val="hybridMultilevel"/>
    <w:tmpl w:val="A1023C82"/>
    <w:lvl w:ilvl="0" w:tplc="04150017">
      <w:start w:val="1"/>
      <w:numFmt w:val="lowerLetter"/>
      <w:lvlText w:val="%1)"/>
      <w:lvlJc w:val="left"/>
      <w:pPr>
        <w:ind w:left="1515" w:hanging="360"/>
      </w:pPr>
    </w:lvl>
    <w:lvl w:ilvl="1" w:tplc="04150019" w:tentative="1">
      <w:start w:val="1"/>
      <w:numFmt w:val="lowerLetter"/>
      <w:lvlText w:val="%2."/>
      <w:lvlJc w:val="left"/>
      <w:pPr>
        <w:ind w:left="2235" w:hanging="360"/>
      </w:pPr>
    </w:lvl>
    <w:lvl w:ilvl="2" w:tplc="0415001B" w:tentative="1">
      <w:start w:val="1"/>
      <w:numFmt w:val="lowerRoman"/>
      <w:lvlText w:val="%3."/>
      <w:lvlJc w:val="right"/>
      <w:pPr>
        <w:ind w:left="2955" w:hanging="180"/>
      </w:pPr>
    </w:lvl>
    <w:lvl w:ilvl="3" w:tplc="0415000F" w:tentative="1">
      <w:start w:val="1"/>
      <w:numFmt w:val="decimal"/>
      <w:lvlText w:val="%4."/>
      <w:lvlJc w:val="left"/>
      <w:pPr>
        <w:ind w:left="3675" w:hanging="360"/>
      </w:pPr>
    </w:lvl>
    <w:lvl w:ilvl="4" w:tplc="04150019" w:tentative="1">
      <w:start w:val="1"/>
      <w:numFmt w:val="lowerLetter"/>
      <w:lvlText w:val="%5."/>
      <w:lvlJc w:val="left"/>
      <w:pPr>
        <w:ind w:left="4395" w:hanging="360"/>
      </w:pPr>
    </w:lvl>
    <w:lvl w:ilvl="5" w:tplc="0415001B" w:tentative="1">
      <w:start w:val="1"/>
      <w:numFmt w:val="lowerRoman"/>
      <w:lvlText w:val="%6."/>
      <w:lvlJc w:val="right"/>
      <w:pPr>
        <w:ind w:left="5115" w:hanging="180"/>
      </w:pPr>
    </w:lvl>
    <w:lvl w:ilvl="6" w:tplc="0415000F" w:tentative="1">
      <w:start w:val="1"/>
      <w:numFmt w:val="decimal"/>
      <w:lvlText w:val="%7."/>
      <w:lvlJc w:val="left"/>
      <w:pPr>
        <w:ind w:left="5835" w:hanging="360"/>
      </w:pPr>
    </w:lvl>
    <w:lvl w:ilvl="7" w:tplc="04150019" w:tentative="1">
      <w:start w:val="1"/>
      <w:numFmt w:val="lowerLetter"/>
      <w:lvlText w:val="%8."/>
      <w:lvlJc w:val="left"/>
      <w:pPr>
        <w:ind w:left="6555" w:hanging="360"/>
      </w:pPr>
    </w:lvl>
    <w:lvl w:ilvl="8" w:tplc="0415001B" w:tentative="1">
      <w:start w:val="1"/>
      <w:numFmt w:val="lowerRoman"/>
      <w:lvlText w:val="%9."/>
      <w:lvlJc w:val="right"/>
      <w:pPr>
        <w:ind w:left="7275" w:hanging="180"/>
      </w:pPr>
    </w:lvl>
  </w:abstractNum>
  <w:num w:numId="1">
    <w:abstractNumId w:val="8"/>
  </w:num>
  <w:num w:numId="2">
    <w:abstractNumId w:val="30"/>
  </w:num>
  <w:num w:numId="3">
    <w:abstractNumId w:val="20"/>
  </w:num>
  <w:num w:numId="4">
    <w:abstractNumId w:val="16"/>
  </w:num>
  <w:num w:numId="5">
    <w:abstractNumId w:val="10"/>
  </w:num>
  <w:num w:numId="6">
    <w:abstractNumId w:val="1"/>
  </w:num>
  <w:num w:numId="7">
    <w:abstractNumId w:val="11"/>
  </w:num>
  <w:num w:numId="8">
    <w:abstractNumId w:val="29"/>
  </w:num>
  <w:num w:numId="9">
    <w:abstractNumId w:val="26"/>
  </w:num>
  <w:num w:numId="10">
    <w:abstractNumId w:val="6"/>
  </w:num>
  <w:num w:numId="11">
    <w:abstractNumId w:val="21"/>
  </w:num>
  <w:num w:numId="12">
    <w:abstractNumId w:val="15"/>
  </w:num>
  <w:num w:numId="13">
    <w:abstractNumId w:val="0"/>
  </w:num>
  <w:num w:numId="14">
    <w:abstractNumId w:val="4"/>
  </w:num>
  <w:num w:numId="15">
    <w:abstractNumId w:val="14"/>
  </w:num>
  <w:num w:numId="16">
    <w:abstractNumId w:val="19"/>
  </w:num>
  <w:num w:numId="17">
    <w:abstractNumId w:val="5"/>
  </w:num>
  <w:num w:numId="18">
    <w:abstractNumId w:val="22"/>
  </w:num>
  <w:num w:numId="19">
    <w:abstractNumId w:val="27"/>
  </w:num>
  <w:num w:numId="20">
    <w:abstractNumId w:val="24"/>
  </w:num>
  <w:num w:numId="21">
    <w:abstractNumId w:val="7"/>
  </w:num>
  <w:num w:numId="22">
    <w:abstractNumId w:val="2"/>
  </w:num>
  <w:num w:numId="23">
    <w:abstractNumId w:val="23"/>
  </w:num>
  <w:num w:numId="24">
    <w:abstractNumId w:val="3"/>
  </w:num>
  <w:num w:numId="25">
    <w:abstractNumId w:val="12"/>
  </w:num>
  <w:num w:numId="26">
    <w:abstractNumId w:val="9"/>
  </w:num>
  <w:num w:numId="27">
    <w:abstractNumId w:val="28"/>
  </w:num>
  <w:num w:numId="28">
    <w:abstractNumId w:val="25"/>
  </w:num>
  <w:num w:numId="29">
    <w:abstractNumId w:val="13"/>
  </w:num>
  <w:num w:numId="30">
    <w:abstractNumId w:val="17"/>
  </w:num>
  <w:num w:numId="31">
    <w:abstractNumId w:val="1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873"/>
    <w:rsid w:val="00050D0B"/>
    <w:rsid w:val="00064972"/>
    <w:rsid w:val="000A375B"/>
    <w:rsid w:val="000B7138"/>
    <w:rsid w:val="00130BB0"/>
    <w:rsid w:val="00194F47"/>
    <w:rsid w:val="00205E7F"/>
    <w:rsid w:val="00276B4D"/>
    <w:rsid w:val="002A077D"/>
    <w:rsid w:val="0037002F"/>
    <w:rsid w:val="003762F8"/>
    <w:rsid w:val="00386839"/>
    <w:rsid w:val="003D60B8"/>
    <w:rsid w:val="00405E1E"/>
    <w:rsid w:val="00460CFD"/>
    <w:rsid w:val="00472CFD"/>
    <w:rsid w:val="0047446E"/>
    <w:rsid w:val="004E5873"/>
    <w:rsid w:val="004F7C1E"/>
    <w:rsid w:val="00561C96"/>
    <w:rsid w:val="005B06C9"/>
    <w:rsid w:val="005B204D"/>
    <w:rsid w:val="005C1EBA"/>
    <w:rsid w:val="005C3EA1"/>
    <w:rsid w:val="005E6375"/>
    <w:rsid w:val="006006D0"/>
    <w:rsid w:val="00600C49"/>
    <w:rsid w:val="006043BE"/>
    <w:rsid w:val="00606938"/>
    <w:rsid w:val="00626044"/>
    <w:rsid w:val="00655C11"/>
    <w:rsid w:val="006D6AF0"/>
    <w:rsid w:val="007F43D0"/>
    <w:rsid w:val="00833E33"/>
    <w:rsid w:val="00842E43"/>
    <w:rsid w:val="00857F76"/>
    <w:rsid w:val="008A7EFF"/>
    <w:rsid w:val="008D535E"/>
    <w:rsid w:val="008E6532"/>
    <w:rsid w:val="009079AA"/>
    <w:rsid w:val="00963BC1"/>
    <w:rsid w:val="00977E90"/>
    <w:rsid w:val="009A29D7"/>
    <w:rsid w:val="009D6527"/>
    <w:rsid w:val="00A01EF9"/>
    <w:rsid w:val="00A07F3C"/>
    <w:rsid w:val="00A7604F"/>
    <w:rsid w:val="00AC786D"/>
    <w:rsid w:val="00B5270D"/>
    <w:rsid w:val="00C16AE5"/>
    <w:rsid w:val="00C22034"/>
    <w:rsid w:val="00C36242"/>
    <w:rsid w:val="00C63A38"/>
    <w:rsid w:val="00CD4AE7"/>
    <w:rsid w:val="00E16EC0"/>
    <w:rsid w:val="00E2603C"/>
    <w:rsid w:val="00E37D2D"/>
    <w:rsid w:val="00E57340"/>
    <w:rsid w:val="00E7057C"/>
    <w:rsid w:val="00E86195"/>
    <w:rsid w:val="00EB4D63"/>
    <w:rsid w:val="00F55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6B51EC-145E-490C-BE63-42802C48A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7F3C"/>
    <w:pPr>
      <w:spacing w:line="254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C16A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07F3C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A07F3C"/>
    <w:pPr>
      <w:ind w:left="720"/>
      <w:contextualSpacing/>
    </w:pPr>
  </w:style>
  <w:style w:type="table" w:styleId="Zwykatabela1">
    <w:name w:val="Plain Table 1"/>
    <w:basedOn w:val="Standardowy"/>
    <w:uiPriority w:val="41"/>
    <w:rsid w:val="00E16EC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AkapitzlistZnak">
    <w:name w:val="Akapit z listą Znak"/>
    <w:link w:val="Akapitzlist"/>
    <w:uiPriority w:val="99"/>
    <w:locked/>
    <w:rsid w:val="007F43D0"/>
    <w:rPr>
      <w:rFonts w:ascii="Calibri" w:eastAsia="Calibri" w:hAnsi="Calibri" w:cs="Times New Roman"/>
    </w:rPr>
  </w:style>
  <w:style w:type="character" w:styleId="Pogrubienie">
    <w:name w:val="Strong"/>
    <w:qFormat/>
    <w:rsid w:val="0037002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61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6195"/>
    <w:rPr>
      <w:rFonts w:ascii="Segoe UI" w:eastAsia="Calibr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C16AE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42E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2E4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42E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2E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2E43"/>
    <w:rPr>
      <w:rFonts w:ascii="Calibri" w:eastAsia="Calibri" w:hAnsi="Calibri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E6375"/>
    <w:pPr>
      <w:tabs>
        <w:tab w:val="center" w:pos="4536"/>
        <w:tab w:val="right" w:pos="9072"/>
      </w:tabs>
      <w:spacing w:after="0" w:line="240" w:lineRule="auto"/>
    </w:pPr>
    <w:rPr>
      <w:rFonts w:eastAsia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E6375"/>
    <w:rPr>
      <w:rFonts w:ascii="Calibri" w:eastAsia="Times New Roman" w:hAnsi="Calibri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A29D7"/>
    <w:pPr>
      <w:spacing w:after="0" w:line="240" w:lineRule="auto"/>
    </w:pPr>
    <w:rPr>
      <w:rFonts w:cs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A29D7"/>
    <w:rPr>
      <w:rFonts w:ascii="Calibri" w:eastAsia="Calibri" w:hAnsi="Calibri" w:cs="Arial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9A29D7"/>
    <w:rPr>
      <w:vertAlign w:val="superscript"/>
    </w:rPr>
  </w:style>
  <w:style w:type="paragraph" w:customStyle="1" w:styleId="Default">
    <w:name w:val="Default"/>
    <w:rsid w:val="00A01EF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apple-converted-space">
    <w:name w:val="apple-converted-space"/>
    <w:rsid w:val="000B71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2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v.enem.pl/pl/70220000-9" TargetMode="External"/><Relationship Id="rId13" Type="http://schemas.openxmlformats.org/officeDocument/2006/relationships/hyperlink" Target="mailto:biuro@subregioncentralny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iuro@subregioncentralny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ogle.com/maps/?hl=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biuro@subregioncentralny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ortalzp.pl/kody-cpv/szczegoly/uslugi-hotelarskie-w-zakresie-spotkan-i-konferencji-7703" TargetMode="External"/><Relationship Id="rId14" Type="http://schemas.openxmlformats.org/officeDocument/2006/relationships/hyperlink" Target="mailto:agnieszka.juszczyk@subregioncentraln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3EA32F-067C-45DD-AA6C-9FFD63991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11</Pages>
  <Words>2999</Words>
  <Characters>17997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17</cp:revision>
  <cp:lastPrinted>2022-02-21T08:16:00Z</cp:lastPrinted>
  <dcterms:created xsi:type="dcterms:W3CDTF">2021-05-25T11:01:00Z</dcterms:created>
  <dcterms:modified xsi:type="dcterms:W3CDTF">2022-02-21T11:14:00Z</dcterms:modified>
</cp:coreProperties>
</file>