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6F" w:rsidRDefault="0032325F" w:rsidP="00E321AE">
      <w:pPr>
        <w:spacing w:after="0" w:line="276" w:lineRule="auto"/>
        <w:jc w:val="center"/>
        <w:rPr>
          <w:b/>
        </w:rPr>
      </w:pPr>
      <w:r w:rsidRPr="0032325F">
        <w:rPr>
          <w:b/>
        </w:rPr>
        <w:t xml:space="preserve">Protokół z posiedzenia </w:t>
      </w:r>
    </w:p>
    <w:p w:rsidR="00C4686F" w:rsidRDefault="0032325F" w:rsidP="00E321AE">
      <w:pPr>
        <w:spacing w:after="0" w:line="276" w:lineRule="auto"/>
        <w:jc w:val="center"/>
        <w:rPr>
          <w:b/>
        </w:rPr>
      </w:pPr>
      <w:r w:rsidRPr="0032325F">
        <w:rPr>
          <w:b/>
        </w:rPr>
        <w:t xml:space="preserve">Komisji Rewizyjnej Związku Gmin i Powiatów </w:t>
      </w:r>
    </w:p>
    <w:p w:rsidR="0032325F" w:rsidRDefault="0032325F" w:rsidP="00E321AE">
      <w:pPr>
        <w:spacing w:after="0" w:line="276" w:lineRule="auto"/>
        <w:jc w:val="center"/>
        <w:rPr>
          <w:b/>
        </w:rPr>
      </w:pPr>
      <w:r w:rsidRPr="0032325F">
        <w:rPr>
          <w:b/>
        </w:rPr>
        <w:t>Subregionu Centralnego</w:t>
      </w:r>
      <w:r w:rsidR="00C4686F">
        <w:rPr>
          <w:b/>
        </w:rPr>
        <w:t xml:space="preserve"> </w:t>
      </w:r>
      <w:r w:rsidRPr="0032325F">
        <w:rPr>
          <w:b/>
        </w:rPr>
        <w:t xml:space="preserve">Województwa Śląskiego </w:t>
      </w:r>
    </w:p>
    <w:p w:rsidR="004C439E" w:rsidRDefault="00834758" w:rsidP="00E321AE">
      <w:pPr>
        <w:spacing w:after="0" w:line="276" w:lineRule="auto"/>
        <w:jc w:val="center"/>
        <w:rPr>
          <w:b/>
        </w:rPr>
      </w:pPr>
      <w:r>
        <w:rPr>
          <w:b/>
        </w:rPr>
        <w:t xml:space="preserve">z dnia </w:t>
      </w:r>
      <w:r w:rsidR="002E023A">
        <w:rPr>
          <w:b/>
        </w:rPr>
        <w:t>12 maja 2021</w:t>
      </w:r>
      <w:r w:rsidR="0032325F" w:rsidRPr="0032325F">
        <w:rPr>
          <w:b/>
        </w:rPr>
        <w:t xml:space="preserve"> r.</w:t>
      </w:r>
      <w:r w:rsidR="00C4686F">
        <w:rPr>
          <w:b/>
        </w:rPr>
        <w:t xml:space="preserve"> w Gliwicach</w:t>
      </w:r>
    </w:p>
    <w:p w:rsidR="0032325F" w:rsidRDefault="0032325F" w:rsidP="00E321AE">
      <w:pPr>
        <w:spacing w:after="0" w:line="276" w:lineRule="auto"/>
        <w:jc w:val="center"/>
        <w:rPr>
          <w:b/>
        </w:rPr>
      </w:pPr>
    </w:p>
    <w:p w:rsidR="0032325F" w:rsidRDefault="0032325F" w:rsidP="00E321AE">
      <w:pPr>
        <w:spacing w:after="0" w:line="276" w:lineRule="auto"/>
        <w:jc w:val="center"/>
        <w:rPr>
          <w:b/>
        </w:rPr>
      </w:pPr>
    </w:p>
    <w:p w:rsidR="0032325F" w:rsidRDefault="0032325F" w:rsidP="00E321AE">
      <w:pPr>
        <w:spacing w:after="0" w:line="276" w:lineRule="auto"/>
        <w:jc w:val="center"/>
        <w:rPr>
          <w:b/>
        </w:rPr>
      </w:pPr>
    </w:p>
    <w:p w:rsidR="0032325F" w:rsidRDefault="0032325F" w:rsidP="00E321AE">
      <w:pPr>
        <w:spacing w:before="120" w:after="120" w:line="276" w:lineRule="auto"/>
        <w:jc w:val="both"/>
        <w:rPr>
          <w:b/>
        </w:rPr>
      </w:pPr>
    </w:p>
    <w:p w:rsidR="0032325F" w:rsidRPr="0032325F" w:rsidRDefault="0032325F" w:rsidP="00E321AE">
      <w:pPr>
        <w:spacing w:before="120" w:after="120" w:line="276" w:lineRule="auto"/>
        <w:jc w:val="both"/>
        <w:rPr>
          <w:b/>
        </w:rPr>
      </w:pPr>
      <w:r w:rsidRPr="0032325F">
        <w:rPr>
          <w:b/>
        </w:rPr>
        <w:t>W posiedzeniu uczestniczyli:</w:t>
      </w:r>
    </w:p>
    <w:p w:rsidR="00776BCE" w:rsidRDefault="00776BCE" w:rsidP="00776BCE">
      <w:pPr>
        <w:pStyle w:val="Akapitzlist"/>
        <w:numPr>
          <w:ilvl w:val="0"/>
          <w:numId w:val="2"/>
        </w:numPr>
        <w:spacing w:before="120" w:after="120" w:line="276" w:lineRule="auto"/>
        <w:ind w:left="851" w:hanging="425"/>
        <w:jc w:val="both"/>
      </w:pPr>
      <w:r>
        <w:t>Pan Marian Pawlas – Wójt miny Suszec,</w:t>
      </w:r>
      <w:r w:rsidRPr="00834758">
        <w:t xml:space="preserve"> </w:t>
      </w:r>
      <w:r>
        <w:t>Przewodniczący Komisji Rewizyjnej,</w:t>
      </w:r>
    </w:p>
    <w:p w:rsidR="00776BCE" w:rsidRDefault="00776BCE" w:rsidP="00776BCE">
      <w:pPr>
        <w:pStyle w:val="Akapitzlist"/>
        <w:numPr>
          <w:ilvl w:val="0"/>
          <w:numId w:val="2"/>
        </w:numPr>
        <w:spacing w:before="120" w:after="120" w:line="276" w:lineRule="auto"/>
        <w:ind w:left="851" w:hanging="425"/>
        <w:jc w:val="both"/>
      </w:pPr>
      <w:r>
        <w:t>Pan Daniel Beger – Prezydent Miasta Świętochłowice, Członek Komisji Rewizyjnej,</w:t>
      </w:r>
    </w:p>
    <w:p w:rsidR="008A59DE" w:rsidRDefault="008A59DE" w:rsidP="00776BCE">
      <w:pPr>
        <w:pStyle w:val="Akapitzlist"/>
        <w:numPr>
          <w:ilvl w:val="0"/>
          <w:numId w:val="2"/>
        </w:numPr>
        <w:spacing w:before="120" w:after="120" w:line="276" w:lineRule="auto"/>
        <w:ind w:left="851" w:hanging="425"/>
        <w:jc w:val="both"/>
      </w:pPr>
      <w:r>
        <w:t>Pan Ireneusz Czech – Wójt Gminy Kochanowice, Członek Komisji Rewizyjnej,</w:t>
      </w:r>
    </w:p>
    <w:p w:rsidR="008A59DE" w:rsidRPr="0032325F" w:rsidRDefault="008A59DE" w:rsidP="00776BCE">
      <w:pPr>
        <w:pStyle w:val="Akapitzlist"/>
        <w:numPr>
          <w:ilvl w:val="0"/>
          <w:numId w:val="2"/>
        </w:numPr>
        <w:spacing w:before="120" w:after="120" w:line="276" w:lineRule="auto"/>
        <w:ind w:left="851" w:hanging="425"/>
        <w:jc w:val="both"/>
      </w:pPr>
      <w:r>
        <w:t>Pan Maciej Kaczyński – Burmistrz Miasta Łazy, Członek Komisji Rewizyjnej,</w:t>
      </w:r>
    </w:p>
    <w:p w:rsidR="002E023A" w:rsidRDefault="0032325F" w:rsidP="008A59DE">
      <w:pPr>
        <w:pStyle w:val="Akapitzlist"/>
        <w:numPr>
          <w:ilvl w:val="0"/>
          <w:numId w:val="2"/>
        </w:numPr>
        <w:spacing w:before="120" w:after="120" w:line="276" w:lineRule="auto"/>
        <w:ind w:left="851" w:hanging="425"/>
        <w:jc w:val="both"/>
      </w:pPr>
      <w:r w:rsidRPr="0032325F">
        <w:t xml:space="preserve">Pan </w:t>
      </w:r>
      <w:r w:rsidR="00834758">
        <w:t>Leszek Żogała</w:t>
      </w:r>
      <w:r w:rsidRPr="0032325F">
        <w:t xml:space="preserve"> – </w:t>
      </w:r>
      <w:r w:rsidR="00834758">
        <w:t>Wójt Gminy Gierałtow</w:t>
      </w:r>
      <w:r w:rsidR="008A59DE">
        <w:t>ice, Członek Komisji Rewizyjnej.</w:t>
      </w:r>
    </w:p>
    <w:p w:rsidR="00D85721" w:rsidRPr="0032325F" w:rsidRDefault="00D85721" w:rsidP="00E321AE">
      <w:pPr>
        <w:pStyle w:val="Akapitzlist"/>
        <w:spacing w:before="120" w:after="120" w:line="276" w:lineRule="auto"/>
        <w:ind w:left="851"/>
        <w:jc w:val="both"/>
      </w:pPr>
    </w:p>
    <w:p w:rsidR="0032325F" w:rsidRDefault="00580DD5" w:rsidP="00E321AE">
      <w:pPr>
        <w:spacing w:before="120" w:after="120" w:line="276" w:lineRule="auto"/>
        <w:jc w:val="both"/>
        <w:rPr>
          <w:b/>
        </w:rPr>
      </w:pPr>
      <w:r>
        <w:rPr>
          <w:b/>
        </w:rPr>
        <w:t>o</w:t>
      </w:r>
      <w:r w:rsidR="0032325F">
        <w:rPr>
          <w:b/>
        </w:rPr>
        <w:t xml:space="preserve">raz </w:t>
      </w:r>
    </w:p>
    <w:p w:rsidR="0032325F" w:rsidRDefault="0032325F" w:rsidP="00E321AE">
      <w:pPr>
        <w:pStyle w:val="Akapitzlist"/>
        <w:numPr>
          <w:ilvl w:val="0"/>
          <w:numId w:val="2"/>
        </w:numPr>
        <w:spacing w:before="120" w:after="120" w:line="276" w:lineRule="auto"/>
        <w:ind w:hanging="294"/>
        <w:jc w:val="both"/>
      </w:pPr>
      <w:r w:rsidRPr="0032325F">
        <w:t>Pan</w:t>
      </w:r>
      <w:r w:rsidR="00834758">
        <w:t>i Karolina Jaszczyk</w:t>
      </w:r>
      <w:r w:rsidRPr="0032325F">
        <w:t xml:space="preserve"> – Dyrektor Biura</w:t>
      </w:r>
      <w:r>
        <w:t xml:space="preserve"> Związku,</w:t>
      </w:r>
    </w:p>
    <w:p w:rsidR="00776BCE" w:rsidRPr="0032325F" w:rsidRDefault="00776BCE" w:rsidP="00E321AE">
      <w:pPr>
        <w:pStyle w:val="Akapitzlist"/>
        <w:numPr>
          <w:ilvl w:val="0"/>
          <w:numId w:val="2"/>
        </w:numPr>
        <w:spacing w:before="120" w:after="120" w:line="276" w:lineRule="auto"/>
        <w:ind w:hanging="294"/>
        <w:jc w:val="both"/>
      </w:pPr>
      <w:r>
        <w:t xml:space="preserve">Pani Agnieszka Olbryś – właścicielka Biura Rachunkowego </w:t>
      </w:r>
      <w:r w:rsidR="00C707A1">
        <w:t>OPI,</w:t>
      </w:r>
    </w:p>
    <w:p w:rsidR="00834758" w:rsidRDefault="0032325F" w:rsidP="00E321AE">
      <w:pPr>
        <w:pStyle w:val="Akapitzlist"/>
        <w:numPr>
          <w:ilvl w:val="0"/>
          <w:numId w:val="2"/>
        </w:numPr>
        <w:spacing w:before="120" w:after="120" w:line="276" w:lineRule="auto"/>
        <w:ind w:hanging="294"/>
        <w:jc w:val="both"/>
      </w:pPr>
      <w:r w:rsidRPr="0032325F">
        <w:t xml:space="preserve">Pani </w:t>
      </w:r>
      <w:r w:rsidR="002E023A">
        <w:t>Anna Kalinowska</w:t>
      </w:r>
      <w:r w:rsidR="00834758">
        <w:t xml:space="preserve"> – pracownik Biura Związku, Protokolant</w:t>
      </w:r>
      <w:r w:rsidR="000747BF">
        <w:t>ka</w:t>
      </w:r>
      <w:r w:rsidR="00C707A1">
        <w:t>.</w:t>
      </w:r>
    </w:p>
    <w:p w:rsidR="00834758" w:rsidRDefault="00834758" w:rsidP="00E87F4E">
      <w:pPr>
        <w:pStyle w:val="Akapitzlist"/>
        <w:spacing w:before="120" w:after="120" w:line="276" w:lineRule="auto"/>
        <w:jc w:val="both"/>
      </w:pPr>
    </w:p>
    <w:p w:rsidR="00834758" w:rsidRDefault="00834758" w:rsidP="00E321AE">
      <w:pPr>
        <w:pStyle w:val="Akapitzlist"/>
        <w:spacing w:before="120" w:after="120" w:line="276" w:lineRule="auto"/>
        <w:jc w:val="both"/>
      </w:pPr>
    </w:p>
    <w:p w:rsidR="00D47EC5" w:rsidRPr="00580DD5" w:rsidRDefault="00D47EC5" w:rsidP="00E321AE">
      <w:pPr>
        <w:spacing w:before="120" w:after="120" w:line="276" w:lineRule="auto"/>
        <w:jc w:val="both"/>
        <w:rPr>
          <w:b/>
        </w:rPr>
      </w:pPr>
      <w:r w:rsidRPr="00580DD5">
        <w:rPr>
          <w:b/>
        </w:rPr>
        <w:t>Porządek zebrania:</w:t>
      </w:r>
    </w:p>
    <w:p w:rsidR="00137265" w:rsidRPr="00E87F4E" w:rsidRDefault="00137265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t>P</w:t>
      </w:r>
      <w:r w:rsidR="00533713">
        <w:t>owitanie.</w:t>
      </w:r>
    </w:p>
    <w:p w:rsidR="00E87F4E" w:rsidRPr="00834758" w:rsidRDefault="00E87F4E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t>Informacja Dyrektora Biura na temat finansowania Biura Związku</w:t>
      </w:r>
      <w:r w:rsidR="0069259F">
        <w:t>.</w:t>
      </w:r>
    </w:p>
    <w:p w:rsidR="00D47EC5" w:rsidRDefault="00E87F4E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t xml:space="preserve">Podjęcie uchwały nr </w:t>
      </w:r>
      <w:r w:rsidR="007E4804">
        <w:t>6</w:t>
      </w:r>
      <w:r>
        <w:t>/202</w:t>
      </w:r>
      <w:r w:rsidR="007E4804">
        <w:t>1</w:t>
      </w:r>
      <w:r w:rsidR="00834758">
        <w:t xml:space="preserve"> </w:t>
      </w:r>
      <w:r>
        <w:t xml:space="preserve">w sprawie </w:t>
      </w:r>
      <w:r w:rsidRPr="00D47EC5">
        <w:rPr>
          <w:rFonts w:ascii="Calibri" w:hAnsi="Calibri"/>
        </w:rPr>
        <w:t>wydania opin</w:t>
      </w:r>
      <w:r>
        <w:rPr>
          <w:rFonts w:ascii="Calibri" w:hAnsi="Calibri"/>
        </w:rPr>
        <w:t>ii w przedmiocie sprawozdania z </w:t>
      </w:r>
      <w:r w:rsidRPr="00D47EC5">
        <w:rPr>
          <w:rFonts w:ascii="Calibri" w:hAnsi="Calibri"/>
        </w:rPr>
        <w:t>działalności Związku za 20</w:t>
      </w:r>
      <w:r w:rsidR="007E4804">
        <w:rPr>
          <w:rFonts w:ascii="Calibri" w:hAnsi="Calibri"/>
        </w:rPr>
        <w:t>20</w:t>
      </w:r>
      <w:r w:rsidRPr="00D47EC5">
        <w:rPr>
          <w:rFonts w:ascii="Calibri" w:hAnsi="Calibri"/>
        </w:rPr>
        <w:t xml:space="preserve"> rok.</w:t>
      </w:r>
      <w:r>
        <w:t xml:space="preserve"> </w:t>
      </w:r>
    </w:p>
    <w:p w:rsidR="00D47EC5" w:rsidRDefault="00E87F4E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Podjęcie uchwały nr </w:t>
      </w:r>
      <w:r w:rsidR="007E4804">
        <w:rPr>
          <w:rFonts w:ascii="Calibri" w:hAnsi="Calibri"/>
        </w:rPr>
        <w:t>7</w:t>
      </w:r>
      <w:r>
        <w:rPr>
          <w:rFonts w:ascii="Calibri" w:hAnsi="Calibri"/>
        </w:rPr>
        <w:t>/202</w:t>
      </w:r>
      <w:r w:rsidR="007E4804">
        <w:rPr>
          <w:rFonts w:ascii="Calibri" w:hAnsi="Calibri"/>
        </w:rPr>
        <w:t>1</w:t>
      </w:r>
      <w:r w:rsidR="00D47EC5">
        <w:rPr>
          <w:rFonts w:ascii="Calibri" w:hAnsi="Calibri"/>
        </w:rPr>
        <w:t xml:space="preserve"> w sprawie wydania opinii w przedmiocie absoluto</w:t>
      </w:r>
      <w:r>
        <w:rPr>
          <w:rFonts w:ascii="Calibri" w:hAnsi="Calibri"/>
        </w:rPr>
        <w:t>rium dla Zarządu Związku za 20</w:t>
      </w:r>
      <w:r w:rsidR="007E4804">
        <w:rPr>
          <w:rFonts w:ascii="Calibri" w:hAnsi="Calibri"/>
        </w:rPr>
        <w:t>20</w:t>
      </w:r>
      <w:r w:rsidR="00D47EC5">
        <w:rPr>
          <w:rFonts w:ascii="Calibri" w:hAnsi="Calibri"/>
        </w:rPr>
        <w:t xml:space="preserve"> rok.</w:t>
      </w:r>
    </w:p>
    <w:p w:rsidR="00137265" w:rsidRDefault="00137265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Wolne wnioski.</w:t>
      </w:r>
    </w:p>
    <w:p w:rsidR="000747BF" w:rsidRPr="00D47EC5" w:rsidRDefault="000747BF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Zakończenie zebrania.</w:t>
      </w:r>
    </w:p>
    <w:p w:rsidR="00237B75" w:rsidRDefault="00237B75" w:rsidP="00E321AE">
      <w:pPr>
        <w:spacing w:before="120" w:after="120" w:line="276" w:lineRule="auto"/>
        <w:jc w:val="both"/>
      </w:pPr>
    </w:p>
    <w:p w:rsidR="00237B75" w:rsidRDefault="00237B75" w:rsidP="001777EA">
      <w:pPr>
        <w:spacing w:before="120" w:line="276" w:lineRule="auto"/>
        <w:jc w:val="both"/>
        <w:rPr>
          <w:b/>
        </w:rPr>
      </w:pPr>
      <w:r w:rsidRPr="00F34B28">
        <w:rPr>
          <w:b/>
        </w:rPr>
        <w:t xml:space="preserve">Ad. 1 </w:t>
      </w:r>
    </w:p>
    <w:p w:rsidR="00E87F4E" w:rsidRDefault="00C15096" w:rsidP="001777EA">
      <w:pPr>
        <w:spacing w:line="276" w:lineRule="auto"/>
        <w:jc w:val="both"/>
      </w:pPr>
      <w:r>
        <w:t>Pan Marian Pawlas, Przewodniczący Komisji Rewizyjnej powitał wszystkich zebranych na posiedzeniu Komisji Rewizyjnej. P</w:t>
      </w:r>
      <w:r w:rsidR="00E87F4E" w:rsidRPr="00E87F4E">
        <w:t>ani Karolina Jaszczyk, Dyr</w:t>
      </w:r>
      <w:r w:rsidR="001777EA">
        <w:t>e</w:t>
      </w:r>
      <w:r>
        <w:t>ktor Biura Związku, stwierdziła</w:t>
      </w:r>
      <w:r w:rsidR="001777EA">
        <w:t xml:space="preserve">, że </w:t>
      </w:r>
      <w:r w:rsidR="00E87F4E">
        <w:t>liczba Człon</w:t>
      </w:r>
      <w:r w:rsidR="001777EA">
        <w:t>k</w:t>
      </w:r>
      <w:r w:rsidR="00E87F4E">
        <w:t>ów Komisji jest wystarczająca do podejmowania uchwał.</w:t>
      </w:r>
    </w:p>
    <w:p w:rsidR="001777EA" w:rsidRPr="00F34B28" w:rsidRDefault="001777EA" w:rsidP="001777EA">
      <w:pPr>
        <w:spacing w:before="120" w:after="0" w:line="276" w:lineRule="auto"/>
        <w:jc w:val="both"/>
        <w:rPr>
          <w:b/>
        </w:rPr>
      </w:pPr>
      <w:r>
        <w:rPr>
          <w:b/>
        </w:rPr>
        <w:t>Ad. 2</w:t>
      </w:r>
      <w:r w:rsidRPr="00F34B28">
        <w:rPr>
          <w:b/>
        </w:rPr>
        <w:t xml:space="preserve"> </w:t>
      </w:r>
    </w:p>
    <w:p w:rsidR="008F0DCA" w:rsidRDefault="00D54F0A" w:rsidP="00E321AE">
      <w:pPr>
        <w:spacing w:after="0" w:line="276" w:lineRule="auto"/>
        <w:jc w:val="both"/>
      </w:pPr>
      <w:r>
        <w:t xml:space="preserve">Pani </w:t>
      </w:r>
      <w:r w:rsidR="00F757D8">
        <w:t>Karolina Jaszczyk</w:t>
      </w:r>
      <w:r>
        <w:t xml:space="preserve"> przedstawiła </w:t>
      </w:r>
      <w:r w:rsidR="00C27F87">
        <w:t xml:space="preserve">informacje na temat </w:t>
      </w:r>
      <w:r w:rsidR="001777EA">
        <w:t>sprawozdania finansowego za 20</w:t>
      </w:r>
      <w:r w:rsidR="007E4804">
        <w:t>20</w:t>
      </w:r>
      <w:r w:rsidR="000D1DB6">
        <w:t xml:space="preserve"> rok</w:t>
      </w:r>
      <w:r w:rsidR="00675531">
        <w:t xml:space="preserve">. </w:t>
      </w:r>
      <w:r w:rsidR="00675531" w:rsidRPr="00675531">
        <w:t xml:space="preserve">Poinformowała, iż Biuro Związku finansowane było w </w:t>
      </w:r>
      <w:r w:rsidR="007E4804">
        <w:t>7</w:t>
      </w:r>
      <w:r w:rsidR="00675531" w:rsidRPr="00675531">
        <w:t xml:space="preserve">0% z Programu Operacyjnego Pomoc Techniczna, pozostałe </w:t>
      </w:r>
      <w:r w:rsidR="007E4804">
        <w:t>3</w:t>
      </w:r>
      <w:r w:rsidR="00675531" w:rsidRPr="00675531">
        <w:t>0% to wkład własny Członków Związku wnoszony w postaci składek.</w:t>
      </w:r>
      <w:r w:rsidR="008F0DCA">
        <w:t xml:space="preserve"> </w:t>
      </w:r>
      <w:r w:rsidR="008F0DCA" w:rsidRPr="008F0DCA">
        <w:t xml:space="preserve">Pani Dyrektor poinformowała zebranych, że Związek nie dokonuje transakcji gotówkowych, wszystkie </w:t>
      </w:r>
      <w:r w:rsidR="008F0DCA" w:rsidRPr="008F0DCA">
        <w:lastRenderedPageBreak/>
        <w:t>płatności dokonywane są za pomocą rachunku bankowego, a każdy przelew wymaga dodatkowo autoryzacji jednego z Członków Zarządu</w:t>
      </w:r>
      <w:r w:rsidR="008F0DCA">
        <w:t>.</w:t>
      </w:r>
      <w:r w:rsidR="00675531">
        <w:t xml:space="preserve"> </w:t>
      </w:r>
      <w:r w:rsidR="0069259F">
        <w:t>W</w:t>
      </w:r>
      <w:r w:rsidR="008F0DCA">
        <w:t xml:space="preserve"> roku 20</w:t>
      </w:r>
      <w:r w:rsidR="007E4804">
        <w:t>20</w:t>
      </w:r>
      <w:r w:rsidR="008F0DCA" w:rsidRPr="008F0DCA">
        <w:t xml:space="preserve"> zo</w:t>
      </w:r>
      <w:r w:rsidR="008F0DCA">
        <w:t>bowiązania finansowe do kwoty 20</w:t>
      </w:r>
      <w:r w:rsidR="008F0DCA" w:rsidRPr="008F0DCA">
        <w:t xml:space="preserve"> 000 zł mogły być zaciągane prz</w:t>
      </w:r>
      <w:r w:rsidR="008F0DCA">
        <w:t>ez Dyrektora Biura jednoosobowo</w:t>
      </w:r>
      <w:r w:rsidR="008F0DCA" w:rsidRPr="008F0DCA">
        <w:t>,</w:t>
      </w:r>
      <w:r w:rsidR="00802885" w:rsidRPr="00802885">
        <w:t xml:space="preserve"> </w:t>
      </w:r>
      <w:r w:rsidR="00802885">
        <w:t xml:space="preserve">zgodnie z uchwałą Zarządu Związku nr </w:t>
      </w:r>
      <w:r w:rsidR="00C15096" w:rsidRPr="00C15096">
        <w:t>20/2019 z dnia 22 stycznia 2019</w:t>
      </w:r>
      <w:r w:rsidR="00802885" w:rsidRPr="00C15096">
        <w:t xml:space="preserve"> r.,</w:t>
      </w:r>
      <w:r w:rsidR="008F0DCA" w:rsidRPr="008F0DCA">
        <w:t xml:space="preserve"> natomiast zobowiązania przekraczają</w:t>
      </w:r>
      <w:r w:rsidR="008F0DCA">
        <w:t>ce kwotę 20</w:t>
      </w:r>
      <w:r w:rsidR="008F0DCA" w:rsidRPr="008F0DCA">
        <w:t xml:space="preserve"> 000 zł zaciągane były </w:t>
      </w:r>
      <w:r w:rsidR="008F0DCA">
        <w:t xml:space="preserve">przez Dyrektora </w:t>
      </w:r>
      <w:r w:rsidR="001964BD">
        <w:t>B</w:t>
      </w:r>
      <w:r w:rsidR="008F0DCA">
        <w:t>iura łącznie z </w:t>
      </w:r>
      <w:r w:rsidR="008F0DCA" w:rsidRPr="008F0DCA">
        <w:t>jednym z Członków Zarządu. Informacje na temat wszystkich zaciągniętych w danym okresie zobowiązań wpisywane są do rejestru zobowiązań, który z kolei przedstawiany jest w prezentacji Dyrektora Biura Związku przekazywanej Członkom Zarządu przed każdym zebraniem Zarządu Związku.</w:t>
      </w:r>
      <w:r w:rsidR="008F0DCA">
        <w:t xml:space="preserve"> Pani Karolina Jaszczyk zwróciła uwagę, iż </w:t>
      </w:r>
      <w:r w:rsidR="00802885">
        <w:t>w </w:t>
      </w:r>
      <w:r w:rsidR="008F0DCA">
        <w:t>Biurze Związku funkcjo</w:t>
      </w:r>
      <w:r w:rsidR="00802885">
        <w:t xml:space="preserve">nuje </w:t>
      </w:r>
      <w:r w:rsidR="000D1DB6">
        <w:t>R</w:t>
      </w:r>
      <w:r w:rsidR="00802885">
        <w:t xml:space="preserve">egulamin udzielania zamówień, których wartość szacunkowa nie przekracza 20 000 netto, przyjęty uchwałą nr 48/2019 z dnia 16 kwietnia 2019 roku. </w:t>
      </w:r>
      <w:r w:rsidR="00A0276A">
        <w:t>Powyżej 20 000</w:t>
      </w:r>
      <w:r w:rsidR="0069259F">
        <w:t xml:space="preserve"> netto zamów</w:t>
      </w:r>
      <w:r w:rsidR="00C15096">
        <w:t>ienia realizowane są zgodnie z W</w:t>
      </w:r>
      <w:r w:rsidR="0069259F">
        <w:t xml:space="preserve">ytycznymi </w:t>
      </w:r>
      <w:r w:rsidR="00802885" w:rsidRPr="00802885">
        <w:t>w zakres</w:t>
      </w:r>
      <w:r w:rsidR="00C15096">
        <w:t>ie kwalifikowalności wydatków w </w:t>
      </w:r>
      <w:r w:rsidR="00802885" w:rsidRPr="00802885">
        <w:t>ramach Europejskiego Funduszu Rozwoju Regionalnego, Europejskiego Funduszu Społecznego oraz Funduszu Spójności na lata 2014-2020</w:t>
      </w:r>
      <w:r w:rsidR="0069259F">
        <w:t xml:space="preserve">. </w:t>
      </w:r>
      <w:r w:rsidR="0069259F" w:rsidRPr="0069259F">
        <w:t xml:space="preserve">Sprawami finansowo-kadrowymi zajmuję się firma zewnętrzna - biuro rachunkowe OPI. W związku z finansowaniem działalności </w:t>
      </w:r>
      <w:r w:rsidR="001964BD">
        <w:t>B</w:t>
      </w:r>
      <w:r w:rsidR="0069259F" w:rsidRPr="0069259F">
        <w:t>iura Związku z dotacji z POPT, Związek zobowiązany jest do składania spr</w:t>
      </w:r>
      <w:r w:rsidR="0069259F">
        <w:t>awozdań okresowych i rocznych z </w:t>
      </w:r>
      <w:r w:rsidR="0069259F" w:rsidRPr="0069259F">
        <w:t>realizacji zadań do Ministerstwa</w:t>
      </w:r>
      <w:r w:rsidR="00C707A1">
        <w:t xml:space="preserve"> Funduszy i Polityki Regionalnej</w:t>
      </w:r>
      <w:r w:rsidR="0069259F" w:rsidRPr="0069259F">
        <w:t>. Przed złożeniem do Ministerstwa sprawozdanie roczne poddawane jest audytowi przez biegłego rewidenta.</w:t>
      </w:r>
    </w:p>
    <w:p w:rsidR="001034C9" w:rsidRDefault="00C15096" w:rsidP="00E321AE">
      <w:pPr>
        <w:spacing w:after="0" w:line="276" w:lineRule="auto"/>
        <w:jc w:val="both"/>
      </w:pPr>
      <w:r>
        <w:t>Pani Agnieszka Olbryś, w</w:t>
      </w:r>
      <w:r w:rsidR="000D2D48">
        <w:t>łaśc</w:t>
      </w:r>
      <w:r>
        <w:t>icielka</w:t>
      </w:r>
      <w:r w:rsidR="000D1DB6">
        <w:t xml:space="preserve"> biura r</w:t>
      </w:r>
      <w:r>
        <w:t xml:space="preserve">achunkowego OPI, które prowadzi obsługę księgową Związku </w:t>
      </w:r>
      <w:r w:rsidR="00B12C6D">
        <w:t>poinformowała, że zysk Związku Gmin i Powiatów Subregionu Centralnego za 20</w:t>
      </w:r>
      <w:r w:rsidR="007E4804">
        <w:t>20</w:t>
      </w:r>
      <w:r w:rsidR="00B12C6D">
        <w:t xml:space="preserve"> rok wyniósł </w:t>
      </w:r>
      <w:r w:rsidR="001964BD">
        <w:t>1,5</w:t>
      </w:r>
      <w:r w:rsidR="00B12C6D">
        <w:t xml:space="preserve"> mln </w:t>
      </w:r>
      <w:r w:rsidR="00F8469F">
        <w:t xml:space="preserve">PLN </w:t>
      </w:r>
      <w:r w:rsidR="00B12C6D">
        <w:t xml:space="preserve">i jest on mniejszy niż zysk z roku poprzedniego co wynika </w:t>
      </w:r>
      <w:r w:rsidR="008A59DE">
        <w:t xml:space="preserve">z amortyzacji </w:t>
      </w:r>
      <w:r w:rsidR="001964BD">
        <w:t>praw autorskich do</w:t>
      </w:r>
      <w:r w:rsidR="00B12C6D">
        <w:t xml:space="preserve"> </w:t>
      </w:r>
      <w:r w:rsidR="008A59DE">
        <w:t xml:space="preserve">opracowania </w:t>
      </w:r>
      <w:r w:rsidR="00B12C6D">
        <w:t>Studium Transportowe</w:t>
      </w:r>
      <w:r w:rsidR="008A59DE">
        <w:t xml:space="preserve"> Subregionu Centralnego Województwa Śląskiego</w:t>
      </w:r>
      <w:r w:rsidR="00B12C6D">
        <w:t>. Zobowiązania wynoszą 1,</w:t>
      </w:r>
      <w:r w:rsidR="00F8469F">
        <w:t>07</w:t>
      </w:r>
      <w:r w:rsidR="00B12C6D">
        <w:t xml:space="preserve"> mln</w:t>
      </w:r>
      <w:r w:rsidR="000D1DB6">
        <w:t xml:space="preserve">, zobowiązania krótkoterminowe </w:t>
      </w:r>
      <w:r w:rsidR="00B12C6D">
        <w:t xml:space="preserve"> wynoszą </w:t>
      </w:r>
      <w:r w:rsidR="00F8469F">
        <w:t>13 046 PLN</w:t>
      </w:r>
      <w:r w:rsidR="00B12C6D">
        <w:t xml:space="preserve">. i wynikają z wynagrodzeń </w:t>
      </w:r>
      <w:r w:rsidR="008A59DE">
        <w:t>oraz</w:t>
      </w:r>
      <w:r w:rsidR="00B12C6D">
        <w:t xml:space="preserve"> pochodnych. </w:t>
      </w:r>
    </w:p>
    <w:p w:rsidR="00B12C6D" w:rsidRDefault="00B12C6D" w:rsidP="00E321AE">
      <w:pPr>
        <w:spacing w:after="0" w:line="276" w:lineRule="auto"/>
        <w:jc w:val="both"/>
      </w:pPr>
      <w:r>
        <w:t>Pani Dyrektor Karolina Jaszczyk dodała jeszcze, że dotacja na lata 2020-2022 jest</w:t>
      </w:r>
      <w:r w:rsidR="00C707A1">
        <w:t xml:space="preserve"> mniejsza i wynosi </w:t>
      </w:r>
      <w:r w:rsidR="00F8469F">
        <w:t>2,4</w:t>
      </w:r>
      <w:r w:rsidR="00C707A1">
        <w:t> </w:t>
      </w:r>
      <w:r>
        <w:t>mln</w:t>
      </w:r>
      <w:r w:rsidR="00F8469F">
        <w:t xml:space="preserve"> PLN</w:t>
      </w:r>
      <w:r>
        <w:t xml:space="preserve"> na 3 lata, z dofinan</w:t>
      </w:r>
      <w:r w:rsidR="001034C9">
        <w:t>sowaniem z POPT w wysokości 70%, w tej kwocie zawiera się również dotacja w wysokości 470 tys. zł, która musi zostać przeznaczona na przygotowanie Związku Subregionu Centralnego do przyszłej perspektywy finansowej.</w:t>
      </w:r>
      <w:r>
        <w:t xml:space="preserve"> </w:t>
      </w:r>
      <w:r w:rsidRPr="00B12C6D">
        <w:t>Wobec braku dalszych pytań przystąpiono do kolejnego punktu zebrania.</w:t>
      </w:r>
    </w:p>
    <w:p w:rsidR="00461815" w:rsidRDefault="00461815" w:rsidP="00E321AE">
      <w:pPr>
        <w:spacing w:after="0" w:line="276" w:lineRule="auto"/>
        <w:jc w:val="both"/>
      </w:pPr>
      <w:r>
        <w:t>Pan Ireneusz Czech, zapytał z czego wynika mniejsza niż w roku u</w:t>
      </w:r>
      <w:r w:rsidR="00957A0F">
        <w:t>biegłym wartość wynagrodzenia z </w:t>
      </w:r>
      <w:r>
        <w:t>tytułu umów o pracę.</w:t>
      </w:r>
      <w:r w:rsidRPr="00461815">
        <w:t xml:space="preserve"> </w:t>
      </w:r>
      <w:r>
        <w:t>Pani Dyrektor Karolina Jaszczyk odpowiedziała, że jes</w:t>
      </w:r>
      <w:r w:rsidR="00E1634F">
        <w:t>t to skutkiem przebywania jednej</w:t>
      </w:r>
      <w:r>
        <w:t xml:space="preserve"> pracowni</w:t>
      </w:r>
      <w:r w:rsidR="00E1634F">
        <w:t>cy</w:t>
      </w:r>
      <w:r>
        <w:t xml:space="preserve"> na urlopie macierzyńskim, w zastępstwie które</w:t>
      </w:r>
      <w:r w:rsidR="00E1634F">
        <w:t>j</w:t>
      </w:r>
      <w:r>
        <w:t xml:space="preserve"> nie zatrudniono nikogo oraz korzystania przez pracowników z zasiłków opiekuńczych w czasie zam</w:t>
      </w:r>
      <w:r w:rsidR="00957A0F">
        <w:t>knięcia żłobków i przedszkoli w </w:t>
      </w:r>
      <w:r>
        <w:t>okresie od marca do lipca ubiegłego r</w:t>
      </w:r>
      <w:r w:rsidR="001034C9">
        <w:t>oku na skutek pandemii COVID-19, które finansowane były ze środków ZUS.</w:t>
      </w:r>
    </w:p>
    <w:p w:rsidR="001D33F0" w:rsidRDefault="00461815" w:rsidP="00E321AE">
      <w:pPr>
        <w:spacing w:after="0" w:line="276" w:lineRule="auto"/>
        <w:jc w:val="both"/>
      </w:pPr>
      <w:r>
        <w:t xml:space="preserve">Pan Ireneusz Czech dopytał również, dlaczego przychody w postaci składki członkowskiej są mniejsze niż w roku ubiegłym. Pani Dyrektor Karolina Jaszczyk wyjaśniła, że ma to związek </w:t>
      </w:r>
      <w:r w:rsidR="00093580">
        <w:t xml:space="preserve">ze zmniejszaniem się </w:t>
      </w:r>
      <w:r>
        <w:t xml:space="preserve"> liczby ludności</w:t>
      </w:r>
      <w:r w:rsidR="00093580">
        <w:t xml:space="preserve"> w gminach</w:t>
      </w:r>
      <w:r>
        <w:t>, na podstawie której wyliczana jest składka członkowska.</w:t>
      </w:r>
      <w:r w:rsidR="001D33F0">
        <w:t xml:space="preserve"> Pani Dyrektor dodała również, że powstałe w roku 2020 oszczędności wynikają z braku organizacji stacjonarnych szkoleń, posiedzeń Zarządu Związku oraz Walnego Zebrania Członków Związku, które niosły ze sobą koszty wynajmu sali oraz cateringu.</w:t>
      </w:r>
    </w:p>
    <w:p w:rsidR="001D40AA" w:rsidRDefault="001D33F0" w:rsidP="00E321AE">
      <w:pPr>
        <w:spacing w:after="0" w:line="276" w:lineRule="auto"/>
        <w:jc w:val="both"/>
      </w:pPr>
      <w:r>
        <w:t xml:space="preserve">Pan Leszek Żogała, poprosił o wyjaśnienie zapisu w tabeli 8 sprawozdania finansowego, który dotyczy grupy pozostałych pracowników. Pani Agnieszka Olbryś, właścicielka biura rachunkowego OPI, które prowadzi obsługę księgową Związku poinformowała, że chodzi tu o ekspertów dokonujących oceny merytorycznej oraz zgodności ze Strategią ZIT wniosków o dofinasowanie projektów, z którymi </w:t>
      </w:r>
      <w:r>
        <w:lastRenderedPageBreak/>
        <w:t xml:space="preserve">zawierane są umowy cywilno-prawne oraz o Koordynatorów ZIT, </w:t>
      </w:r>
      <w:r w:rsidR="00093580">
        <w:t xml:space="preserve">których </w:t>
      </w:r>
      <w:r w:rsidRPr="00093580">
        <w:t>wynagr</w:t>
      </w:r>
      <w:r w:rsidR="00093580">
        <w:t>o</w:t>
      </w:r>
      <w:r w:rsidRPr="00093580">
        <w:t>dz</w:t>
      </w:r>
      <w:r w:rsidR="00093580">
        <w:t>enie jest refundowane</w:t>
      </w:r>
      <w:r w:rsidRPr="00093580">
        <w:t xml:space="preserve"> na </w:t>
      </w:r>
      <w:r w:rsidR="001D40AA" w:rsidRPr="00093580">
        <w:t xml:space="preserve">podstawie noty obciążeniowej wystawianej przez właściwy urząd. </w:t>
      </w:r>
    </w:p>
    <w:p w:rsidR="00B12C6D" w:rsidRDefault="00E1634F" w:rsidP="00E321AE">
      <w:pPr>
        <w:spacing w:after="0" w:line="276" w:lineRule="auto"/>
        <w:jc w:val="both"/>
      </w:pPr>
      <w:r>
        <w:t>Pan Marian Pawlas, Przewodniczący Komisji Rewizyjnej</w:t>
      </w:r>
      <w:r w:rsidR="00803E2D">
        <w:t xml:space="preserve"> poprosił o wyjaśnienie, na czym polega kontrola systemowa prowadzona przez Instytucję Zarządzającą Regionalnym Programem Operacyjnym Województwa Śląskiego na lata 2014-2020. Pani Dyrektor Karolina Jaszczyk odpowiedziała, że Biuro Związku poddawane jest dwóm rodzajom kontroli. </w:t>
      </w:r>
      <w:r w:rsidR="00033024">
        <w:t>Pierwsza dotyczy prawidłowości wydatkowania środków otrzymanych w ramach dotacji PO PT i jest prowadzona przez Ministerstwo Fund</w:t>
      </w:r>
      <w:r w:rsidR="00093580">
        <w:t>uszy i Polityki Regionalnej,</w:t>
      </w:r>
      <w:r w:rsidR="00033024">
        <w:t xml:space="preserve"> Krajową Administrację Skarbową</w:t>
      </w:r>
      <w:r w:rsidR="00093580">
        <w:t xml:space="preserve"> oraz biegłego rewidenta</w:t>
      </w:r>
      <w:r w:rsidR="00033024">
        <w:t xml:space="preserve">. Druga odnosi się do weryfikacji prowadzenia przez Biuro Związku procedur związanych z dokonywaniem oceny merytorycznej </w:t>
      </w:r>
      <w:r w:rsidR="00093580">
        <w:t xml:space="preserve">                     </w:t>
      </w:r>
      <w:r w:rsidR="00033024">
        <w:t>i zgodności ze Strategią ZIT wniosków o dofinansowanie projektów, i jest przeprowadzana przez Instytucję Zarządzającą Regionalnym Programem Operacyjnym Województwa Śląskiego na lata 2014-2020.</w:t>
      </w:r>
    </w:p>
    <w:p w:rsidR="00E1634F" w:rsidRDefault="00E1634F" w:rsidP="00B12C6D">
      <w:pPr>
        <w:spacing w:after="0" w:line="276" w:lineRule="auto"/>
        <w:jc w:val="both"/>
        <w:rPr>
          <w:b/>
        </w:rPr>
      </w:pPr>
    </w:p>
    <w:p w:rsidR="00B12C6D" w:rsidRPr="00B12C6D" w:rsidRDefault="00B12C6D" w:rsidP="00B12C6D">
      <w:pPr>
        <w:spacing w:after="0" w:line="276" w:lineRule="auto"/>
        <w:jc w:val="both"/>
        <w:rPr>
          <w:b/>
        </w:rPr>
      </w:pPr>
      <w:r w:rsidRPr="00B12C6D">
        <w:rPr>
          <w:b/>
        </w:rPr>
        <w:t>Ad. 3</w:t>
      </w:r>
    </w:p>
    <w:p w:rsidR="001777EA" w:rsidRDefault="00B12C6D" w:rsidP="00B12C6D">
      <w:pPr>
        <w:spacing w:after="0" w:line="276" w:lineRule="auto"/>
        <w:jc w:val="both"/>
      </w:pPr>
      <w:r>
        <w:t xml:space="preserve">Pan Marian Pawlas, Przewodniczący Komisji Rewizyjnej, przedstawił treść uchwały nr </w:t>
      </w:r>
      <w:r w:rsidR="007E4804">
        <w:t>6</w:t>
      </w:r>
      <w:r>
        <w:t>/202</w:t>
      </w:r>
      <w:r w:rsidR="007E4804">
        <w:t>1</w:t>
      </w:r>
      <w:r>
        <w:t xml:space="preserve"> w sprawie wydania opinii w przedmiocie sprawozdania z działalności Związku za 20</w:t>
      </w:r>
      <w:r w:rsidR="007E4804">
        <w:t>20</w:t>
      </w:r>
      <w:r>
        <w:t xml:space="preserve"> rok. Pan Przewodniczący zaproponował wydanie pozytywnej opinii oraz zapytał, czy wnoszone są jakieś uwagi. Wobec braku uwag przystąpiono do głosowania. Uchwała nr </w:t>
      </w:r>
      <w:r w:rsidR="007E4804">
        <w:t>6</w:t>
      </w:r>
      <w:r>
        <w:t>/</w:t>
      </w:r>
      <w:r w:rsidR="00C15096">
        <w:t>202</w:t>
      </w:r>
      <w:r w:rsidR="007E4804">
        <w:t>1</w:t>
      </w:r>
      <w:r w:rsidR="00C15096">
        <w:t xml:space="preserve"> w sprawie wydania opinii w </w:t>
      </w:r>
      <w:r>
        <w:t>przedmiocie sprawozdania z działalności Związku za 20</w:t>
      </w:r>
      <w:r w:rsidR="007E4804">
        <w:t>20</w:t>
      </w:r>
      <w:r>
        <w:t xml:space="preserve"> rok została przyjęta jednogłośnie – </w:t>
      </w:r>
      <w:r w:rsidR="007E4804">
        <w:t>5</w:t>
      </w:r>
      <w:r w:rsidR="00957A0F">
        <w:t> </w:t>
      </w:r>
      <w:r>
        <w:t>głos</w:t>
      </w:r>
      <w:r w:rsidR="007E4804">
        <w:t>ów</w:t>
      </w:r>
      <w:r>
        <w:t xml:space="preserve"> za, na </w:t>
      </w:r>
      <w:r w:rsidR="007E4804">
        <w:t>5</w:t>
      </w:r>
      <w:r>
        <w:t xml:space="preserve"> uprawnionych do głosowania.</w:t>
      </w:r>
    </w:p>
    <w:p w:rsidR="001777EA" w:rsidRDefault="001777EA" w:rsidP="00E321AE">
      <w:pPr>
        <w:spacing w:after="0" w:line="276" w:lineRule="auto"/>
        <w:jc w:val="both"/>
      </w:pPr>
    </w:p>
    <w:p w:rsidR="00B12C6D" w:rsidRPr="00B12C6D" w:rsidRDefault="00B12C6D" w:rsidP="00B12C6D">
      <w:pPr>
        <w:spacing w:after="0" w:line="276" w:lineRule="auto"/>
        <w:jc w:val="both"/>
        <w:rPr>
          <w:b/>
        </w:rPr>
      </w:pPr>
      <w:r w:rsidRPr="00B12C6D">
        <w:rPr>
          <w:b/>
        </w:rPr>
        <w:t>Ad. 4</w:t>
      </w:r>
    </w:p>
    <w:p w:rsidR="001777EA" w:rsidRDefault="00B12C6D" w:rsidP="00B12C6D">
      <w:pPr>
        <w:spacing w:after="0" w:line="276" w:lineRule="auto"/>
        <w:jc w:val="both"/>
      </w:pPr>
      <w:r>
        <w:t xml:space="preserve">Pan Marian Pawlas, Przewodniczący Komisji Rewizyjnej, przedstawił treść uchwały nr </w:t>
      </w:r>
      <w:r w:rsidR="007E4804">
        <w:t>7</w:t>
      </w:r>
      <w:r>
        <w:t>/202</w:t>
      </w:r>
      <w:r w:rsidR="007E4804">
        <w:t>1</w:t>
      </w:r>
      <w:r>
        <w:t xml:space="preserve"> w sprawie wydania opinii w przedmiocie absolutorium dla Zarządu Związku za 20</w:t>
      </w:r>
      <w:r w:rsidR="007E4804">
        <w:t>20</w:t>
      </w:r>
      <w:r>
        <w:t xml:space="preserve"> rok. Pan Przewodniczący zaproponował wydanie pozytywnej opinii oraz zapytał, czy wnoszone są jakieś uwagi. Wobec braku uwag przystąpiono do głosowania. Uchwała nr </w:t>
      </w:r>
      <w:r w:rsidR="007E4804">
        <w:t>7</w:t>
      </w:r>
      <w:r>
        <w:t>/202</w:t>
      </w:r>
      <w:r w:rsidR="007E4804">
        <w:t>1</w:t>
      </w:r>
      <w:r>
        <w:t xml:space="preserve"> w sprawie wydania opinii w przedmiocie absolutorium dla Zarządu Związku za 20</w:t>
      </w:r>
      <w:r w:rsidR="007E4804">
        <w:t>20</w:t>
      </w:r>
      <w:r>
        <w:t xml:space="preserve"> rok została przyjęta jednogłośnie – </w:t>
      </w:r>
      <w:r w:rsidR="007E4804">
        <w:t>5</w:t>
      </w:r>
      <w:r>
        <w:t xml:space="preserve"> głos</w:t>
      </w:r>
      <w:r w:rsidR="007E4804">
        <w:t>ów</w:t>
      </w:r>
      <w:r>
        <w:t xml:space="preserve"> za na </w:t>
      </w:r>
      <w:r w:rsidR="007E4804">
        <w:t>5</w:t>
      </w:r>
      <w:r>
        <w:t xml:space="preserve"> uprawnionych do głosowania.</w:t>
      </w:r>
    </w:p>
    <w:p w:rsidR="001777EA" w:rsidRDefault="001777EA" w:rsidP="00E321AE">
      <w:pPr>
        <w:spacing w:after="0" w:line="276" w:lineRule="auto"/>
        <w:jc w:val="both"/>
      </w:pPr>
    </w:p>
    <w:p w:rsidR="00137265" w:rsidRPr="00B12C6D" w:rsidRDefault="00973232" w:rsidP="00E321AE">
      <w:pPr>
        <w:spacing w:after="0" w:line="276" w:lineRule="auto"/>
        <w:jc w:val="both"/>
        <w:rPr>
          <w:b/>
        </w:rPr>
      </w:pPr>
      <w:r w:rsidRPr="00B12C6D">
        <w:rPr>
          <w:b/>
        </w:rPr>
        <w:t>Ad. 5</w:t>
      </w:r>
    </w:p>
    <w:p w:rsidR="004D6A5E" w:rsidRDefault="004D6A5E" w:rsidP="00E321AE">
      <w:pPr>
        <w:spacing w:after="0" w:line="276" w:lineRule="auto"/>
        <w:jc w:val="both"/>
      </w:pPr>
      <w:r w:rsidRPr="00B12C6D">
        <w:t xml:space="preserve">Pan przewodniczący dopytał zabranych o zgłoszenia wolnych wniosków. </w:t>
      </w:r>
      <w:r w:rsidR="00957A0F">
        <w:t xml:space="preserve">Pan Daniel Beger </w:t>
      </w:r>
      <w:r w:rsidR="00BD624D">
        <w:t xml:space="preserve">Prezydent Miasta Świętochłowice, </w:t>
      </w:r>
      <w:r w:rsidR="00957A0F">
        <w:t>zapytał o </w:t>
      </w:r>
      <w:r w:rsidR="00D839C1">
        <w:t xml:space="preserve">działania związane z opracowaniem Strategii Rozwoju Subregionu Centralnego na lata 2021-2027. Pani Dyrektor Karolina Jaszczyk odpowiedziała, że Biuro Związku jest w trakcie prowadzenia postępowania </w:t>
      </w:r>
      <w:r w:rsidR="00716F5B">
        <w:t xml:space="preserve">na </w:t>
      </w:r>
      <w:r w:rsidR="00716F5B" w:rsidRPr="00716F5B">
        <w:t>sporządzenie dokumentów diagnostycznych</w:t>
      </w:r>
      <w:r w:rsidR="00716F5B">
        <w:t>, składających się z trzech części:</w:t>
      </w:r>
    </w:p>
    <w:p w:rsidR="00716F5B" w:rsidRDefault="00716F5B" w:rsidP="00716F5B">
      <w:pPr>
        <w:spacing w:after="0" w:line="276" w:lineRule="auto"/>
        <w:jc w:val="both"/>
      </w:pPr>
      <w:r>
        <w:t>Część 1: dotycząca sytuacji społeczno-gospodarczej dla obszaru Subregionu Centralnego Województwa Śląskiego, wraz z przeprowadzeniem warsztatów diagnostycznych;</w:t>
      </w:r>
    </w:p>
    <w:p w:rsidR="00716F5B" w:rsidRDefault="00716F5B" w:rsidP="00716F5B">
      <w:pPr>
        <w:spacing w:after="0" w:line="276" w:lineRule="auto"/>
        <w:jc w:val="both"/>
      </w:pPr>
      <w:r>
        <w:t>Część 2: w zakresie adaptacji do zmian klimatu, środowiska i jakości powietrza dla obszaru Subregionu Centralnego Województwa Śląskiego, wraz z przeprowadzeniem warsztatów diagnostycznych;</w:t>
      </w:r>
    </w:p>
    <w:p w:rsidR="00716F5B" w:rsidRDefault="00716F5B" w:rsidP="00716F5B">
      <w:pPr>
        <w:spacing w:after="0" w:line="276" w:lineRule="auto"/>
        <w:jc w:val="both"/>
      </w:pPr>
      <w:r>
        <w:t>Część 3: dotycząca planowania przestrzennego dla obszaru Subregionu Centralnego Województwa Śląskiego, wraz z przeprowadzeniem warsztatów diagnostycznych.</w:t>
      </w:r>
    </w:p>
    <w:p w:rsidR="00716F5B" w:rsidRDefault="00716F5B" w:rsidP="00716F5B">
      <w:pPr>
        <w:spacing w:after="0" w:line="276" w:lineRule="auto"/>
        <w:jc w:val="both"/>
      </w:pPr>
      <w:r>
        <w:t xml:space="preserve">Wykonawca bądź Wykonawcy będą mieli na realizację zamówienia 6 </w:t>
      </w:r>
      <w:r w:rsidRPr="00716F5B">
        <w:t>miesięcy od daty podpisania umowy.</w:t>
      </w:r>
    </w:p>
    <w:p w:rsidR="00716F5B" w:rsidRDefault="00716F5B" w:rsidP="00716F5B">
      <w:pPr>
        <w:spacing w:after="0" w:line="276" w:lineRule="auto"/>
        <w:jc w:val="both"/>
      </w:pPr>
      <w:r w:rsidRPr="00716F5B">
        <w:t xml:space="preserve">Opracowana Diagnoza będzie służyła opracowaniu </w:t>
      </w:r>
      <w:r>
        <w:t xml:space="preserve">przez Biuro Związku </w:t>
      </w:r>
      <w:r w:rsidRPr="00716F5B">
        <w:t xml:space="preserve">Strategii Rozwoju Subregionu Centralnego Województwa Śląskiego na lata 2021-2027, z perspektywą do 2030. </w:t>
      </w:r>
      <w:r w:rsidR="00957A0F">
        <w:t xml:space="preserve">Strategia ma na celu </w:t>
      </w:r>
      <w:r w:rsidR="00957A0F">
        <w:lastRenderedPageBreak/>
        <w:t>zaprogramowanie wdrażania w Subregionie Centralnym nie tylko środków dedykowanych ZIT</w:t>
      </w:r>
      <w:r w:rsidR="00BD624D">
        <w:t xml:space="preserve">                      </w:t>
      </w:r>
      <w:r w:rsidR="00957A0F">
        <w:t xml:space="preserve"> w ramach Funduszy Europejskich dla Śląskiego 2021-2027, ale i odniesienie się do innych źródeł finansowania. </w:t>
      </w:r>
      <w:r>
        <w:t>Zarząd Związku uchwałą 262/2021 z dnia 4 marca 2021 r. powołał G</w:t>
      </w:r>
      <w:r w:rsidRPr="00716F5B">
        <w:t>rup</w:t>
      </w:r>
      <w:r>
        <w:t>ę</w:t>
      </w:r>
      <w:r w:rsidRPr="00716F5B">
        <w:t xml:space="preserve"> </w:t>
      </w:r>
      <w:r>
        <w:t>R</w:t>
      </w:r>
      <w:r w:rsidRPr="00716F5B">
        <w:t>obocz</w:t>
      </w:r>
      <w:r>
        <w:t>ą</w:t>
      </w:r>
      <w:r w:rsidRPr="00716F5B">
        <w:t xml:space="preserve"> ds. opracowania Strategii Zintegrowanych Inwestycji Terytorialnych Subregionu Centralnego Województwa Śląskiego na lata 2021-2027</w:t>
      </w:r>
      <w:r>
        <w:t xml:space="preserve">. W jej skład wchodzą </w:t>
      </w:r>
      <w:r w:rsidR="00957A0F">
        <w:t xml:space="preserve">reprezentanci podregionów oraz </w:t>
      </w:r>
      <w:r>
        <w:t xml:space="preserve"> </w:t>
      </w:r>
      <w:r w:rsidR="00957A0F">
        <w:t>przedstawiciele Górnośląsko-Zagłębiowskiej Metropolii. Do głównych zadań Grupy należy m.in. k</w:t>
      </w:r>
      <w:r w:rsidR="00957A0F" w:rsidRPr="00957A0F">
        <w:t>oordynowanie prac związanych z opiniowaniem dokumentów s</w:t>
      </w:r>
      <w:r w:rsidR="00957A0F">
        <w:t>trategicznych, planistycznych i </w:t>
      </w:r>
      <w:r w:rsidR="00957A0F" w:rsidRPr="00957A0F">
        <w:t>wdrożeniowych na obszarze poszczególnych podregionów</w:t>
      </w:r>
      <w:r w:rsidR="00957A0F">
        <w:t>, a</w:t>
      </w:r>
      <w:r w:rsidR="00957A0F" w:rsidRPr="00957A0F">
        <w:t>naliza danych diagnostycznych na obszarze poszczególnych podregionów</w:t>
      </w:r>
      <w:r w:rsidR="00957A0F">
        <w:t>, f</w:t>
      </w:r>
      <w:r w:rsidR="00957A0F" w:rsidRPr="00957A0F">
        <w:t>ormułowanie uwag i zaleceń w odniesieniu do danych diagnostycznych</w:t>
      </w:r>
      <w:r w:rsidR="00957A0F">
        <w:t xml:space="preserve"> oraz u</w:t>
      </w:r>
      <w:r w:rsidR="00957A0F" w:rsidRPr="00957A0F">
        <w:t>dział w warsztatach diagnostycznych i strategicznych</w:t>
      </w:r>
      <w:r w:rsidR="00957A0F">
        <w:t xml:space="preserve">. </w:t>
      </w:r>
    </w:p>
    <w:p w:rsidR="00957A0F" w:rsidRDefault="00A4176E" w:rsidP="00716F5B">
      <w:pPr>
        <w:spacing w:after="0" w:line="276" w:lineRule="auto"/>
        <w:jc w:val="both"/>
      </w:pPr>
      <w:r w:rsidRPr="00A4176E">
        <w:t xml:space="preserve">Pan przewodniczący </w:t>
      </w:r>
      <w:r>
        <w:t>za</w:t>
      </w:r>
      <w:r w:rsidRPr="00A4176E">
        <w:t xml:space="preserve">pytał zabranych o </w:t>
      </w:r>
      <w:r>
        <w:t xml:space="preserve">kolejne </w:t>
      </w:r>
      <w:r w:rsidRPr="00A4176E">
        <w:t xml:space="preserve">zgłoszenia wolnych wniosków. Wobec braku zgłoszeń przystąpiono do </w:t>
      </w:r>
      <w:r>
        <w:t>następnego</w:t>
      </w:r>
      <w:r w:rsidRPr="00A4176E">
        <w:t xml:space="preserve"> punktu zebrania.</w:t>
      </w:r>
    </w:p>
    <w:p w:rsidR="004D6A5E" w:rsidRPr="00B12C6D" w:rsidRDefault="004D6A5E" w:rsidP="00E321AE">
      <w:pPr>
        <w:spacing w:after="0" w:line="276" w:lineRule="auto"/>
        <w:jc w:val="both"/>
        <w:rPr>
          <w:b/>
        </w:rPr>
      </w:pPr>
    </w:p>
    <w:p w:rsidR="004D6A5E" w:rsidRPr="00B12C6D" w:rsidRDefault="004D6A5E" w:rsidP="00E321AE">
      <w:pPr>
        <w:keepNext/>
        <w:spacing w:after="0" w:line="276" w:lineRule="auto"/>
        <w:jc w:val="both"/>
        <w:rPr>
          <w:b/>
        </w:rPr>
      </w:pPr>
      <w:r w:rsidRPr="00B12C6D">
        <w:rPr>
          <w:b/>
        </w:rPr>
        <w:t>Ad. 6</w:t>
      </w:r>
    </w:p>
    <w:p w:rsidR="000422C3" w:rsidRPr="00515560" w:rsidRDefault="00973232" w:rsidP="00515560">
      <w:pPr>
        <w:keepNext/>
        <w:spacing w:after="120" w:line="276" w:lineRule="auto"/>
        <w:jc w:val="both"/>
      </w:pPr>
      <w:r w:rsidRPr="00B12C6D">
        <w:t>Na tym zakończono zebranie Komisji Rewizyjnej.</w:t>
      </w:r>
    </w:p>
    <w:p w:rsidR="000422C3" w:rsidRDefault="000422C3" w:rsidP="000422C3">
      <w:pPr>
        <w:spacing w:before="120" w:after="120" w:line="276" w:lineRule="auto"/>
        <w:jc w:val="right"/>
        <w:rPr>
          <w:rFonts w:ascii="Calibri" w:hAnsi="Calibri"/>
        </w:rPr>
      </w:pPr>
    </w:p>
    <w:p w:rsidR="00515560" w:rsidRDefault="00515560" w:rsidP="00515560">
      <w:pPr>
        <w:spacing w:before="120" w:after="120" w:line="276" w:lineRule="auto"/>
        <w:ind w:left="4820" w:hanging="284"/>
        <w:rPr>
          <w:rFonts w:ascii="Calibri" w:hAnsi="Calibri"/>
        </w:rPr>
      </w:pPr>
    </w:p>
    <w:p w:rsidR="00515560" w:rsidRDefault="00515560" w:rsidP="00515560">
      <w:pPr>
        <w:spacing w:before="120" w:after="120" w:line="276" w:lineRule="auto"/>
        <w:ind w:left="5528" w:firstLine="136"/>
        <w:rPr>
          <w:rFonts w:ascii="Calibri" w:hAnsi="Calibri"/>
        </w:rPr>
      </w:pPr>
      <w:r>
        <w:rPr>
          <w:rFonts w:ascii="Calibri" w:hAnsi="Calibri"/>
        </w:rPr>
        <w:t>Marian Pawlas</w:t>
      </w:r>
    </w:p>
    <w:p w:rsidR="00515560" w:rsidRDefault="00515560" w:rsidP="000422C3">
      <w:pPr>
        <w:spacing w:before="120" w:after="120" w:line="276" w:lineRule="auto"/>
        <w:jc w:val="right"/>
        <w:rPr>
          <w:rFonts w:ascii="Calibri" w:hAnsi="Calibri"/>
        </w:rPr>
      </w:pPr>
    </w:p>
    <w:p w:rsidR="00515560" w:rsidRDefault="00515560" w:rsidP="000422C3">
      <w:pPr>
        <w:spacing w:before="120" w:after="120" w:line="276" w:lineRule="auto"/>
        <w:jc w:val="right"/>
        <w:rPr>
          <w:rFonts w:ascii="Calibri" w:hAnsi="Calibri"/>
        </w:rPr>
      </w:pPr>
    </w:p>
    <w:p w:rsidR="000422C3" w:rsidRDefault="000422C3" w:rsidP="00515560">
      <w:pPr>
        <w:spacing w:before="120" w:after="120" w:line="276" w:lineRule="auto"/>
        <w:ind w:left="4820" w:hanging="284"/>
        <w:rPr>
          <w:rFonts w:ascii="Calibri" w:hAnsi="Calibri"/>
        </w:rPr>
      </w:pPr>
      <w:r>
        <w:rPr>
          <w:rFonts w:ascii="Calibri" w:hAnsi="Calibri"/>
        </w:rPr>
        <w:t>Przewodniczący Komisji Rewizyjnej</w:t>
      </w:r>
      <w:bookmarkStart w:id="0" w:name="_GoBack"/>
      <w:bookmarkEnd w:id="0"/>
    </w:p>
    <w:p w:rsidR="000422C3" w:rsidRDefault="000422C3" w:rsidP="000422C3">
      <w:pPr>
        <w:spacing w:before="120" w:after="120" w:line="276" w:lineRule="auto"/>
        <w:ind w:left="4820" w:hanging="284"/>
        <w:rPr>
          <w:rFonts w:ascii="Calibri" w:hAnsi="Calibri"/>
        </w:rPr>
      </w:pPr>
    </w:p>
    <w:p w:rsidR="002A0ED2" w:rsidRPr="00D3214D" w:rsidRDefault="002A0ED2" w:rsidP="00E321AE">
      <w:pPr>
        <w:spacing w:before="120" w:after="120" w:line="276" w:lineRule="auto"/>
        <w:jc w:val="both"/>
        <w:rPr>
          <w:rFonts w:ascii="Calibri" w:hAnsi="Calibri"/>
        </w:rPr>
      </w:pPr>
    </w:p>
    <w:p w:rsidR="00A46DCF" w:rsidRDefault="00A46DCF" w:rsidP="00E321AE">
      <w:pPr>
        <w:spacing w:after="0" w:line="276" w:lineRule="auto"/>
        <w:jc w:val="center"/>
        <w:rPr>
          <w:b/>
        </w:rPr>
      </w:pPr>
    </w:p>
    <w:p w:rsidR="00A46DCF" w:rsidRPr="007931D5" w:rsidRDefault="00A46DCF" w:rsidP="00E321AE">
      <w:pPr>
        <w:spacing w:after="0" w:line="276" w:lineRule="auto"/>
        <w:jc w:val="both"/>
      </w:pPr>
      <w:r w:rsidRPr="007931D5">
        <w:t>Protokolant</w:t>
      </w:r>
      <w:r w:rsidR="000D1DB6">
        <w:t>ka</w:t>
      </w:r>
      <w:r w:rsidRPr="007931D5">
        <w:t>:</w:t>
      </w:r>
    </w:p>
    <w:p w:rsidR="00247893" w:rsidRPr="007931D5" w:rsidRDefault="007E4804" w:rsidP="00E321AE">
      <w:pPr>
        <w:spacing w:after="0" w:line="276" w:lineRule="auto"/>
        <w:jc w:val="both"/>
        <w:rPr>
          <w:i/>
        </w:rPr>
      </w:pPr>
      <w:r>
        <w:rPr>
          <w:i/>
        </w:rPr>
        <w:t>Anna Kalinowska</w:t>
      </w:r>
    </w:p>
    <w:p w:rsidR="007931D5" w:rsidRPr="007931D5" w:rsidRDefault="007931D5" w:rsidP="00E321AE">
      <w:pPr>
        <w:spacing w:after="0" w:line="276" w:lineRule="auto"/>
        <w:jc w:val="both"/>
      </w:pPr>
      <w:r w:rsidRPr="007931D5">
        <w:t xml:space="preserve">Biuro Związku Subregionu Centralnego </w:t>
      </w:r>
      <w:r w:rsidRPr="007931D5">
        <w:tab/>
      </w:r>
    </w:p>
    <w:p w:rsidR="00D85721" w:rsidRDefault="00D85721" w:rsidP="00E321AE">
      <w:pPr>
        <w:spacing w:after="0" w:line="276" w:lineRule="auto"/>
        <w:jc w:val="both"/>
      </w:pPr>
    </w:p>
    <w:p w:rsidR="006E756E" w:rsidRPr="007931D5" w:rsidRDefault="006E756E" w:rsidP="00E321AE">
      <w:pPr>
        <w:spacing w:after="0" w:line="276" w:lineRule="auto"/>
        <w:jc w:val="both"/>
      </w:pPr>
    </w:p>
    <w:p w:rsidR="00A46DCF" w:rsidRPr="007931D5" w:rsidRDefault="00A46DCF" w:rsidP="00E321AE">
      <w:pPr>
        <w:spacing w:after="0" w:line="276" w:lineRule="auto"/>
        <w:jc w:val="both"/>
      </w:pPr>
    </w:p>
    <w:p w:rsidR="000422C3" w:rsidRDefault="000422C3" w:rsidP="00A46DCF">
      <w:pPr>
        <w:spacing w:after="0" w:line="276" w:lineRule="auto"/>
        <w:jc w:val="both"/>
      </w:pPr>
    </w:p>
    <w:p w:rsidR="000422C3" w:rsidRDefault="000422C3" w:rsidP="00A46DCF">
      <w:pPr>
        <w:spacing w:after="0" w:line="276" w:lineRule="auto"/>
        <w:jc w:val="both"/>
      </w:pPr>
    </w:p>
    <w:p w:rsidR="000422C3" w:rsidRDefault="000422C3" w:rsidP="00A46DCF">
      <w:pPr>
        <w:spacing w:after="0" w:line="276" w:lineRule="auto"/>
        <w:jc w:val="both"/>
      </w:pPr>
    </w:p>
    <w:p w:rsidR="000422C3" w:rsidRPr="007931D5" w:rsidRDefault="000422C3" w:rsidP="000422C3">
      <w:pPr>
        <w:spacing w:after="0" w:line="276" w:lineRule="auto"/>
        <w:ind w:left="284"/>
        <w:jc w:val="both"/>
      </w:pPr>
    </w:p>
    <w:sectPr w:rsidR="000422C3" w:rsidRPr="0079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AF" w:rsidRDefault="004D08AF" w:rsidP="0032325F">
      <w:pPr>
        <w:spacing w:after="0" w:line="240" w:lineRule="auto"/>
      </w:pPr>
      <w:r>
        <w:separator/>
      </w:r>
    </w:p>
  </w:endnote>
  <w:endnote w:type="continuationSeparator" w:id="0">
    <w:p w:rsidR="004D08AF" w:rsidRDefault="004D08AF" w:rsidP="0032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AF" w:rsidRDefault="004D08AF" w:rsidP="0032325F">
      <w:pPr>
        <w:spacing w:after="0" w:line="240" w:lineRule="auto"/>
      </w:pPr>
      <w:r>
        <w:separator/>
      </w:r>
    </w:p>
  </w:footnote>
  <w:footnote w:type="continuationSeparator" w:id="0">
    <w:p w:rsidR="004D08AF" w:rsidRDefault="004D08AF" w:rsidP="0032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0761"/>
    <w:multiLevelType w:val="hybridMultilevel"/>
    <w:tmpl w:val="DBE8D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6606"/>
    <w:multiLevelType w:val="hybridMultilevel"/>
    <w:tmpl w:val="A2286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1DE"/>
    <w:multiLevelType w:val="hybridMultilevel"/>
    <w:tmpl w:val="83724FF8"/>
    <w:lvl w:ilvl="0" w:tplc="DD00D3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45CB0"/>
    <w:multiLevelType w:val="hybridMultilevel"/>
    <w:tmpl w:val="83724FF8"/>
    <w:lvl w:ilvl="0" w:tplc="DD00D3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00ED9"/>
    <w:multiLevelType w:val="hybridMultilevel"/>
    <w:tmpl w:val="92B6C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F4027"/>
    <w:multiLevelType w:val="hybridMultilevel"/>
    <w:tmpl w:val="B79C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5F"/>
    <w:rsid w:val="00033024"/>
    <w:rsid w:val="000422C3"/>
    <w:rsid w:val="000747BF"/>
    <w:rsid w:val="00093580"/>
    <w:rsid w:val="000D1DB6"/>
    <w:rsid w:val="000D2D48"/>
    <w:rsid w:val="000E71F8"/>
    <w:rsid w:val="00101303"/>
    <w:rsid w:val="001034C9"/>
    <w:rsid w:val="00137265"/>
    <w:rsid w:val="001777EA"/>
    <w:rsid w:val="001964BD"/>
    <w:rsid w:val="00196EF4"/>
    <w:rsid w:val="001B1611"/>
    <w:rsid w:val="001D33F0"/>
    <w:rsid w:val="001D40AA"/>
    <w:rsid w:val="001F13A1"/>
    <w:rsid w:val="00237B75"/>
    <w:rsid w:val="00247893"/>
    <w:rsid w:val="00256C12"/>
    <w:rsid w:val="002A0ED2"/>
    <w:rsid w:val="002B5D1F"/>
    <w:rsid w:val="002D029E"/>
    <w:rsid w:val="002E023A"/>
    <w:rsid w:val="0032325F"/>
    <w:rsid w:val="003B7024"/>
    <w:rsid w:val="004463AB"/>
    <w:rsid w:val="00461815"/>
    <w:rsid w:val="0046588E"/>
    <w:rsid w:val="004C439E"/>
    <w:rsid w:val="004D08AF"/>
    <w:rsid w:val="004D6A5E"/>
    <w:rsid w:val="00515560"/>
    <w:rsid w:val="00533713"/>
    <w:rsid w:val="00580DD5"/>
    <w:rsid w:val="005C4A50"/>
    <w:rsid w:val="00605418"/>
    <w:rsid w:val="006342D9"/>
    <w:rsid w:val="00675531"/>
    <w:rsid w:val="0069259F"/>
    <w:rsid w:val="006E39F2"/>
    <w:rsid w:val="006E6839"/>
    <w:rsid w:val="006E756E"/>
    <w:rsid w:val="00716F5B"/>
    <w:rsid w:val="00731BBE"/>
    <w:rsid w:val="00737F4B"/>
    <w:rsid w:val="00776BCE"/>
    <w:rsid w:val="007931D5"/>
    <w:rsid w:val="007D7F1D"/>
    <w:rsid w:val="007E4804"/>
    <w:rsid w:val="00802885"/>
    <w:rsid w:val="00803E2D"/>
    <w:rsid w:val="00830F9E"/>
    <w:rsid w:val="00834758"/>
    <w:rsid w:val="00887630"/>
    <w:rsid w:val="008A59DE"/>
    <w:rsid w:val="008F0DCA"/>
    <w:rsid w:val="00916A4D"/>
    <w:rsid w:val="0093214D"/>
    <w:rsid w:val="00937E62"/>
    <w:rsid w:val="00957A0F"/>
    <w:rsid w:val="00973232"/>
    <w:rsid w:val="009C22B4"/>
    <w:rsid w:val="00A0276A"/>
    <w:rsid w:val="00A123B9"/>
    <w:rsid w:val="00A4176E"/>
    <w:rsid w:val="00A46DCF"/>
    <w:rsid w:val="00A56BE1"/>
    <w:rsid w:val="00B12C6D"/>
    <w:rsid w:val="00BD624D"/>
    <w:rsid w:val="00C15096"/>
    <w:rsid w:val="00C24528"/>
    <w:rsid w:val="00C27F87"/>
    <w:rsid w:val="00C4686F"/>
    <w:rsid w:val="00C707A1"/>
    <w:rsid w:val="00D3214D"/>
    <w:rsid w:val="00D47EC5"/>
    <w:rsid w:val="00D54F0A"/>
    <w:rsid w:val="00D76383"/>
    <w:rsid w:val="00D831AE"/>
    <w:rsid w:val="00D839C1"/>
    <w:rsid w:val="00D85721"/>
    <w:rsid w:val="00DA5352"/>
    <w:rsid w:val="00DB28C3"/>
    <w:rsid w:val="00E1634F"/>
    <w:rsid w:val="00E321AE"/>
    <w:rsid w:val="00E35DCB"/>
    <w:rsid w:val="00E87F4E"/>
    <w:rsid w:val="00F34B28"/>
    <w:rsid w:val="00F757D8"/>
    <w:rsid w:val="00F82661"/>
    <w:rsid w:val="00F8469F"/>
    <w:rsid w:val="00FC2F96"/>
    <w:rsid w:val="00FD3D3B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FAFA6-94EC-4D2A-B6BB-299D12F5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25F"/>
  </w:style>
  <w:style w:type="paragraph" w:styleId="Stopka">
    <w:name w:val="footer"/>
    <w:basedOn w:val="Normalny"/>
    <w:link w:val="StopkaZnak"/>
    <w:uiPriority w:val="99"/>
    <w:unhideWhenUsed/>
    <w:rsid w:val="0032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25F"/>
  </w:style>
  <w:style w:type="paragraph" w:styleId="Akapitzlist">
    <w:name w:val="List Paragraph"/>
    <w:basedOn w:val="Normalny"/>
    <w:uiPriority w:val="34"/>
    <w:qFormat/>
    <w:rsid w:val="003232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1323</Words>
  <Characters>8765</Characters>
  <Application>Microsoft Office Word</Application>
  <DocSecurity>0</DocSecurity>
  <Lines>168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Klaudia</cp:lastModifiedBy>
  <cp:revision>16</cp:revision>
  <cp:lastPrinted>2021-05-27T12:06:00Z</cp:lastPrinted>
  <dcterms:created xsi:type="dcterms:W3CDTF">2021-05-11T07:13:00Z</dcterms:created>
  <dcterms:modified xsi:type="dcterms:W3CDTF">2021-05-27T12:13:00Z</dcterms:modified>
</cp:coreProperties>
</file>