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DC5E41" w:rsidRDefault="00DC5E4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C56758">
        <w:rPr>
          <w:rFonts w:asciiTheme="minorHAnsi" w:hAnsiTheme="minorHAnsi" w:cstheme="minorHAnsi"/>
          <w:b/>
          <w:sz w:val="22"/>
          <w:szCs w:val="22"/>
        </w:rPr>
        <w:t xml:space="preserve">10 lipca </w:t>
      </w:r>
      <w:r w:rsidR="006462BB" w:rsidRPr="00DC5E41">
        <w:rPr>
          <w:rFonts w:asciiTheme="minorHAnsi" w:hAnsiTheme="minorHAnsi" w:cstheme="minorHAnsi"/>
          <w:b/>
          <w:sz w:val="22"/>
          <w:szCs w:val="22"/>
        </w:rPr>
        <w:t>2</w:t>
      </w:r>
      <w:r w:rsidR="00F24215" w:rsidRPr="00DC5E41">
        <w:rPr>
          <w:rFonts w:asciiTheme="minorHAnsi" w:hAnsiTheme="minorHAnsi" w:cstheme="minorHAnsi"/>
          <w:b/>
          <w:sz w:val="22"/>
          <w:szCs w:val="22"/>
        </w:rPr>
        <w:t xml:space="preserve">018 </w:t>
      </w:r>
      <w:r w:rsidR="00FA71F8" w:rsidRPr="00DC5E41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37280" w:rsidRPr="00DC5E41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Pr="00DC5E41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EAE" w:rsidRPr="00DC5E41" w:rsidRDefault="001E6EAE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DC5E41" w:rsidRDefault="002157C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727627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Izabela Domogała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5675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758">
        <w:rPr>
          <w:rFonts w:asciiTheme="minorHAnsi" w:hAnsiTheme="minorHAnsi" w:cstheme="minorHAnsi"/>
          <w:color w:val="000000" w:themeColor="text1"/>
          <w:sz w:val="22"/>
          <w:szCs w:val="22"/>
        </w:rPr>
        <w:t>Marzena Rak</w:t>
      </w:r>
      <w:r w:rsidR="008C1C6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25F51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Zygmunt Frankiewicz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:rsidR="00D451B1" w:rsidRPr="00DC5E41" w:rsidRDefault="00727627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Pani Anna Mocała-Kalina</w:t>
      </w:r>
      <w:r w:rsidR="00505772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77705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D451B1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DC5E41" w:rsidRDefault="003B14F8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727627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Marzena Szuba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DC5E41" w:rsidRDefault="00C5675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Mateusz Handel</w:t>
      </w:r>
      <w:r w:rsidR="00596918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 Burmistrza Miasta Mikołów,</w:t>
      </w:r>
    </w:p>
    <w:p w:rsidR="00D451B1" w:rsidRPr="00DC5E41" w:rsidRDefault="00E30E4D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758">
        <w:rPr>
          <w:rFonts w:asciiTheme="minorHAnsi" w:hAnsiTheme="minorHAnsi" w:cstheme="minorHAnsi"/>
          <w:color w:val="000000" w:themeColor="text1"/>
          <w:sz w:val="22"/>
          <w:szCs w:val="22"/>
        </w:rPr>
        <w:t>Michał Pierończyk</w:t>
      </w:r>
      <w:r w:rsidR="00753DE7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DC5E41" w:rsidRDefault="00F25F5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5675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758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2157C2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60DEC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Jarosław </w:t>
      </w:r>
      <w:proofErr w:type="spellStart"/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="00A0656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A0656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DC5E41" w:rsidRDefault="003B14F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27627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 Bożena Nowak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Tychy, </w:t>
      </w:r>
    </w:p>
    <w:p w:rsidR="00D451B1" w:rsidRPr="00DC5E41" w:rsidRDefault="0050577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51E4B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7705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C56758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Wojciech Mikuła</w:t>
      </w:r>
      <w:r w:rsidR="000D13FB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E3BBD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Zawiercie,</w:t>
      </w:r>
    </w:p>
    <w:p w:rsidR="00D451B1" w:rsidRPr="00DC5E41" w:rsidRDefault="0059691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 upoważnienia Starosty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DC5E41" w:rsidRDefault="00D451B1" w:rsidP="00753DE7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DC5E41" w:rsidRDefault="00D372BD" w:rsidP="00753DE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również: </w:t>
      </w:r>
      <w:r w:rsidR="0065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Marek Pszonak, Sekretarz Górnośląsko-Zagłębiowskiej Metropolii, pan Radosław Nowakowski, Przewodniczący Rady Konsultacyjnej ds. ZIT,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DC5E41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DC5E41" w:rsidRDefault="007219D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379/2018 w sprawie zatwierdzenia listy ocenionych projektów w</w:t>
      </w:r>
      <w:r w:rsidR="002577EC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naborze nr RPSL.09.01.01-IZ.01-24-207/17, dotyczącym wzmacniania potencjału społeczno-zawodowego społeczności lokalnych (poddziałanie 9.1.1).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380/2018 w sprawie wyznaczenia przedstawicieli Związku Subregionu Centralnego Województwa Śląskiego (IP ZIT) do pełnienia funkcji członków Komisji Oceny Projektów w naborze RPSL.08.03.01-IZ.01-24-242/18 (poddziałanie 8.3.1 Realizowanie aktywizacji zawodowej poprzez zapewnienie właściwej opieki zdrowotnej).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381/2018 w sprawie rekomendacji listy projektów Związku planowanych do zgłoszenia w ramach Zintegrowanych Inwestycji Terytorialnych, w naborze nr RPSL.04.05.01-IZ.01-24-243/18, dotyczącym niskoemisyjnego transportu miejskiego oraz efektywnego oświetlenia (poddziałanie 4.5.1).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382/2018 w sprawie zawarcia aneksu nr 3 do Porozumienia nr</w:t>
      </w:r>
      <w:r w:rsidR="002577EC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12/RR/2015 z dnia 17 marca 2015 roku w sprawie powierzenia zadań z zakresu realizacji instrumentu Zintegrowane Inwestycje Terytorialne w ramach Regionalnego Programu Operacyjnego Województwa Śląskiego na lata 2014–2020.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Przyjęcie stanowiska Zarządu Związku w sprawie zmian w sposobie finansowania projektów ZIT z zakresu efektywności energetycznej w komunalnej infrastrukturze mieszkaniowej (poddziałanie 4.3.1).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Dyskusja na temat zakresu i formy kontynuacji działalności Rady Konsultacyjnej ds. ZIT.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Informacja Dyrektora Biura o działalności Biura Związku.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:rsidR="00D730C4" w:rsidRPr="00D730C4" w:rsidRDefault="00D730C4" w:rsidP="00D730C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730C4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:rsidR="00B2291F" w:rsidRPr="00B2291F" w:rsidRDefault="00B2291F" w:rsidP="00D730C4">
      <w:p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8C7D39" w:rsidRPr="00DC5E41" w:rsidRDefault="008C7D39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D486E" w:rsidRPr="00DC5E41" w:rsidRDefault="008D486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DC5E41" w:rsidRDefault="00B627F5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Pr="00DC5E41" w:rsidRDefault="00BE76D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DC5E41">
        <w:rPr>
          <w:rFonts w:asciiTheme="minorHAnsi" w:hAnsiTheme="minorHAnsi" w:cstheme="minorHAnsi"/>
          <w:sz w:val="22"/>
          <w:szCs w:val="22"/>
        </w:rPr>
        <w:t>p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an </w:t>
      </w:r>
      <w:r w:rsidR="00CF280E" w:rsidRPr="00DC5E41">
        <w:rPr>
          <w:rFonts w:asciiTheme="minorHAnsi" w:hAnsiTheme="minorHAnsi" w:cstheme="minorHAnsi"/>
          <w:sz w:val="22"/>
          <w:szCs w:val="22"/>
        </w:rPr>
        <w:t>Zygmunt Frankiewicz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, </w:t>
      </w:r>
      <w:r w:rsidR="00CF280E" w:rsidRPr="00DC5E41">
        <w:rPr>
          <w:rFonts w:asciiTheme="minorHAnsi" w:hAnsiTheme="minorHAnsi" w:cstheme="minorHAnsi"/>
          <w:sz w:val="22"/>
          <w:szCs w:val="22"/>
        </w:rPr>
        <w:t>Przewodniczący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 Zarządu Związku Subregionu Central</w:t>
      </w:r>
      <w:r w:rsidR="00F32D82" w:rsidRPr="00DC5E41">
        <w:rPr>
          <w:rFonts w:asciiTheme="minorHAnsi" w:hAnsiTheme="minorHAnsi" w:cstheme="minorHAnsi"/>
          <w:sz w:val="22"/>
          <w:szCs w:val="22"/>
        </w:rPr>
        <w:t>nego</w:t>
      </w:r>
      <w:r w:rsidR="007F7085" w:rsidRPr="00DC5E41">
        <w:rPr>
          <w:rFonts w:asciiTheme="minorHAnsi" w:hAnsiTheme="minorHAnsi" w:cstheme="minorHAnsi"/>
          <w:sz w:val="22"/>
          <w:szCs w:val="22"/>
        </w:rPr>
        <w:t xml:space="preserve">. Pan </w:t>
      </w:r>
      <w:r w:rsidR="00CF280E" w:rsidRPr="00DC5E41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F32D82" w:rsidRPr="00DC5E41">
        <w:rPr>
          <w:rFonts w:asciiTheme="minorHAnsi" w:hAnsiTheme="minorHAnsi" w:cstheme="minorHAnsi"/>
          <w:sz w:val="22"/>
          <w:szCs w:val="22"/>
        </w:rPr>
        <w:t>powitał przybyłych</w:t>
      </w:r>
      <w:r w:rsidR="006F37D0" w:rsidRPr="00DC5E41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DC5E41">
        <w:rPr>
          <w:rFonts w:asciiTheme="minorHAnsi" w:hAnsiTheme="minorHAnsi" w:cstheme="minorHAnsi"/>
          <w:sz w:val="22"/>
          <w:szCs w:val="22"/>
        </w:rPr>
        <w:t>Zarządu</w:t>
      </w:r>
      <w:r w:rsidR="006F37D0" w:rsidRPr="00DC5E41">
        <w:rPr>
          <w:rFonts w:asciiTheme="minorHAnsi" w:hAnsiTheme="minorHAnsi" w:cstheme="minorHAnsi"/>
          <w:sz w:val="22"/>
          <w:szCs w:val="22"/>
        </w:rPr>
        <w:t xml:space="preserve"> Związku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. 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Pan </w:t>
      </w:r>
      <w:r w:rsidR="00CF280E" w:rsidRPr="00DC5E41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9C5933" w:rsidRPr="00DC5E41">
        <w:rPr>
          <w:rFonts w:asciiTheme="minorHAnsi" w:hAnsiTheme="minorHAnsi" w:cstheme="minorHAnsi"/>
          <w:sz w:val="22"/>
          <w:szCs w:val="22"/>
        </w:rPr>
        <w:t>zapytał</w:t>
      </w:r>
      <w:r w:rsidR="005221A2"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B2291F">
        <w:rPr>
          <w:rFonts w:asciiTheme="minorHAnsi" w:hAnsiTheme="minorHAnsi" w:cstheme="minorHAnsi"/>
          <w:sz w:val="22"/>
          <w:szCs w:val="22"/>
        </w:rPr>
        <w:t xml:space="preserve">uczestników zebrania </w:t>
      </w:r>
      <w:r w:rsidR="00385BA1" w:rsidRPr="00DC5E41">
        <w:rPr>
          <w:rFonts w:asciiTheme="minorHAnsi" w:hAnsiTheme="minorHAnsi" w:cstheme="minorHAnsi"/>
          <w:sz w:val="22"/>
          <w:szCs w:val="22"/>
        </w:rPr>
        <w:t xml:space="preserve">o </w:t>
      </w:r>
      <w:r w:rsidR="00AA27FB" w:rsidRPr="00DC5E41">
        <w:rPr>
          <w:rFonts w:asciiTheme="minorHAnsi" w:hAnsiTheme="minorHAnsi" w:cstheme="minorHAnsi"/>
          <w:sz w:val="22"/>
          <w:szCs w:val="22"/>
        </w:rPr>
        <w:t xml:space="preserve">ewentualne </w:t>
      </w:r>
      <w:r w:rsidR="00385BA1" w:rsidRPr="00DC5E41">
        <w:rPr>
          <w:rFonts w:asciiTheme="minorHAnsi" w:hAnsiTheme="minorHAnsi" w:cstheme="minorHAnsi"/>
          <w:sz w:val="22"/>
          <w:szCs w:val="22"/>
        </w:rPr>
        <w:t xml:space="preserve">uwagi wobec 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porządku zebrania. Wobec braku uwag przystąpiono do jego realizacji. </w:t>
      </w:r>
    </w:p>
    <w:p w:rsidR="009C5933" w:rsidRPr="00DC5E41" w:rsidRDefault="009C5933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Pr="00DC5E41" w:rsidRDefault="00F40730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046D16" w:rsidRDefault="005F76E5" w:rsidP="00753DE7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CF280E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Przewodniczący Zygmunt Frankiewicz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444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poprosił pana Mariusza Śpiewoka, Dyrektora Biura Związku, o</w:t>
      </w:r>
      <w:r w:rsidR="00753DE7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340444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przedstawienie projektu uchwały</w:t>
      </w:r>
      <w:r w:rsidR="00BB2766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D24"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</w:t>
      </w:r>
      <w:r w:rsidR="00567602"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379/2018 w sprawie zatwierdzenia listy ocenionych projektów w naborze nr RPSL.09.01.01-IZ.01-24-207/17, dotyczącym wzmacniania potencjału społeczno-zawodowego społeczności lokalnych (poddziałanie 9.1.1).</w:t>
      </w:r>
    </w:p>
    <w:p w:rsidR="00533B68" w:rsidRPr="00046D16" w:rsidRDefault="00567602" w:rsidP="00753DE7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7602">
        <w:rPr>
          <w:rFonts w:asciiTheme="minorHAnsi" w:hAnsiTheme="minorHAnsi" w:cstheme="minorHAnsi"/>
          <w:sz w:val="22"/>
          <w:szCs w:val="22"/>
        </w:rPr>
        <w:t>Pan Dyrektor omówił listę ocenionych projektów i poinformował, że alokacja ZIT w tym poddziałaniu wynosi 12 369 980,00 zł. Wykorzystanie alokacji w poprzednich naborach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567602">
        <w:rPr>
          <w:rFonts w:asciiTheme="minorHAnsi" w:hAnsiTheme="minorHAnsi" w:cstheme="minorHAnsi"/>
          <w:sz w:val="22"/>
          <w:szCs w:val="22"/>
        </w:rPr>
        <w:t xml:space="preserve"> 15 771 229,61 zł (18 %)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67602">
        <w:rPr>
          <w:rFonts w:asciiTheme="minorHAnsi" w:hAnsiTheme="minorHAnsi" w:cstheme="minorHAnsi"/>
          <w:sz w:val="22"/>
          <w:szCs w:val="22"/>
        </w:rPr>
        <w:t>Alokacja ZIT w powyższym naborze wynosi 24 225 646,37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  <w:r w:rsidRPr="00567602">
        <w:rPr>
          <w:rFonts w:asciiTheme="minorHAnsi" w:hAnsiTheme="minorHAnsi" w:cstheme="minorHAnsi"/>
          <w:sz w:val="22"/>
          <w:szCs w:val="22"/>
        </w:rPr>
        <w:t xml:space="preserve">, natomiast wartość </w:t>
      </w:r>
      <w:r>
        <w:rPr>
          <w:rFonts w:asciiTheme="minorHAnsi" w:hAnsiTheme="minorHAnsi" w:cstheme="minorHAnsi"/>
          <w:sz w:val="22"/>
          <w:szCs w:val="22"/>
        </w:rPr>
        <w:t>projektów ocenionych pozytywnie</w:t>
      </w:r>
      <w:r w:rsidRPr="00567602">
        <w:rPr>
          <w:rFonts w:asciiTheme="minorHAnsi" w:hAnsiTheme="minorHAnsi" w:cstheme="minorHAnsi"/>
          <w:sz w:val="22"/>
          <w:szCs w:val="22"/>
        </w:rPr>
        <w:t xml:space="preserve"> to 11 687 288,15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602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>.</w:t>
      </w:r>
      <w:r w:rsidR="00D3232B">
        <w:rPr>
          <w:rFonts w:asciiTheme="minorHAnsi" w:hAnsiTheme="minorHAnsi" w:cstheme="minorHAnsi"/>
          <w:sz w:val="22"/>
          <w:szCs w:val="22"/>
        </w:rPr>
        <w:t xml:space="preserve"> Pan Dyrektor przypomniał również, że wszystkie osoby obecne na sali zobowiązane są do złożenia oświadczeń o zachowaniu poufności. </w:t>
      </w:r>
    </w:p>
    <w:p w:rsidR="00567602" w:rsidRDefault="00567602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79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</w:t>
      </w:r>
      <w:r w:rsidR="00046D1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847971" w:rsidRPr="00DC5E41" w:rsidRDefault="00847971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2CED" w:rsidRPr="00DC5E41" w:rsidRDefault="00D42CED" w:rsidP="00D42CE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Ad. 3.</w:t>
      </w:r>
    </w:p>
    <w:p w:rsidR="00D42CED" w:rsidRDefault="00046D16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 przedstawienie projektu uchwały </w:t>
      </w:r>
      <w:r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380/2018 w sprawie wyznaczenia przedstawicieli Związku Subregionu Centralnego Województwa Śląskiego (IP ZIT) do pełnienia funkcji członków Komisji Oceny Projektów w naborze RPSL.08.03.01-IZ.01-24-242/18 (poddziałanie 8.3.1 Realizowanie aktywizacji zawodowej poprzez zapewnienie właściwej opieki zdrowotnej).</w:t>
      </w:r>
    </w:p>
    <w:p w:rsidR="00C034E4" w:rsidRDefault="00046D16" w:rsidP="00046D1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602">
        <w:rPr>
          <w:rFonts w:asciiTheme="minorHAnsi" w:hAnsiTheme="minorHAnsi" w:cstheme="minorHAnsi"/>
          <w:sz w:val="22"/>
          <w:szCs w:val="22"/>
        </w:rPr>
        <w:t>Pan Dyrektor</w:t>
      </w:r>
      <w:r>
        <w:rPr>
          <w:rFonts w:asciiTheme="minorHAnsi" w:hAnsiTheme="minorHAnsi" w:cstheme="minorHAnsi"/>
          <w:sz w:val="22"/>
          <w:szCs w:val="22"/>
        </w:rPr>
        <w:t xml:space="preserve"> poinformował członków Zarządu Związku, że w naborze, który zakończył się 5 czerwca 2018 roku beneficjenci złożyli 2 wnioski o dofinansowanie.</w:t>
      </w:r>
      <w:r w:rsidR="00C034E4">
        <w:rPr>
          <w:rFonts w:asciiTheme="minorHAnsi" w:hAnsiTheme="minorHAnsi" w:cstheme="minorHAnsi"/>
          <w:sz w:val="22"/>
          <w:szCs w:val="22"/>
        </w:rPr>
        <w:t xml:space="preserve"> Przy tej okazji pan Dyrektor poinformował, że zgodnie z zaleceniem Zarządu Związku, podjęte zostały wstępne rozmowy z przedstawicielami </w:t>
      </w:r>
      <w:r w:rsidR="002577EC">
        <w:rPr>
          <w:rFonts w:asciiTheme="minorHAnsi" w:hAnsiTheme="minorHAnsi" w:cstheme="minorHAnsi"/>
          <w:sz w:val="22"/>
          <w:szCs w:val="22"/>
        </w:rPr>
        <w:t>IŻ </w:t>
      </w:r>
      <w:r w:rsidR="00C034E4">
        <w:rPr>
          <w:rFonts w:asciiTheme="minorHAnsi" w:hAnsiTheme="minorHAnsi" w:cstheme="minorHAnsi"/>
          <w:sz w:val="22"/>
          <w:szCs w:val="22"/>
        </w:rPr>
        <w:t xml:space="preserve">RPO WSL w sprawie możliwych modyfikacji alokacji ZIT przeznaczonej na </w:t>
      </w:r>
      <w:r w:rsidR="00AB461F">
        <w:rPr>
          <w:rFonts w:asciiTheme="minorHAnsi" w:hAnsiTheme="minorHAnsi" w:cstheme="minorHAnsi"/>
          <w:sz w:val="22"/>
          <w:szCs w:val="22"/>
        </w:rPr>
        <w:t xml:space="preserve">te </w:t>
      </w:r>
      <w:r w:rsidR="00C034E4">
        <w:rPr>
          <w:rFonts w:asciiTheme="minorHAnsi" w:hAnsiTheme="minorHAnsi" w:cstheme="minorHAnsi"/>
          <w:sz w:val="22"/>
          <w:szCs w:val="22"/>
        </w:rPr>
        <w:t>działania</w:t>
      </w:r>
      <w:r w:rsidR="00F936C6">
        <w:rPr>
          <w:rFonts w:asciiTheme="minorHAnsi" w:hAnsiTheme="minorHAnsi" w:cstheme="minorHAnsi"/>
          <w:sz w:val="22"/>
          <w:szCs w:val="22"/>
        </w:rPr>
        <w:t xml:space="preserve"> finansowane z</w:t>
      </w:r>
      <w:r w:rsidR="002577EC">
        <w:rPr>
          <w:rFonts w:asciiTheme="minorHAnsi" w:hAnsiTheme="minorHAnsi" w:cstheme="minorHAnsi"/>
          <w:sz w:val="22"/>
          <w:szCs w:val="22"/>
        </w:rPr>
        <w:t> </w:t>
      </w:r>
      <w:r w:rsidR="00F936C6">
        <w:rPr>
          <w:rFonts w:asciiTheme="minorHAnsi" w:hAnsiTheme="minorHAnsi" w:cstheme="minorHAnsi"/>
          <w:sz w:val="22"/>
          <w:szCs w:val="22"/>
        </w:rPr>
        <w:t>EFS</w:t>
      </w:r>
      <w:r w:rsidR="00C034E4">
        <w:rPr>
          <w:rFonts w:asciiTheme="minorHAnsi" w:hAnsiTheme="minorHAnsi" w:cstheme="minorHAnsi"/>
          <w:sz w:val="22"/>
          <w:szCs w:val="22"/>
        </w:rPr>
        <w:t>, które nie cieszą się zainteresowaniem beneficjentów. O wynikach tych ustaleń członkowie Zarządu będą informowani na bieżąco.</w:t>
      </w:r>
    </w:p>
    <w:p w:rsidR="00046D16" w:rsidRDefault="00046D16" w:rsidP="00046D1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80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14 głosów za, na 14 głosujących.</w:t>
      </w:r>
    </w:p>
    <w:p w:rsidR="00046D16" w:rsidRDefault="00046D16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3425C" w:rsidRPr="00DC5E41" w:rsidRDefault="00974AAE" w:rsidP="00E3425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4.</w:t>
      </w:r>
    </w:p>
    <w:p w:rsidR="00271C0D" w:rsidRPr="00AA2EA8" w:rsidRDefault="00AA2EA8" w:rsidP="005C4D1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AA2EA8">
        <w:rPr>
          <w:rFonts w:asciiTheme="minorHAnsi" w:hAnsiTheme="minorHAnsi" w:cstheme="minorHAnsi"/>
          <w:sz w:val="22"/>
          <w:szCs w:val="22"/>
        </w:rPr>
        <w:t>381/2018 w sprawie rekomendacji listy projektów Związku planowanych do zgłoszenia w ramach Zintegrowanych Inwestycji Terytorialnych, w naborze nr</w:t>
      </w:r>
      <w:r w:rsidR="002577EC">
        <w:rPr>
          <w:rFonts w:asciiTheme="minorHAnsi" w:hAnsiTheme="minorHAnsi" w:cstheme="minorHAnsi"/>
          <w:sz w:val="22"/>
          <w:szCs w:val="22"/>
        </w:rPr>
        <w:t> </w:t>
      </w:r>
      <w:r w:rsidRPr="00AA2EA8">
        <w:rPr>
          <w:rFonts w:asciiTheme="minorHAnsi" w:hAnsiTheme="minorHAnsi" w:cstheme="minorHAnsi"/>
          <w:sz w:val="22"/>
          <w:szCs w:val="22"/>
        </w:rPr>
        <w:t>RPSL.04.05.01-IZ.01-24-243/18, dotyczącym niskoemisyjnego transportu miejskiego oraz efektywnego oświetlenia (poddziałanie 4.5.1).</w:t>
      </w:r>
    </w:p>
    <w:p w:rsidR="00AA2EA8" w:rsidRDefault="001279A4" w:rsidP="002B584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79A4">
        <w:rPr>
          <w:rFonts w:asciiTheme="minorHAnsi" w:hAnsiTheme="minorHAnsi" w:cstheme="minorHAnsi"/>
          <w:sz w:val="22"/>
          <w:szCs w:val="22"/>
        </w:rPr>
        <w:t xml:space="preserve">Pan Dyrektor Mariusz Śpiewok poinformował członków Zarządu Związku, że alokacja ZIT w tym poddziałaniu wynosi </w:t>
      </w:r>
      <w:r w:rsidR="00C034E4" w:rsidRPr="00C034E4">
        <w:rPr>
          <w:rFonts w:asciiTheme="minorHAnsi" w:hAnsiTheme="minorHAnsi" w:cstheme="minorHAnsi"/>
          <w:sz w:val="22"/>
          <w:szCs w:val="22"/>
        </w:rPr>
        <w:t>1 392 976 412,00 zł</w:t>
      </w:r>
      <w:r w:rsidRPr="001279A4">
        <w:rPr>
          <w:rFonts w:asciiTheme="minorHAnsi" w:hAnsiTheme="minorHAnsi" w:cstheme="minorHAnsi"/>
          <w:sz w:val="22"/>
          <w:szCs w:val="22"/>
        </w:rPr>
        <w:t xml:space="preserve">, a wykorzystanie alokacji w poprzednich naborach to </w:t>
      </w:r>
      <w:r w:rsidR="002B5849" w:rsidRPr="002B5849">
        <w:rPr>
          <w:rFonts w:asciiTheme="minorHAnsi" w:hAnsiTheme="minorHAnsi" w:cstheme="minorHAnsi"/>
          <w:sz w:val="22"/>
          <w:szCs w:val="22"/>
        </w:rPr>
        <w:t>843 358 513,51 zł (61 %)</w:t>
      </w:r>
      <w:r w:rsidRPr="001279A4">
        <w:rPr>
          <w:rFonts w:asciiTheme="minorHAnsi" w:hAnsiTheme="minorHAnsi" w:cstheme="minorHAnsi"/>
          <w:sz w:val="22"/>
          <w:szCs w:val="22"/>
        </w:rPr>
        <w:t>. Alokacja ZIT w aktualnym naborze wynosi</w:t>
      </w:r>
      <w:r w:rsidR="002B5849">
        <w:rPr>
          <w:rFonts w:asciiTheme="minorHAnsi" w:hAnsiTheme="minorHAnsi" w:cstheme="minorHAnsi"/>
          <w:sz w:val="22"/>
          <w:szCs w:val="22"/>
        </w:rPr>
        <w:t>:</w:t>
      </w:r>
      <w:r w:rsidRPr="001279A4">
        <w:rPr>
          <w:rFonts w:asciiTheme="minorHAnsi" w:hAnsiTheme="minorHAnsi" w:cstheme="minorHAnsi"/>
          <w:sz w:val="22"/>
          <w:szCs w:val="22"/>
        </w:rPr>
        <w:t xml:space="preserve"> </w:t>
      </w:r>
      <w:r w:rsidR="002B5849" w:rsidRPr="002B5849">
        <w:rPr>
          <w:rFonts w:asciiTheme="minorHAnsi" w:hAnsiTheme="minorHAnsi" w:cstheme="minorHAnsi"/>
          <w:sz w:val="22"/>
          <w:szCs w:val="22"/>
        </w:rPr>
        <w:t>I runda</w:t>
      </w:r>
      <w:r w:rsidR="002B5849">
        <w:rPr>
          <w:rFonts w:asciiTheme="minorHAnsi" w:hAnsiTheme="minorHAnsi" w:cstheme="minorHAnsi"/>
          <w:sz w:val="22"/>
          <w:szCs w:val="22"/>
        </w:rPr>
        <w:t xml:space="preserve"> - </w:t>
      </w:r>
      <w:r w:rsidR="002B5849" w:rsidRPr="002B5849">
        <w:rPr>
          <w:rFonts w:asciiTheme="minorHAnsi" w:hAnsiTheme="minorHAnsi" w:cstheme="minorHAnsi"/>
          <w:sz w:val="22"/>
          <w:szCs w:val="22"/>
        </w:rPr>
        <w:t xml:space="preserve"> 97 924 500,00 zł</w:t>
      </w:r>
      <w:r w:rsidR="002B5849">
        <w:rPr>
          <w:rFonts w:asciiTheme="minorHAnsi" w:hAnsiTheme="minorHAnsi" w:cstheme="minorHAnsi"/>
          <w:sz w:val="22"/>
          <w:szCs w:val="22"/>
        </w:rPr>
        <w:t xml:space="preserve">, </w:t>
      </w:r>
      <w:r w:rsidR="002B5849" w:rsidRPr="002B5849">
        <w:rPr>
          <w:rFonts w:asciiTheme="minorHAnsi" w:hAnsiTheme="minorHAnsi" w:cstheme="minorHAnsi"/>
          <w:sz w:val="22"/>
          <w:szCs w:val="22"/>
        </w:rPr>
        <w:t xml:space="preserve">II </w:t>
      </w:r>
      <w:r w:rsidR="002B5849">
        <w:rPr>
          <w:rFonts w:asciiTheme="minorHAnsi" w:hAnsiTheme="minorHAnsi" w:cstheme="minorHAnsi"/>
          <w:sz w:val="22"/>
          <w:szCs w:val="22"/>
        </w:rPr>
        <w:t xml:space="preserve">- </w:t>
      </w:r>
      <w:r w:rsidR="002B5849" w:rsidRPr="002B5849">
        <w:rPr>
          <w:rFonts w:asciiTheme="minorHAnsi" w:hAnsiTheme="minorHAnsi" w:cstheme="minorHAnsi"/>
          <w:sz w:val="22"/>
          <w:szCs w:val="22"/>
        </w:rPr>
        <w:t>162 513 000,00 zł</w:t>
      </w:r>
      <w:r w:rsidR="002B5849">
        <w:rPr>
          <w:rFonts w:asciiTheme="minorHAnsi" w:hAnsiTheme="minorHAnsi" w:cstheme="minorHAnsi"/>
          <w:sz w:val="22"/>
          <w:szCs w:val="22"/>
        </w:rPr>
        <w:t>. W</w:t>
      </w:r>
      <w:r w:rsidRPr="001279A4">
        <w:rPr>
          <w:rFonts w:asciiTheme="minorHAnsi" w:hAnsiTheme="minorHAnsi" w:cstheme="minorHAnsi"/>
          <w:sz w:val="22"/>
          <w:szCs w:val="22"/>
        </w:rPr>
        <w:t xml:space="preserve">artość projektów rekomendowanych przez Zarząd to </w:t>
      </w:r>
      <w:r w:rsidR="002B5849">
        <w:rPr>
          <w:rFonts w:asciiTheme="minorHAnsi" w:hAnsiTheme="minorHAnsi" w:cstheme="minorHAnsi"/>
          <w:sz w:val="22"/>
          <w:szCs w:val="22"/>
        </w:rPr>
        <w:t>71 494 501,92 zł.</w:t>
      </w:r>
    </w:p>
    <w:p w:rsidR="002B5849" w:rsidRPr="001279A4" w:rsidRDefault="002B5849" w:rsidP="002B584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poinformował również, że sprawa gotowości projektów z zakresu niskoemisyjnego transportu miejskiego, które będą składane w 2018 roku została szczegółowo zweryfikowana przez Biuro Związku, ze względu na to, że we wszystkich dotychczasowych naborach wykorzystanie alokacji zamówionej na poszczególne nabory było stosunkowo niskie. </w:t>
      </w:r>
    </w:p>
    <w:p w:rsidR="00451C32" w:rsidRDefault="00451C32" w:rsidP="00451C32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14 głosów za, na 14 głosujących.</w:t>
      </w:r>
    </w:p>
    <w:p w:rsidR="00AA2EA8" w:rsidRDefault="00AA2EA8" w:rsidP="005C4D1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1C0D" w:rsidRDefault="005C4D1C" w:rsidP="005C4D1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271C0D">
        <w:rPr>
          <w:rFonts w:asciiTheme="minorHAnsi" w:hAnsiTheme="minorHAnsi" w:cstheme="minorHAnsi"/>
          <w:b/>
          <w:sz w:val="22"/>
          <w:szCs w:val="22"/>
        </w:rPr>
        <w:t>5</w:t>
      </w:r>
      <w:r w:rsidRPr="00DC5E41">
        <w:rPr>
          <w:rFonts w:asciiTheme="minorHAnsi" w:hAnsiTheme="minorHAnsi" w:cstheme="minorHAnsi"/>
          <w:b/>
          <w:sz w:val="22"/>
          <w:szCs w:val="22"/>
        </w:rPr>
        <w:t>.</w:t>
      </w:r>
    </w:p>
    <w:p w:rsidR="00D175E6" w:rsidRDefault="00D175E6" w:rsidP="00510E1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 poprosił pana Mariusza Śpiewoka, Dyrektora Biura Związku, o przedstawienie projektu uchwały nr</w:t>
      </w:r>
      <w:r w:rsidRPr="00D175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382/2018 w sprawie zawarcia aneksu nr 3 do Porozumienia nr</w:t>
      </w:r>
      <w:r w:rsidR="002577E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D175E6">
        <w:rPr>
          <w:rFonts w:asciiTheme="minorHAnsi" w:eastAsia="Calibri" w:hAnsiTheme="minorHAnsi" w:cstheme="minorHAnsi"/>
          <w:sz w:val="22"/>
          <w:szCs w:val="22"/>
          <w:lang w:eastAsia="en-US"/>
        </w:rPr>
        <w:t>12/RR/2015 z dnia 17 marca 2015 roku w sprawie powierzenia zadań z zakresu realizacji instrumentu Zintegrowane Inwestycje Terytorialne w ramach Regionalnego Programu Operacyjnego Województwa Śląskiego na lata 2014–2020.</w:t>
      </w:r>
    </w:p>
    <w:p w:rsidR="00D175E6" w:rsidRDefault="00D175E6" w:rsidP="00510E1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79A4">
        <w:rPr>
          <w:rFonts w:asciiTheme="minorHAnsi" w:hAnsiTheme="minorHAnsi" w:cstheme="minorHAnsi"/>
          <w:sz w:val="22"/>
          <w:szCs w:val="22"/>
        </w:rPr>
        <w:t>Pan Dyrektor Mariusz Śpiewok poinformował członków Zarządu Związku</w:t>
      </w:r>
      <w:r>
        <w:rPr>
          <w:rFonts w:asciiTheme="minorHAnsi" w:hAnsiTheme="minorHAnsi" w:cstheme="minorHAnsi"/>
          <w:sz w:val="22"/>
          <w:szCs w:val="22"/>
        </w:rPr>
        <w:t xml:space="preserve">, że przygotowanie aneksu do Porozumienia zawartego z Zarządem Województwa jest wynikiem wejścia w życie </w:t>
      </w:r>
      <w:r w:rsidRPr="00D175E6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</w:t>
      </w:r>
      <w:r>
        <w:rPr>
          <w:rFonts w:asciiTheme="minorHAnsi" w:hAnsiTheme="minorHAnsi" w:cstheme="minorHAnsi"/>
          <w:sz w:val="22"/>
          <w:szCs w:val="22"/>
        </w:rPr>
        <w:t xml:space="preserve"> przetwarzaniem danych osobowych. Drugą kwestią, która zostanie uregulowana w aneksie jest usunięcie zapisów dotyczących dostępu IP ZIT do Centralnego Systemu Teleinformatycznego</w:t>
      </w:r>
      <w:r w:rsidR="00AB461F">
        <w:rPr>
          <w:rFonts w:asciiTheme="minorHAnsi" w:hAnsiTheme="minorHAnsi" w:cstheme="minorHAnsi"/>
          <w:sz w:val="22"/>
          <w:szCs w:val="22"/>
        </w:rPr>
        <w:t xml:space="preserve"> (SL2014)</w:t>
      </w:r>
      <w:r>
        <w:rPr>
          <w:rFonts w:asciiTheme="minorHAnsi" w:hAnsiTheme="minorHAnsi" w:cstheme="minorHAnsi"/>
          <w:sz w:val="22"/>
          <w:szCs w:val="22"/>
        </w:rPr>
        <w:t xml:space="preserve"> W toku realizacji zadań finalnie ustalono, że IP ZIT korzysta tylko z</w:t>
      </w:r>
      <w:r w:rsidR="00AB461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raportów generowanych automatycznie z tego systemu, natomiast nie posiada do niego czynnego dostępu, zatem nie ma również potrzeby aby takie zapisy pozostały w porozumieniu.</w:t>
      </w:r>
    </w:p>
    <w:p w:rsidR="005C4D1C" w:rsidRDefault="005C4D1C" w:rsidP="00510E1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Wobec braku uwag przystąpiono do głosowania. Uchwała nr 3</w:t>
      </w:r>
      <w:r w:rsidR="00D175E6">
        <w:rPr>
          <w:rFonts w:asciiTheme="minorHAnsi" w:eastAsia="Calibri" w:hAnsiTheme="minorHAnsi" w:cstheme="minorHAnsi"/>
          <w:sz w:val="22"/>
          <w:szCs w:val="22"/>
          <w:lang w:eastAsia="en-US"/>
        </w:rPr>
        <w:t>82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 w:rsidR="00952857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 w:rsidR="00952857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głosujących.</w:t>
      </w:r>
    </w:p>
    <w:p w:rsidR="005C4D1C" w:rsidRPr="00DC5E41" w:rsidRDefault="005C4D1C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C4535" w:rsidRDefault="005D3DD6" w:rsidP="005C4535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6</w:t>
      </w:r>
      <w:r w:rsidR="005C4535" w:rsidRPr="00DC5E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DA1C9E" w:rsidRDefault="005D3DD6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 przedstawienie </w:t>
      </w:r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informacji </w:t>
      </w:r>
      <w:r w:rsidR="00DA1C9E" w:rsidRPr="00DA1C9E">
        <w:rPr>
          <w:rFonts w:asciiTheme="minorHAnsi" w:eastAsia="Calibri" w:hAnsiTheme="minorHAnsi" w:cstheme="minorHAnsi"/>
          <w:sz w:val="22"/>
          <w:szCs w:val="22"/>
          <w:lang w:eastAsia="en-US"/>
        </w:rPr>
        <w:t>w sprawie zmian w sposobie finansowania projektów ZIT z zakresu efektywności energetycznej w komunalnej infrastrukturze mieszkaniowej (poddziałanie 4.3.1).</w:t>
      </w:r>
    </w:p>
    <w:p w:rsidR="00DA1C9E" w:rsidRDefault="005D3DD6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Mariusz Śpiewok poinformował członków Zarządu Związku, że </w:t>
      </w:r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kilka tygodni wcześniej pan Piotr Zygadło, Dyrektor Departamentu Regionalnych Programów Operacyjnych 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Ministerstwie Inwestycji i Rozwoju, </w:t>
      </w:r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>zwrócił się z prośbą o przekazanie opinii w sprawie barier w korzys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>taniu ze</w:t>
      </w:r>
      <w:r w:rsidR="002577E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>środków europejskich na realizację</w:t>
      </w:r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projektów z zakresu efektywności energetycznej w</w:t>
      </w:r>
      <w:r w:rsidR="002577E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>budownictwie mieszkaniowym. Następnie Ministerstwo przekazało wzór ankiety z szczegółowymi pytaniami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tej dziedzinie</w:t>
      </w:r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która została rozesłana do członków Związku, a jej zbiorcze wyniki przekazano w niedługim czasie do </w:t>
      </w:r>
      <w:proofErr w:type="spellStart"/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>MIiR</w:t>
      </w:r>
      <w:proofErr w:type="spellEnd"/>
      <w:r w:rsidR="00DA1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021384" w:rsidRDefault="00DA1C9E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kolejnych tygodniach okazało się, że Ministerstwo zaproponowało Zarządowi Województwa Śląskiego zmiany w zapisach regulaminów konkursów w działaniu 4.3, których celem było 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>formalne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uproszczenie dostępu do dofinansowania dla projektów z zakresu efektywności energetycznej w</w:t>
      </w:r>
      <w:r w:rsidR="002577E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budownictwie mieszkaniowym. Ze względu na negatywną odpowiedź Zarządu Województwa, przedstawiciele Ministerstwa planują przedstawić taką propozycję pod dyskusję na forum Komitetu Monitorującego RPO WSL 2014-2020. </w:t>
      </w:r>
      <w:r w:rsidR="00BA75AD">
        <w:rPr>
          <w:rFonts w:asciiTheme="minorHAnsi" w:eastAsia="Calibri" w:hAnsiTheme="minorHAnsi" w:cstheme="minorHAnsi"/>
          <w:sz w:val="22"/>
          <w:szCs w:val="22"/>
          <w:lang w:eastAsia="en-US"/>
        </w:rPr>
        <w:t>Tłem dla toczącej się w tym zakresie dyskusji, są prace nad założeniami programu „Czyste powietrze”, w ramach którego dotychczas przewidziano wsparcie jedynie dla budownictwa jednorodzinnego w średnich miastach.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21384">
        <w:rPr>
          <w:rFonts w:asciiTheme="minorHAnsi" w:eastAsia="Calibri" w:hAnsiTheme="minorHAnsi" w:cstheme="minorHAnsi"/>
          <w:sz w:val="22"/>
          <w:szCs w:val="22"/>
          <w:lang w:eastAsia="en-US"/>
        </w:rPr>
        <w:t>Jednak w opinii pana Dyrektora, dokonanie formalnych zmian na poziomie RPO WSL 2014-2020 nie wpłynie w istotny sposób na rozwiązanie problemu jakim jest przede wszystkim niedostatek środków dostępnych dla projektów z</w:t>
      </w:r>
      <w:r w:rsidR="002577E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213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zakresu modernizacji energetycznej komunalnego budownictwa mieszkaniowego. Z tego względu docelowym rozwiązaniem może być np. umożliwienie samorządom dostępu do niewykorzystanych dotychczas środków przeznaczonych na projekt komplementarny do ZIT, wdrażany przez </w:t>
      </w:r>
      <w:proofErr w:type="spellStart"/>
      <w:r w:rsidR="00021384">
        <w:rPr>
          <w:rFonts w:asciiTheme="minorHAnsi" w:eastAsia="Calibri" w:hAnsiTheme="minorHAnsi" w:cstheme="minorHAnsi"/>
          <w:sz w:val="22"/>
          <w:szCs w:val="22"/>
          <w:lang w:eastAsia="en-US"/>
        </w:rPr>
        <w:t>WFOŚiGW</w:t>
      </w:r>
      <w:proofErr w:type="spellEnd"/>
      <w:r w:rsidR="000213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="002577E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213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Katowicach (poddziałanie 1.7. POIŚ 2014-2020). Może się to odbyć albo poprzez przeniesienie tej alokacji do RPO WSL 2014-2020 lub alternatywnie poprzez dodanie jednostek samorządu terytorialnego do katalogu uprawnionych beneficjentów w ramach poddziałania 1.7.1. POIŚ 2014-2020. Należy zaznaczyć jednak, że pierwszy wariant może nie uzyskać akceptacji Ministerstwa Inwestycji i </w:t>
      </w:r>
      <w:r w:rsidR="00AA3262">
        <w:rPr>
          <w:rFonts w:asciiTheme="minorHAnsi" w:eastAsia="Calibri" w:hAnsiTheme="minorHAnsi" w:cstheme="minorHAnsi"/>
          <w:sz w:val="22"/>
          <w:szCs w:val="22"/>
          <w:lang w:eastAsia="en-US"/>
        </w:rPr>
        <w:t>Rozwoju</w:t>
      </w:r>
      <w:r w:rsidR="00AB461F">
        <w:rPr>
          <w:rFonts w:asciiTheme="minorHAnsi" w:eastAsia="Calibri" w:hAnsiTheme="minorHAnsi" w:cstheme="minorHAnsi"/>
          <w:sz w:val="22"/>
          <w:szCs w:val="22"/>
          <w:lang w:eastAsia="en-US"/>
        </w:rPr>
        <w:t>, z kolei</w:t>
      </w:r>
      <w:r w:rsidR="00AA32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wariant drugi oznacza </w:t>
      </w:r>
      <w:r w:rsidR="00463EE8">
        <w:rPr>
          <w:rFonts w:asciiTheme="minorHAnsi" w:eastAsia="Calibri" w:hAnsiTheme="minorHAnsi" w:cstheme="minorHAnsi"/>
          <w:sz w:val="22"/>
          <w:szCs w:val="22"/>
          <w:lang w:eastAsia="en-US"/>
        </w:rPr>
        <w:t>możliwość uzyskania wsparcia jedynie</w:t>
      </w:r>
      <w:r w:rsidR="00AA32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postaci pożyczki a nie dotacji.</w:t>
      </w:r>
    </w:p>
    <w:p w:rsidR="00021384" w:rsidRDefault="00B94D4B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 </w:t>
      </w:r>
      <w:r w:rsidR="00345C57">
        <w:rPr>
          <w:rFonts w:asciiTheme="minorHAnsi" w:eastAsia="Calibri" w:hAnsiTheme="minorHAnsi" w:cstheme="minorHAnsi"/>
          <w:sz w:val="22"/>
          <w:szCs w:val="22"/>
          <w:lang w:eastAsia="en-US"/>
        </w:rPr>
        <w:t>Marzena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Szuba, </w:t>
      </w:r>
      <w:r w:rsidR="00345C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Wiceprezydent Miasta Katowice zapytała o powód </w:t>
      </w:r>
      <w:r w:rsidR="00CA3BF6">
        <w:rPr>
          <w:rFonts w:asciiTheme="minorHAnsi" w:eastAsia="Calibri" w:hAnsiTheme="minorHAnsi" w:cstheme="minorHAnsi"/>
          <w:sz w:val="22"/>
          <w:szCs w:val="22"/>
          <w:lang w:eastAsia="en-US"/>
        </w:rPr>
        <w:t>usunięcia w RPO WSL 2014-2020 z katalogu beneficjentów w działaniu 4.3 spółdzielni i wspólnot mieszkaniowych.</w:t>
      </w:r>
    </w:p>
    <w:p w:rsidR="00CA3BF6" w:rsidRDefault="00CA3BF6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Mariusz Śpiewok odpowiedział, że jest to zmiana porządkująca, ponieważ w</w:t>
      </w:r>
      <w:r w:rsidR="00463EE8">
        <w:rPr>
          <w:rFonts w:asciiTheme="minorHAnsi" w:eastAsia="Calibri" w:hAnsiTheme="minorHAnsi" w:cstheme="minorHAnsi"/>
          <w:sz w:val="22"/>
          <w:szCs w:val="22"/>
          <w:lang w:eastAsia="en-US"/>
        </w:rPr>
        <w:t>edług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wyników przeprowadzonej analizy ex-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ante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zakresu stosowania instrumentów finansowych dla priorytetu 4c w RPO WSL 2014-2020, nie ma uzasadnienia dla wsparcia dla tej grupy beneficjentów w</w:t>
      </w:r>
      <w:r w:rsidR="00463EE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formie bezzwrotnej dotacji, tymczasem w RPO WSL 2014-2020 do tej pory nie wyłoniono operatora dla instrumentów finansowych. </w:t>
      </w:r>
      <w:r w:rsidR="00463EE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arzędzie takie funkcjonuje już właśnie w POIŚ.</w:t>
      </w:r>
    </w:p>
    <w:p w:rsidR="00A340EA" w:rsidRDefault="00A340EA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Pani Wiceprezydent Marzena Szuba poparła pomysł aby zawnioskować o przeniesienie alokacji niewykorzystanej w działaniu 1.7 POIŚ do ZIT RPO WSL.</w:t>
      </w:r>
    </w:p>
    <w:p w:rsidR="00A340EA" w:rsidRDefault="00A340EA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Michał Pierończyk, Wiceprezydent Miasta Ruda Śląska zasugerował również, </w:t>
      </w:r>
      <w:r w:rsidR="00463EE8">
        <w:rPr>
          <w:rFonts w:asciiTheme="minorHAnsi" w:eastAsia="Calibri" w:hAnsiTheme="minorHAnsi" w:cstheme="minorHAnsi"/>
          <w:sz w:val="22"/>
          <w:szCs w:val="22"/>
          <w:lang w:eastAsia="en-US"/>
        </w:rPr>
        <w:t>że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sytuacji gdy </w:t>
      </w:r>
      <w:r w:rsidR="005E14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samorządy zostaną dopuszczone do realizacji projektów w poddziałaniu 1.7.1 POIŚ z zastosowaniem pożyczek, </w:t>
      </w:r>
      <w:r w:rsidR="00463EE8">
        <w:rPr>
          <w:rFonts w:asciiTheme="minorHAnsi" w:eastAsia="Calibri" w:hAnsiTheme="minorHAnsi" w:cstheme="minorHAnsi"/>
          <w:sz w:val="22"/>
          <w:szCs w:val="22"/>
          <w:lang w:eastAsia="en-US"/>
        </w:rPr>
        <w:t>należy zwiększyć</w:t>
      </w:r>
      <w:r w:rsidR="005E14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wysokość możliwej premii inwestycyjnej do 70%. Wynajem lokali komunalnych odbywa się na zasadach nierynkowych i nie ma uzasadnienia aby w tym obszarze stosowano pożyczki zwrotne – działalność ta nie ma charakteru rynkowego.</w:t>
      </w:r>
    </w:p>
    <w:p w:rsidR="005E1484" w:rsidRDefault="005E1484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 Katarzyna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Dzióba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poparła zgłoszone propozycje zwracając uwagę, że nawet w przypadku udostępnienia samorządom wolnych środków z POIŚ,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zostaną zaspokojone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wszystkie potrzeby inwestycyjne.</w:t>
      </w:r>
      <w:r w:rsidR="007D2F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można całości tego obciążenia finansowego pozostawiać po stronie samorządów proponując im tylko pożyczki.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>W samym tylko mieście Zabrze, potrzebne byłoby 400 mln zł.</w:t>
      </w:r>
    </w:p>
    <w:p w:rsidR="005E1484" w:rsidRDefault="00617EE0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Adam Naumann, Zastępca Prezydenta Miasta Gliwice również poparł wariant z przeniesieniem pieniędzy pomiędzy programami operacyjnymi. Wszelkie stanowiska Zarządu Związku odnośnie tej kwestii powinny być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dodatkowo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kierowane do pana Piotra Woźnego, Pełnomocnika Prezesa Rady Ministrów ds. programu „Czyste Powietrze”.</w:t>
      </w:r>
      <w:r w:rsidR="001B79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Należy podkreślić, że Związek Subregionu Centralnego ma możliwość szybkiego i sprawnego zagospodarowania zadedykowanych im kwot. Miasto Gliwice przekazało już wcześniej swoje stanowisko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tej sprawie </w:t>
      </w:r>
      <w:r w:rsidR="001B79BD">
        <w:rPr>
          <w:rFonts w:asciiTheme="minorHAnsi" w:eastAsia="Calibri" w:hAnsiTheme="minorHAnsi" w:cstheme="minorHAnsi"/>
          <w:sz w:val="22"/>
          <w:szCs w:val="22"/>
          <w:lang w:eastAsia="en-US"/>
        </w:rPr>
        <w:t>wskazując, że z możliwości finansowania inwestycji w komunalnym zasobie mieszkaniowym w formie dotacji można wyłączyć tylko ten zasób, który jest udostępniany mieszkańcom w trybie przetargów na wysokość stawki czynszu.</w:t>
      </w:r>
    </w:p>
    <w:p w:rsidR="001B79BD" w:rsidRDefault="00C05FF9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podsumowaniu dyskusji pan Przewodniczący Zygmunt Frankiewicz zaproponował, aby na jej podstawie opracować projekt stanowiska Zarządu Związku, które następnie zostanie poddane pod głosowanie obiegowe.</w:t>
      </w:r>
    </w:p>
    <w:p w:rsidR="00C05FF9" w:rsidRDefault="00C05FF9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21384" w:rsidRPr="00C05FF9" w:rsidRDefault="00C05FF9" w:rsidP="005D3DD6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05F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7.</w:t>
      </w:r>
    </w:p>
    <w:p w:rsidR="00DA1C9E" w:rsidRDefault="00A9545D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Radosława Nowakowskiego o zabranie głosu w sprawie </w:t>
      </w:r>
      <w:r w:rsidR="00AC3F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kontynuacji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działalności Rady Konsultacyjnej ds. ZIT.</w:t>
      </w:r>
    </w:p>
    <w:p w:rsidR="00A9545D" w:rsidRDefault="00A9545D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Radosław Nowakowski, Przewodniczący Rady Konsultacyjnej ds. ZIT poinformował członków Zarządu Związku</w:t>
      </w:r>
      <w:r w:rsidR="00FF62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że w ramach prowadzonych działań oprócz celów informacyjnych i konsultacyjnych, realizowane były również funkcje wymiany informacji pomiędzy beneficjentami bezpośrednio zaangażowanymi w realizację projektów ZIT finansowanych z EFS a Instytucją Zarządzającą RPO WSL. Pan Przewodniczący wyraził opinię, że takie forum bezpośredniej wymiany informacji jest bardzo efektywne i działa na korzyść wszystkich stron. Z tego względu zasadne byłoby kontynuowanie współpracy, natomiast być może nie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 konieczne </w:t>
      </w:r>
      <w:r w:rsidR="00FF62BC">
        <w:rPr>
          <w:rFonts w:asciiTheme="minorHAnsi" w:eastAsia="Calibri" w:hAnsiTheme="minorHAnsi" w:cstheme="minorHAnsi"/>
          <w:sz w:val="22"/>
          <w:szCs w:val="22"/>
          <w:lang w:eastAsia="en-US"/>
        </w:rPr>
        <w:t>aby odbywało się to w tak sformalizowanym trybie jak dotychczas.</w:t>
      </w:r>
    </w:p>
    <w:p w:rsidR="00FF62BC" w:rsidRDefault="0089457C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Mariusz Śpiewok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>przypomniał, że podobna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>rada została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powołane przez Górnośląsko-Zagłębiowską Metropolię, natomiast obszar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merytoryczny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jej działania będzie zapewne znaczenie szerszy. Pan Dyrektor poparł propozycję, aby dalsza działalność Rady Konsultacyjnej odbywała się w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kształcie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forum dyskusyjnego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organizowanego doraźnie w miarę zidentyfikowanych potrzeb.</w:t>
      </w:r>
    </w:p>
    <w:p w:rsidR="00A9545D" w:rsidRDefault="00F747A7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Pani Wiceprezydent Marzena Szuba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wyraziła poparcie dla przedstawionej propozycji.</w:t>
      </w:r>
    </w:p>
    <w:p w:rsidR="002C20CC" w:rsidRDefault="002C20CC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Frankiewicz, </w:t>
      </w:r>
      <w:r w:rsidR="007B0B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stwierdził,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że ze względu na brak innych uwag, zaproponowane rozwiązanie zostało zaakceptowane przez Zarząd Związku.</w:t>
      </w:r>
    </w:p>
    <w:p w:rsidR="00A9545D" w:rsidRDefault="00A9545D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11B9C" w:rsidRDefault="00411B9C" w:rsidP="00411B9C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8.</w:t>
      </w:r>
    </w:p>
    <w:p w:rsidR="00CF3D9C" w:rsidRDefault="008E0A6F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zapytał o uwagi wobec przekazanej drog</w:t>
      </w:r>
      <w:r w:rsidR="007B0BA0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elektroniczną informacji na temat działalności Biura Związku. Członkowie Zarządu Związku nie zgłosili do niej uwag</w:t>
      </w:r>
    </w:p>
    <w:p w:rsidR="00847971" w:rsidRDefault="00847971" w:rsidP="00960CE0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60CE0" w:rsidRDefault="00960CE0" w:rsidP="00960CE0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9.</w:t>
      </w:r>
    </w:p>
    <w:p w:rsidR="00CE2635" w:rsidRDefault="005B56C5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Pan Przewodniczący Zygmunt Frankiewicz zapytał </w:t>
      </w:r>
      <w:r w:rsidR="00B64D0F" w:rsidRPr="00DC5E41">
        <w:rPr>
          <w:rFonts w:asciiTheme="minorHAnsi" w:hAnsiTheme="minorHAnsi" w:cstheme="minorHAnsi"/>
          <w:sz w:val="22"/>
          <w:szCs w:val="22"/>
        </w:rPr>
        <w:t>c</w:t>
      </w:r>
      <w:r w:rsidRPr="00DC5E41">
        <w:rPr>
          <w:rFonts w:asciiTheme="minorHAnsi" w:hAnsiTheme="minorHAnsi" w:cstheme="minorHAnsi"/>
          <w:sz w:val="22"/>
          <w:szCs w:val="22"/>
        </w:rPr>
        <w:t>złonków Zarządu o zgłoszenia w ramach wolnych wniosków.</w:t>
      </w:r>
      <w:r w:rsidR="000805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AB1" w:rsidRDefault="008E0A6F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poinformowała, że tuż przed rozpoczęciem zebrania do Biura Związku wpłynęła korespondencja IZ RPO WSL 2014-2020 w sprawie wyznaczenia składu Komisji Oceny projektów w naborze</w:t>
      </w:r>
      <w:r w:rsidR="009D00BE">
        <w:rPr>
          <w:rFonts w:asciiTheme="minorHAnsi" w:hAnsiTheme="minorHAnsi" w:cstheme="minorHAnsi"/>
          <w:sz w:val="22"/>
          <w:szCs w:val="22"/>
        </w:rPr>
        <w:t xml:space="preserve"> </w:t>
      </w:r>
      <w:r w:rsidR="009D00BE" w:rsidRPr="009D00BE">
        <w:rPr>
          <w:rFonts w:asciiTheme="minorHAnsi" w:hAnsiTheme="minorHAnsi" w:cstheme="minorHAnsi"/>
          <w:sz w:val="22"/>
          <w:szCs w:val="22"/>
        </w:rPr>
        <w:t>RPSL.10.02.01-IZ.01-24-226/17</w:t>
      </w:r>
      <w:r w:rsidR="005D1AB1">
        <w:rPr>
          <w:rFonts w:asciiTheme="minorHAnsi" w:hAnsiTheme="minorHAnsi" w:cstheme="minorHAnsi"/>
          <w:sz w:val="22"/>
          <w:szCs w:val="22"/>
        </w:rPr>
        <w:t>,</w:t>
      </w:r>
      <w:r w:rsidR="009D00BE">
        <w:rPr>
          <w:rFonts w:asciiTheme="minorHAnsi" w:hAnsiTheme="minorHAnsi" w:cstheme="minorHAnsi"/>
          <w:sz w:val="22"/>
          <w:szCs w:val="22"/>
        </w:rPr>
        <w:t xml:space="preserve"> </w:t>
      </w:r>
      <w:r w:rsidR="0069699B">
        <w:rPr>
          <w:rFonts w:asciiTheme="minorHAnsi" w:hAnsiTheme="minorHAnsi" w:cstheme="minorHAnsi"/>
          <w:sz w:val="22"/>
          <w:szCs w:val="22"/>
        </w:rPr>
        <w:t>dotyczącym r</w:t>
      </w:r>
      <w:r w:rsidR="0069699B" w:rsidRPr="0069699B">
        <w:rPr>
          <w:rFonts w:asciiTheme="minorHAnsi" w:hAnsiTheme="minorHAnsi" w:cstheme="minorHAnsi"/>
          <w:sz w:val="22"/>
          <w:szCs w:val="22"/>
        </w:rPr>
        <w:t>ozwoj</w:t>
      </w:r>
      <w:r w:rsidR="0069699B">
        <w:rPr>
          <w:rFonts w:asciiTheme="minorHAnsi" w:hAnsiTheme="minorHAnsi" w:cstheme="minorHAnsi"/>
          <w:sz w:val="22"/>
          <w:szCs w:val="22"/>
        </w:rPr>
        <w:t>u</w:t>
      </w:r>
      <w:r w:rsidR="0069699B" w:rsidRPr="0069699B">
        <w:rPr>
          <w:rFonts w:asciiTheme="minorHAnsi" w:hAnsiTheme="minorHAnsi" w:cstheme="minorHAnsi"/>
          <w:sz w:val="22"/>
          <w:szCs w:val="22"/>
        </w:rPr>
        <w:t xml:space="preserve"> mieszkalnictwa socjalnego, wspomaganego i chronionego oraz infrastruktury usług społecznych</w:t>
      </w:r>
      <w:r w:rsidR="005D1AB1">
        <w:rPr>
          <w:rFonts w:asciiTheme="minorHAnsi" w:hAnsiTheme="minorHAnsi" w:cstheme="minorHAnsi"/>
          <w:sz w:val="22"/>
          <w:szCs w:val="22"/>
        </w:rPr>
        <w:t>. Z tego względu</w:t>
      </w:r>
      <w:r w:rsidR="00C400C5">
        <w:rPr>
          <w:rFonts w:asciiTheme="minorHAnsi" w:hAnsiTheme="minorHAnsi" w:cstheme="minorHAnsi"/>
          <w:sz w:val="22"/>
          <w:szCs w:val="22"/>
        </w:rPr>
        <w:t xml:space="preserve"> Pan Dyrektor zaproponował</w:t>
      </w:r>
      <w:r w:rsidR="007B0BA0">
        <w:rPr>
          <w:rFonts w:asciiTheme="minorHAnsi" w:hAnsiTheme="minorHAnsi" w:cstheme="minorHAnsi"/>
          <w:sz w:val="22"/>
          <w:szCs w:val="22"/>
        </w:rPr>
        <w:t>,</w:t>
      </w:r>
      <w:r w:rsidR="00C400C5">
        <w:rPr>
          <w:rFonts w:asciiTheme="minorHAnsi" w:hAnsiTheme="minorHAnsi" w:cstheme="minorHAnsi"/>
          <w:sz w:val="22"/>
          <w:szCs w:val="22"/>
        </w:rPr>
        <w:t xml:space="preserve"> aby</w:t>
      </w:r>
      <w:r w:rsidR="005D1AB1">
        <w:rPr>
          <w:rFonts w:asciiTheme="minorHAnsi" w:hAnsiTheme="minorHAnsi" w:cstheme="minorHAnsi"/>
          <w:sz w:val="22"/>
          <w:szCs w:val="22"/>
        </w:rPr>
        <w:t xml:space="preserve"> w niedługim czasie </w:t>
      </w:r>
      <w:r w:rsidR="00C400C5">
        <w:rPr>
          <w:rFonts w:asciiTheme="minorHAnsi" w:hAnsiTheme="minorHAnsi" w:cstheme="minorHAnsi"/>
          <w:sz w:val="22"/>
          <w:szCs w:val="22"/>
        </w:rPr>
        <w:t>przeprowadzone zostało</w:t>
      </w:r>
      <w:r w:rsidR="005D1AB1">
        <w:rPr>
          <w:rFonts w:asciiTheme="minorHAnsi" w:hAnsiTheme="minorHAnsi" w:cstheme="minorHAnsi"/>
          <w:sz w:val="22"/>
          <w:szCs w:val="22"/>
        </w:rPr>
        <w:t xml:space="preserve"> głosowani</w:t>
      </w:r>
      <w:r w:rsidR="00C400C5">
        <w:rPr>
          <w:rFonts w:asciiTheme="minorHAnsi" w:hAnsiTheme="minorHAnsi" w:cstheme="minorHAnsi"/>
          <w:sz w:val="22"/>
          <w:szCs w:val="22"/>
        </w:rPr>
        <w:t>e obiegowe</w:t>
      </w:r>
      <w:r w:rsidR="005D1AB1">
        <w:rPr>
          <w:rFonts w:asciiTheme="minorHAnsi" w:hAnsiTheme="minorHAnsi" w:cstheme="minorHAnsi"/>
          <w:sz w:val="22"/>
          <w:szCs w:val="22"/>
        </w:rPr>
        <w:t xml:space="preserve"> </w:t>
      </w:r>
      <w:r w:rsidR="00C400C5">
        <w:rPr>
          <w:rFonts w:asciiTheme="minorHAnsi" w:hAnsiTheme="minorHAnsi" w:cstheme="minorHAnsi"/>
          <w:sz w:val="22"/>
          <w:szCs w:val="22"/>
        </w:rPr>
        <w:t>Zarządu</w:t>
      </w:r>
      <w:r w:rsidR="005D1AB1">
        <w:rPr>
          <w:rFonts w:asciiTheme="minorHAnsi" w:hAnsiTheme="minorHAnsi" w:cstheme="minorHAnsi"/>
          <w:sz w:val="22"/>
          <w:szCs w:val="22"/>
        </w:rPr>
        <w:t xml:space="preserve"> Związku w sprawie </w:t>
      </w:r>
      <w:r w:rsidR="00C400C5">
        <w:rPr>
          <w:rFonts w:asciiTheme="minorHAnsi" w:hAnsiTheme="minorHAnsi" w:cstheme="minorHAnsi"/>
          <w:sz w:val="22"/>
          <w:szCs w:val="22"/>
        </w:rPr>
        <w:t>wyznaczenia</w:t>
      </w:r>
      <w:r w:rsidR="005D1AB1">
        <w:rPr>
          <w:rFonts w:asciiTheme="minorHAnsi" w:hAnsiTheme="minorHAnsi" w:cstheme="minorHAnsi"/>
          <w:sz w:val="22"/>
          <w:szCs w:val="22"/>
        </w:rPr>
        <w:t xml:space="preserve"> </w:t>
      </w:r>
      <w:r w:rsidR="00C400C5">
        <w:rPr>
          <w:rFonts w:asciiTheme="minorHAnsi" w:hAnsiTheme="minorHAnsi" w:cstheme="minorHAnsi"/>
          <w:sz w:val="22"/>
          <w:szCs w:val="22"/>
        </w:rPr>
        <w:t>przedstawicieli</w:t>
      </w:r>
      <w:r w:rsidR="005D1AB1">
        <w:rPr>
          <w:rFonts w:asciiTheme="minorHAnsi" w:hAnsiTheme="minorHAnsi" w:cstheme="minorHAnsi"/>
          <w:sz w:val="22"/>
          <w:szCs w:val="22"/>
        </w:rPr>
        <w:t xml:space="preserve"> do</w:t>
      </w:r>
      <w:r w:rsidR="007B0BA0">
        <w:rPr>
          <w:rFonts w:asciiTheme="minorHAnsi" w:hAnsiTheme="minorHAnsi" w:cstheme="minorHAnsi"/>
          <w:sz w:val="22"/>
          <w:szCs w:val="22"/>
        </w:rPr>
        <w:t xml:space="preserve"> tego</w:t>
      </w:r>
      <w:r w:rsidR="005D1AB1">
        <w:rPr>
          <w:rFonts w:asciiTheme="minorHAnsi" w:hAnsiTheme="minorHAnsi" w:cstheme="minorHAnsi"/>
          <w:sz w:val="22"/>
          <w:szCs w:val="22"/>
        </w:rPr>
        <w:t xml:space="preserve"> KOP.</w:t>
      </w:r>
    </w:p>
    <w:p w:rsidR="005D1AB1" w:rsidRDefault="005D1AB1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Zarz</w:t>
      </w:r>
      <w:r w:rsidR="00C400C5">
        <w:rPr>
          <w:rFonts w:asciiTheme="minorHAnsi" w:hAnsiTheme="minorHAnsi" w:cstheme="minorHAnsi"/>
          <w:sz w:val="22"/>
          <w:szCs w:val="22"/>
        </w:rPr>
        <w:t>ądu Związku zaakceptowali powyższą propozycję</w:t>
      </w:r>
    </w:p>
    <w:p w:rsidR="008E0A6F" w:rsidRDefault="008E0A6F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205" w:rsidRPr="00DC5E41" w:rsidRDefault="008E0A6F" w:rsidP="001F220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Ad.10</w:t>
      </w:r>
    </w:p>
    <w:p w:rsidR="006F0046" w:rsidRPr="00DC5E41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Na tym zebranie zakończono.</w:t>
      </w:r>
    </w:p>
    <w:p w:rsidR="007C0686" w:rsidRDefault="007C068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0BE" w:rsidRDefault="009D00BE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0BE" w:rsidRDefault="009D00BE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86D" w:rsidRDefault="0065086D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86D" w:rsidRDefault="0065086D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0BE" w:rsidRDefault="009D00BE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EB0" w:rsidRDefault="00C71EB0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EB0" w:rsidRDefault="00C71EB0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EB0" w:rsidRPr="00DC5E41" w:rsidRDefault="00C71EB0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36EAD" w:rsidRPr="00DC5E41" w:rsidRDefault="00383A3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DC5E41">
        <w:rPr>
          <w:rFonts w:asciiTheme="minorHAnsi" w:hAnsiTheme="minorHAnsi" w:cstheme="minorHAnsi"/>
          <w:sz w:val="22"/>
          <w:szCs w:val="22"/>
        </w:rPr>
        <w:t>:</w:t>
      </w:r>
      <w:r w:rsidR="00F36EAD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DC5E41" w:rsidRDefault="00BE623F" w:rsidP="00753DE7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5E41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DC5E41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DC5E4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DC5E41" w:rsidRDefault="00F36EA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DC5E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A6" w:rsidRDefault="009E28A6" w:rsidP="00480C01">
      <w:r>
        <w:separator/>
      </w:r>
    </w:p>
  </w:endnote>
  <w:endnote w:type="continuationSeparator" w:id="0">
    <w:p w:rsidR="009E28A6" w:rsidRDefault="009E28A6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B66FB" w:rsidRPr="008B2D01" w:rsidRDefault="00CB66F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C71EB0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CB66FB" w:rsidRDefault="00CB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A6" w:rsidRDefault="009E28A6" w:rsidP="00480C01">
      <w:r>
        <w:separator/>
      </w:r>
    </w:p>
  </w:footnote>
  <w:footnote w:type="continuationSeparator" w:id="0">
    <w:p w:rsidR="009E28A6" w:rsidRDefault="009E28A6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E6D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088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F4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2BB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592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67DF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8F6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C4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36C5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97FF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5416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445A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147097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1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19"/>
  </w:num>
  <w:num w:numId="11">
    <w:abstractNumId w:val="27"/>
  </w:num>
  <w:num w:numId="12">
    <w:abstractNumId w:val="5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0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23"/>
  </w:num>
  <w:num w:numId="24">
    <w:abstractNumId w:val="1"/>
  </w:num>
  <w:num w:numId="25">
    <w:abstractNumId w:val="11"/>
  </w:num>
  <w:num w:numId="26">
    <w:abstractNumId w:val="12"/>
  </w:num>
  <w:num w:numId="27">
    <w:abstractNumId w:val="26"/>
  </w:num>
  <w:num w:numId="28">
    <w:abstractNumId w:val="8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207A"/>
    <w:rsid w:val="00003344"/>
    <w:rsid w:val="000054FF"/>
    <w:rsid w:val="00006D9D"/>
    <w:rsid w:val="00010C5B"/>
    <w:rsid w:val="000112D2"/>
    <w:rsid w:val="00012673"/>
    <w:rsid w:val="00012F6C"/>
    <w:rsid w:val="000151A5"/>
    <w:rsid w:val="00015E5D"/>
    <w:rsid w:val="00020C36"/>
    <w:rsid w:val="00021384"/>
    <w:rsid w:val="00021A4E"/>
    <w:rsid w:val="00022979"/>
    <w:rsid w:val="000258A5"/>
    <w:rsid w:val="00027103"/>
    <w:rsid w:val="0002759E"/>
    <w:rsid w:val="000275DF"/>
    <w:rsid w:val="00030DE8"/>
    <w:rsid w:val="00032051"/>
    <w:rsid w:val="000323B5"/>
    <w:rsid w:val="00032D27"/>
    <w:rsid w:val="00032ECE"/>
    <w:rsid w:val="0003552F"/>
    <w:rsid w:val="000369EB"/>
    <w:rsid w:val="000406DF"/>
    <w:rsid w:val="00041705"/>
    <w:rsid w:val="00041BD4"/>
    <w:rsid w:val="00042C74"/>
    <w:rsid w:val="000440BE"/>
    <w:rsid w:val="00044C5B"/>
    <w:rsid w:val="000453A4"/>
    <w:rsid w:val="000461A2"/>
    <w:rsid w:val="0004623D"/>
    <w:rsid w:val="00046D16"/>
    <w:rsid w:val="0004778B"/>
    <w:rsid w:val="000477D7"/>
    <w:rsid w:val="00052051"/>
    <w:rsid w:val="00053710"/>
    <w:rsid w:val="000543CB"/>
    <w:rsid w:val="00054E1D"/>
    <w:rsid w:val="00055E89"/>
    <w:rsid w:val="0005626A"/>
    <w:rsid w:val="00056AD2"/>
    <w:rsid w:val="00060FA7"/>
    <w:rsid w:val="0006117E"/>
    <w:rsid w:val="00062980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058A"/>
    <w:rsid w:val="00080A74"/>
    <w:rsid w:val="0008357D"/>
    <w:rsid w:val="000867B9"/>
    <w:rsid w:val="00086D18"/>
    <w:rsid w:val="00086D95"/>
    <w:rsid w:val="00090456"/>
    <w:rsid w:val="00090622"/>
    <w:rsid w:val="000908AA"/>
    <w:rsid w:val="00090DA4"/>
    <w:rsid w:val="00090DDF"/>
    <w:rsid w:val="000918C6"/>
    <w:rsid w:val="00091B68"/>
    <w:rsid w:val="00091C70"/>
    <w:rsid w:val="0009308F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3119"/>
    <w:rsid w:val="000C4541"/>
    <w:rsid w:val="000D0309"/>
    <w:rsid w:val="000D0372"/>
    <w:rsid w:val="000D13FB"/>
    <w:rsid w:val="000D44C5"/>
    <w:rsid w:val="000D570C"/>
    <w:rsid w:val="000D5A88"/>
    <w:rsid w:val="000E2D17"/>
    <w:rsid w:val="000E30DA"/>
    <w:rsid w:val="000E33BB"/>
    <w:rsid w:val="000E3BBD"/>
    <w:rsid w:val="000E46C0"/>
    <w:rsid w:val="000E4D72"/>
    <w:rsid w:val="000E5BEE"/>
    <w:rsid w:val="000E7CDC"/>
    <w:rsid w:val="000F01EB"/>
    <w:rsid w:val="000F298C"/>
    <w:rsid w:val="000F2B39"/>
    <w:rsid w:val="000F3DF9"/>
    <w:rsid w:val="000F3F88"/>
    <w:rsid w:val="000F5430"/>
    <w:rsid w:val="000F6225"/>
    <w:rsid w:val="001010A6"/>
    <w:rsid w:val="00101217"/>
    <w:rsid w:val="00101B00"/>
    <w:rsid w:val="00101B8B"/>
    <w:rsid w:val="00101C04"/>
    <w:rsid w:val="00102220"/>
    <w:rsid w:val="00102A9F"/>
    <w:rsid w:val="001032D7"/>
    <w:rsid w:val="001040C4"/>
    <w:rsid w:val="00107C91"/>
    <w:rsid w:val="00116FD5"/>
    <w:rsid w:val="00125734"/>
    <w:rsid w:val="0012705A"/>
    <w:rsid w:val="001279A4"/>
    <w:rsid w:val="001313CB"/>
    <w:rsid w:val="00132FB9"/>
    <w:rsid w:val="00134C88"/>
    <w:rsid w:val="001363B8"/>
    <w:rsid w:val="00136CC5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FC0"/>
    <w:rsid w:val="00151BC8"/>
    <w:rsid w:val="00154A8F"/>
    <w:rsid w:val="00154D36"/>
    <w:rsid w:val="00155BCE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6779E"/>
    <w:rsid w:val="001732BD"/>
    <w:rsid w:val="00174825"/>
    <w:rsid w:val="00176F7B"/>
    <w:rsid w:val="00180B11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5D79"/>
    <w:rsid w:val="001A606E"/>
    <w:rsid w:val="001A6268"/>
    <w:rsid w:val="001A6C86"/>
    <w:rsid w:val="001B12C7"/>
    <w:rsid w:val="001B1672"/>
    <w:rsid w:val="001B527F"/>
    <w:rsid w:val="001B593B"/>
    <w:rsid w:val="001B79BD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D67D3"/>
    <w:rsid w:val="001E0FC6"/>
    <w:rsid w:val="001E1786"/>
    <w:rsid w:val="001E1F27"/>
    <w:rsid w:val="001E460F"/>
    <w:rsid w:val="001E4BA5"/>
    <w:rsid w:val="001E6EAE"/>
    <w:rsid w:val="001E74F4"/>
    <w:rsid w:val="001E7610"/>
    <w:rsid w:val="001F0EEB"/>
    <w:rsid w:val="001F114D"/>
    <w:rsid w:val="001F2205"/>
    <w:rsid w:val="00201984"/>
    <w:rsid w:val="00201B71"/>
    <w:rsid w:val="00202DCA"/>
    <w:rsid w:val="00204E6A"/>
    <w:rsid w:val="00205061"/>
    <w:rsid w:val="0020634C"/>
    <w:rsid w:val="00206471"/>
    <w:rsid w:val="0020794E"/>
    <w:rsid w:val="0021075F"/>
    <w:rsid w:val="0021272C"/>
    <w:rsid w:val="00213F6A"/>
    <w:rsid w:val="002143B5"/>
    <w:rsid w:val="002157C2"/>
    <w:rsid w:val="00216EF5"/>
    <w:rsid w:val="00222112"/>
    <w:rsid w:val="00222F68"/>
    <w:rsid w:val="002303C1"/>
    <w:rsid w:val="002315CF"/>
    <w:rsid w:val="0023161A"/>
    <w:rsid w:val="002340AD"/>
    <w:rsid w:val="002341BA"/>
    <w:rsid w:val="0023468E"/>
    <w:rsid w:val="00235C5E"/>
    <w:rsid w:val="002404C2"/>
    <w:rsid w:val="00241B0D"/>
    <w:rsid w:val="002431F3"/>
    <w:rsid w:val="0024344D"/>
    <w:rsid w:val="00243D33"/>
    <w:rsid w:val="00245612"/>
    <w:rsid w:val="00247C4E"/>
    <w:rsid w:val="00247E1B"/>
    <w:rsid w:val="002508BE"/>
    <w:rsid w:val="00250C42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577EC"/>
    <w:rsid w:val="00260298"/>
    <w:rsid w:val="002700E2"/>
    <w:rsid w:val="00271C0D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863AE"/>
    <w:rsid w:val="002865C4"/>
    <w:rsid w:val="00286673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078C"/>
    <w:rsid w:val="002A1EC4"/>
    <w:rsid w:val="002A2CBE"/>
    <w:rsid w:val="002A4735"/>
    <w:rsid w:val="002B2591"/>
    <w:rsid w:val="002B2A31"/>
    <w:rsid w:val="002B40C9"/>
    <w:rsid w:val="002B4393"/>
    <w:rsid w:val="002B4F18"/>
    <w:rsid w:val="002B5849"/>
    <w:rsid w:val="002B5E3A"/>
    <w:rsid w:val="002C116E"/>
    <w:rsid w:val="002C1B81"/>
    <w:rsid w:val="002C20CC"/>
    <w:rsid w:val="002C22E3"/>
    <w:rsid w:val="002C3237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259B"/>
    <w:rsid w:val="002F4A3E"/>
    <w:rsid w:val="002F729C"/>
    <w:rsid w:val="003000A2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47D6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3784D"/>
    <w:rsid w:val="00340444"/>
    <w:rsid w:val="00345C57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3F41"/>
    <w:rsid w:val="00385AF3"/>
    <w:rsid w:val="00385B78"/>
    <w:rsid w:val="00385BA1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380"/>
    <w:rsid w:val="003B14F8"/>
    <w:rsid w:val="003B1FC5"/>
    <w:rsid w:val="003B2B20"/>
    <w:rsid w:val="003B5B5A"/>
    <w:rsid w:val="003B661A"/>
    <w:rsid w:val="003B6B5D"/>
    <w:rsid w:val="003B7A6C"/>
    <w:rsid w:val="003C252B"/>
    <w:rsid w:val="003C2E99"/>
    <w:rsid w:val="003C3EBD"/>
    <w:rsid w:val="003C4CBC"/>
    <w:rsid w:val="003C5F26"/>
    <w:rsid w:val="003C6E73"/>
    <w:rsid w:val="003D1885"/>
    <w:rsid w:val="003D1893"/>
    <w:rsid w:val="003D4F60"/>
    <w:rsid w:val="003D5350"/>
    <w:rsid w:val="003D663B"/>
    <w:rsid w:val="003D6FB4"/>
    <w:rsid w:val="003E20AC"/>
    <w:rsid w:val="003E44C9"/>
    <w:rsid w:val="003E5980"/>
    <w:rsid w:val="003F063B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1B9C"/>
    <w:rsid w:val="0041308F"/>
    <w:rsid w:val="00413ACB"/>
    <w:rsid w:val="00413DFE"/>
    <w:rsid w:val="00416CAF"/>
    <w:rsid w:val="00420468"/>
    <w:rsid w:val="00420FA8"/>
    <w:rsid w:val="00422FCA"/>
    <w:rsid w:val="004241B6"/>
    <w:rsid w:val="004244A0"/>
    <w:rsid w:val="004258C7"/>
    <w:rsid w:val="00425CE5"/>
    <w:rsid w:val="00426420"/>
    <w:rsid w:val="00426E0A"/>
    <w:rsid w:val="00427A7E"/>
    <w:rsid w:val="0043076B"/>
    <w:rsid w:val="00430CDE"/>
    <w:rsid w:val="00430F6E"/>
    <w:rsid w:val="00431FD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45741"/>
    <w:rsid w:val="00451C32"/>
    <w:rsid w:val="00452F42"/>
    <w:rsid w:val="00453C0B"/>
    <w:rsid w:val="004613FA"/>
    <w:rsid w:val="004624C6"/>
    <w:rsid w:val="00463EE8"/>
    <w:rsid w:val="004652AB"/>
    <w:rsid w:val="00466067"/>
    <w:rsid w:val="0047004F"/>
    <w:rsid w:val="004702F0"/>
    <w:rsid w:val="00470C9B"/>
    <w:rsid w:val="00471623"/>
    <w:rsid w:val="0047471B"/>
    <w:rsid w:val="004750A8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91EBE"/>
    <w:rsid w:val="00494588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B7CD6"/>
    <w:rsid w:val="004C0FA0"/>
    <w:rsid w:val="004C411A"/>
    <w:rsid w:val="004C588B"/>
    <w:rsid w:val="004C600B"/>
    <w:rsid w:val="004D2151"/>
    <w:rsid w:val="004D31BA"/>
    <w:rsid w:val="004D4879"/>
    <w:rsid w:val="004D60A6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07B6B"/>
    <w:rsid w:val="00510E17"/>
    <w:rsid w:val="00510FE8"/>
    <w:rsid w:val="005113CC"/>
    <w:rsid w:val="0051163E"/>
    <w:rsid w:val="0051263B"/>
    <w:rsid w:val="00512A01"/>
    <w:rsid w:val="005140CF"/>
    <w:rsid w:val="00517EA0"/>
    <w:rsid w:val="00521ABF"/>
    <w:rsid w:val="005221A2"/>
    <w:rsid w:val="00522DAB"/>
    <w:rsid w:val="00523B9B"/>
    <w:rsid w:val="005244FF"/>
    <w:rsid w:val="00524B35"/>
    <w:rsid w:val="00525D17"/>
    <w:rsid w:val="005305D2"/>
    <w:rsid w:val="00530EBC"/>
    <w:rsid w:val="00531BE0"/>
    <w:rsid w:val="0053360E"/>
    <w:rsid w:val="00533713"/>
    <w:rsid w:val="00533B68"/>
    <w:rsid w:val="00535947"/>
    <w:rsid w:val="00536FFB"/>
    <w:rsid w:val="00540C65"/>
    <w:rsid w:val="00540E52"/>
    <w:rsid w:val="00540E95"/>
    <w:rsid w:val="0054163D"/>
    <w:rsid w:val="00541A84"/>
    <w:rsid w:val="005427E1"/>
    <w:rsid w:val="0054313E"/>
    <w:rsid w:val="0054353D"/>
    <w:rsid w:val="005471D6"/>
    <w:rsid w:val="00550E1F"/>
    <w:rsid w:val="00551135"/>
    <w:rsid w:val="00551831"/>
    <w:rsid w:val="005527F3"/>
    <w:rsid w:val="00553934"/>
    <w:rsid w:val="00554C39"/>
    <w:rsid w:val="00555502"/>
    <w:rsid w:val="005560F3"/>
    <w:rsid w:val="00557A8C"/>
    <w:rsid w:val="00561A01"/>
    <w:rsid w:val="00562527"/>
    <w:rsid w:val="00563A91"/>
    <w:rsid w:val="005650EA"/>
    <w:rsid w:val="005652C2"/>
    <w:rsid w:val="005662E5"/>
    <w:rsid w:val="00567602"/>
    <w:rsid w:val="0057076E"/>
    <w:rsid w:val="00570D41"/>
    <w:rsid w:val="005721B9"/>
    <w:rsid w:val="0057370A"/>
    <w:rsid w:val="00574B27"/>
    <w:rsid w:val="00575DCC"/>
    <w:rsid w:val="00576B3A"/>
    <w:rsid w:val="00577BCB"/>
    <w:rsid w:val="005804C1"/>
    <w:rsid w:val="0058079D"/>
    <w:rsid w:val="00581B8A"/>
    <w:rsid w:val="005868C8"/>
    <w:rsid w:val="00586B3A"/>
    <w:rsid w:val="00586D46"/>
    <w:rsid w:val="00586DBF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4FDD"/>
    <w:rsid w:val="005B56C5"/>
    <w:rsid w:val="005B5916"/>
    <w:rsid w:val="005B5F7B"/>
    <w:rsid w:val="005B6B9C"/>
    <w:rsid w:val="005B7B1C"/>
    <w:rsid w:val="005C040E"/>
    <w:rsid w:val="005C1670"/>
    <w:rsid w:val="005C23B1"/>
    <w:rsid w:val="005C3527"/>
    <w:rsid w:val="005C38D5"/>
    <w:rsid w:val="005C4535"/>
    <w:rsid w:val="005C499C"/>
    <w:rsid w:val="005C4D1C"/>
    <w:rsid w:val="005C54A9"/>
    <w:rsid w:val="005C5F3A"/>
    <w:rsid w:val="005C7CC9"/>
    <w:rsid w:val="005D1AB1"/>
    <w:rsid w:val="005D25A2"/>
    <w:rsid w:val="005D2887"/>
    <w:rsid w:val="005D3DD6"/>
    <w:rsid w:val="005D672C"/>
    <w:rsid w:val="005E1484"/>
    <w:rsid w:val="005E22DE"/>
    <w:rsid w:val="005E2AEC"/>
    <w:rsid w:val="005E54D5"/>
    <w:rsid w:val="005E6630"/>
    <w:rsid w:val="005F07C2"/>
    <w:rsid w:val="005F16FD"/>
    <w:rsid w:val="005F1C13"/>
    <w:rsid w:val="005F2FC7"/>
    <w:rsid w:val="005F67C1"/>
    <w:rsid w:val="005F7526"/>
    <w:rsid w:val="005F76E5"/>
    <w:rsid w:val="00600D0A"/>
    <w:rsid w:val="0060194C"/>
    <w:rsid w:val="00601BF5"/>
    <w:rsid w:val="0060286E"/>
    <w:rsid w:val="00602A57"/>
    <w:rsid w:val="00603251"/>
    <w:rsid w:val="00603488"/>
    <w:rsid w:val="00603C8C"/>
    <w:rsid w:val="00604595"/>
    <w:rsid w:val="00606685"/>
    <w:rsid w:val="006076E5"/>
    <w:rsid w:val="006105CC"/>
    <w:rsid w:val="00610BD5"/>
    <w:rsid w:val="00614F87"/>
    <w:rsid w:val="00615336"/>
    <w:rsid w:val="00615443"/>
    <w:rsid w:val="00617EE0"/>
    <w:rsid w:val="006217E7"/>
    <w:rsid w:val="0062411D"/>
    <w:rsid w:val="00627CEF"/>
    <w:rsid w:val="006335A1"/>
    <w:rsid w:val="00634AB7"/>
    <w:rsid w:val="00640C1F"/>
    <w:rsid w:val="006443B8"/>
    <w:rsid w:val="00644E28"/>
    <w:rsid w:val="006462BB"/>
    <w:rsid w:val="006502E5"/>
    <w:rsid w:val="00650439"/>
    <w:rsid w:val="0065086D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14A3"/>
    <w:rsid w:val="0069486E"/>
    <w:rsid w:val="00695DDE"/>
    <w:rsid w:val="0069699B"/>
    <w:rsid w:val="00697417"/>
    <w:rsid w:val="006A031F"/>
    <w:rsid w:val="006A2C1E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196C"/>
    <w:rsid w:val="006E3C1E"/>
    <w:rsid w:val="006E42A4"/>
    <w:rsid w:val="006E67F3"/>
    <w:rsid w:val="006F0046"/>
    <w:rsid w:val="006F05FA"/>
    <w:rsid w:val="006F0F24"/>
    <w:rsid w:val="006F2BE4"/>
    <w:rsid w:val="006F37D0"/>
    <w:rsid w:val="006F3ADE"/>
    <w:rsid w:val="006F5D7D"/>
    <w:rsid w:val="0070087C"/>
    <w:rsid w:val="0070166A"/>
    <w:rsid w:val="00704362"/>
    <w:rsid w:val="00706E0F"/>
    <w:rsid w:val="00716B6B"/>
    <w:rsid w:val="00716F08"/>
    <w:rsid w:val="00717DD6"/>
    <w:rsid w:val="00721958"/>
    <w:rsid w:val="007219D4"/>
    <w:rsid w:val="00724859"/>
    <w:rsid w:val="007269CE"/>
    <w:rsid w:val="00726ABC"/>
    <w:rsid w:val="00727627"/>
    <w:rsid w:val="00731134"/>
    <w:rsid w:val="00733150"/>
    <w:rsid w:val="007359D8"/>
    <w:rsid w:val="0073696D"/>
    <w:rsid w:val="00742B25"/>
    <w:rsid w:val="007439BA"/>
    <w:rsid w:val="00744098"/>
    <w:rsid w:val="0074606B"/>
    <w:rsid w:val="007464B8"/>
    <w:rsid w:val="00751E4B"/>
    <w:rsid w:val="00751FE5"/>
    <w:rsid w:val="007529D7"/>
    <w:rsid w:val="00752B50"/>
    <w:rsid w:val="00753DE7"/>
    <w:rsid w:val="00754F77"/>
    <w:rsid w:val="00757A45"/>
    <w:rsid w:val="00763008"/>
    <w:rsid w:val="00766B4C"/>
    <w:rsid w:val="00767674"/>
    <w:rsid w:val="0076790F"/>
    <w:rsid w:val="00770EF4"/>
    <w:rsid w:val="007720D9"/>
    <w:rsid w:val="00772798"/>
    <w:rsid w:val="00775324"/>
    <w:rsid w:val="00775BA8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0BA0"/>
    <w:rsid w:val="007B1674"/>
    <w:rsid w:val="007B525A"/>
    <w:rsid w:val="007B5E72"/>
    <w:rsid w:val="007B654E"/>
    <w:rsid w:val="007B6D9E"/>
    <w:rsid w:val="007C022F"/>
    <w:rsid w:val="007C0686"/>
    <w:rsid w:val="007C0BC7"/>
    <w:rsid w:val="007C1B35"/>
    <w:rsid w:val="007D0055"/>
    <w:rsid w:val="007D2977"/>
    <w:rsid w:val="007D2F2C"/>
    <w:rsid w:val="007D4E90"/>
    <w:rsid w:val="007D4F18"/>
    <w:rsid w:val="007D7856"/>
    <w:rsid w:val="007D7BFB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085"/>
    <w:rsid w:val="007F74FE"/>
    <w:rsid w:val="007F78B8"/>
    <w:rsid w:val="0080089D"/>
    <w:rsid w:val="00800B80"/>
    <w:rsid w:val="0080253E"/>
    <w:rsid w:val="0080403A"/>
    <w:rsid w:val="0080409D"/>
    <w:rsid w:val="00804EB1"/>
    <w:rsid w:val="00804F8E"/>
    <w:rsid w:val="008054CC"/>
    <w:rsid w:val="008056AB"/>
    <w:rsid w:val="00806801"/>
    <w:rsid w:val="008078C3"/>
    <w:rsid w:val="00810C4A"/>
    <w:rsid w:val="00811CBB"/>
    <w:rsid w:val="00813424"/>
    <w:rsid w:val="00813F01"/>
    <w:rsid w:val="0081439E"/>
    <w:rsid w:val="0081449C"/>
    <w:rsid w:val="00816E26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A22"/>
    <w:rsid w:val="00840E00"/>
    <w:rsid w:val="0084425B"/>
    <w:rsid w:val="00844DAD"/>
    <w:rsid w:val="00847971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1E93"/>
    <w:rsid w:val="00862731"/>
    <w:rsid w:val="00862ED8"/>
    <w:rsid w:val="00866123"/>
    <w:rsid w:val="008704DF"/>
    <w:rsid w:val="00871046"/>
    <w:rsid w:val="008717C2"/>
    <w:rsid w:val="00871A72"/>
    <w:rsid w:val="0087599A"/>
    <w:rsid w:val="0088116A"/>
    <w:rsid w:val="00882DA7"/>
    <w:rsid w:val="00883CCD"/>
    <w:rsid w:val="00886092"/>
    <w:rsid w:val="00890A27"/>
    <w:rsid w:val="0089205A"/>
    <w:rsid w:val="00893A49"/>
    <w:rsid w:val="0089457C"/>
    <w:rsid w:val="00895186"/>
    <w:rsid w:val="008954EB"/>
    <w:rsid w:val="00895C10"/>
    <w:rsid w:val="00896ADD"/>
    <w:rsid w:val="008A0AE6"/>
    <w:rsid w:val="008A14A5"/>
    <w:rsid w:val="008A3109"/>
    <w:rsid w:val="008A59EA"/>
    <w:rsid w:val="008B2264"/>
    <w:rsid w:val="008B2D01"/>
    <w:rsid w:val="008B3FF4"/>
    <w:rsid w:val="008B5649"/>
    <w:rsid w:val="008B5757"/>
    <w:rsid w:val="008B5C40"/>
    <w:rsid w:val="008B6C38"/>
    <w:rsid w:val="008C164E"/>
    <w:rsid w:val="008C1C66"/>
    <w:rsid w:val="008C2115"/>
    <w:rsid w:val="008C3EE1"/>
    <w:rsid w:val="008C4876"/>
    <w:rsid w:val="008C6037"/>
    <w:rsid w:val="008C6C0C"/>
    <w:rsid w:val="008C7BA2"/>
    <w:rsid w:val="008C7C1B"/>
    <w:rsid w:val="008C7D39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0854"/>
    <w:rsid w:val="008E0A6F"/>
    <w:rsid w:val="008E147D"/>
    <w:rsid w:val="008E2C95"/>
    <w:rsid w:val="008E4A0E"/>
    <w:rsid w:val="008E5E73"/>
    <w:rsid w:val="008E79CE"/>
    <w:rsid w:val="008F1645"/>
    <w:rsid w:val="008F27AB"/>
    <w:rsid w:val="008F2A63"/>
    <w:rsid w:val="008F31A8"/>
    <w:rsid w:val="008F3496"/>
    <w:rsid w:val="008F7E03"/>
    <w:rsid w:val="00901164"/>
    <w:rsid w:val="00901FCF"/>
    <w:rsid w:val="009021F3"/>
    <w:rsid w:val="00902D34"/>
    <w:rsid w:val="009038E0"/>
    <w:rsid w:val="009060DE"/>
    <w:rsid w:val="0090653F"/>
    <w:rsid w:val="00906E89"/>
    <w:rsid w:val="00907AA1"/>
    <w:rsid w:val="00913EBF"/>
    <w:rsid w:val="00914D29"/>
    <w:rsid w:val="00917859"/>
    <w:rsid w:val="009204AD"/>
    <w:rsid w:val="009214B5"/>
    <w:rsid w:val="00922127"/>
    <w:rsid w:val="0092219B"/>
    <w:rsid w:val="00922865"/>
    <w:rsid w:val="00926914"/>
    <w:rsid w:val="00931332"/>
    <w:rsid w:val="00933439"/>
    <w:rsid w:val="00940EAC"/>
    <w:rsid w:val="00942836"/>
    <w:rsid w:val="00945DAE"/>
    <w:rsid w:val="00947284"/>
    <w:rsid w:val="00947FA7"/>
    <w:rsid w:val="009520B4"/>
    <w:rsid w:val="00952857"/>
    <w:rsid w:val="00953A12"/>
    <w:rsid w:val="0095496A"/>
    <w:rsid w:val="00955890"/>
    <w:rsid w:val="00955DB5"/>
    <w:rsid w:val="00957A29"/>
    <w:rsid w:val="00960BB5"/>
    <w:rsid w:val="00960CE0"/>
    <w:rsid w:val="0096104F"/>
    <w:rsid w:val="009629AF"/>
    <w:rsid w:val="00963638"/>
    <w:rsid w:val="009641BC"/>
    <w:rsid w:val="009652A5"/>
    <w:rsid w:val="00965769"/>
    <w:rsid w:val="00970E6F"/>
    <w:rsid w:val="00972D51"/>
    <w:rsid w:val="00974AAE"/>
    <w:rsid w:val="009763E2"/>
    <w:rsid w:val="00976D36"/>
    <w:rsid w:val="00977F69"/>
    <w:rsid w:val="0098118A"/>
    <w:rsid w:val="00982BF5"/>
    <w:rsid w:val="009837FC"/>
    <w:rsid w:val="0098453E"/>
    <w:rsid w:val="00984616"/>
    <w:rsid w:val="00984A6F"/>
    <w:rsid w:val="00990143"/>
    <w:rsid w:val="009905F3"/>
    <w:rsid w:val="00992755"/>
    <w:rsid w:val="0099292D"/>
    <w:rsid w:val="00992A89"/>
    <w:rsid w:val="00994EC6"/>
    <w:rsid w:val="00995668"/>
    <w:rsid w:val="00996B33"/>
    <w:rsid w:val="0099714B"/>
    <w:rsid w:val="00997918"/>
    <w:rsid w:val="00997EC5"/>
    <w:rsid w:val="009A0657"/>
    <w:rsid w:val="009A0D00"/>
    <w:rsid w:val="009A1A41"/>
    <w:rsid w:val="009A22C1"/>
    <w:rsid w:val="009A43BF"/>
    <w:rsid w:val="009A4E5B"/>
    <w:rsid w:val="009B3C44"/>
    <w:rsid w:val="009B6193"/>
    <w:rsid w:val="009B770B"/>
    <w:rsid w:val="009C02FC"/>
    <w:rsid w:val="009C0561"/>
    <w:rsid w:val="009C18BB"/>
    <w:rsid w:val="009C30CD"/>
    <w:rsid w:val="009C5933"/>
    <w:rsid w:val="009C5D6D"/>
    <w:rsid w:val="009D00BE"/>
    <w:rsid w:val="009D0705"/>
    <w:rsid w:val="009D079D"/>
    <w:rsid w:val="009D0B64"/>
    <w:rsid w:val="009D10F6"/>
    <w:rsid w:val="009D272D"/>
    <w:rsid w:val="009D3F30"/>
    <w:rsid w:val="009D4828"/>
    <w:rsid w:val="009D6279"/>
    <w:rsid w:val="009D64B5"/>
    <w:rsid w:val="009E0C7B"/>
    <w:rsid w:val="009E28A6"/>
    <w:rsid w:val="009E639D"/>
    <w:rsid w:val="009F0F03"/>
    <w:rsid w:val="009F167D"/>
    <w:rsid w:val="009F1AE4"/>
    <w:rsid w:val="009F3837"/>
    <w:rsid w:val="009F3D15"/>
    <w:rsid w:val="009F4ABA"/>
    <w:rsid w:val="009F5C8A"/>
    <w:rsid w:val="009F677D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29BF"/>
    <w:rsid w:val="00A13730"/>
    <w:rsid w:val="00A144FA"/>
    <w:rsid w:val="00A1693D"/>
    <w:rsid w:val="00A16F9A"/>
    <w:rsid w:val="00A17269"/>
    <w:rsid w:val="00A210AE"/>
    <w:rsid w:val="00A26DE5"/>
    <w:rsid w:val="00A31A23"/>
    <w:rsid w:val="00A32E53"/>
    <w:rsid w:val="00A340EA"/>
    <w:rsid w:val="00A36ED0"/>
    <w:rsid w:val="00A36F8E"/>
    <w:rsid w:val="00A3776D"/>
    <w:rsid w:val="00A41B6A"/>
    <w:rsid w:val="00A44D69"/>
    <w:rsid w:val="00A50C29"/>
    <w:rsid w:val="00A527DA"/>
    <w:rsid w:val="00A52E6D"/>
    <w:rsid w:val="00A53861"/>
    <w:rsid w:val="00A53CEF"/>
    <w:rsid w:val="00A54619"/>
    <w:rsid w:val="00A55044"/>
    <w:rsid w:val="00A57CEC"/>
    <w:rsid w:val="00A57F2F"/>
    <w:rsid w:val="00A61263"/>
    <w:rsid w:val="00A63639"/>
    <w:rsid w:val="00A6369B"/>
    <w:rsid w:val="00A64DEB"/>
    <w:rsid w:val="00A64E04"/>
    <w:rsid w:val="00A67306"/>
    <w:rsid w:val="00A7011C"/>
    <w:rsid w:val="00A7106E"/>
    <w:rsid w:val="00A723A0"/>
    <w:rsid w:val="00A72B74"/>
    <w:rsid w:val="00A72E77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397C"/>
    <w:rsid w:val="00A94F9A"/>
    <w:rsid w:val="00A9545D"/>
    <w:rsid w:val="00A9564D"/>
    <w:rsid w:val="00AA1792"/>
    <w:rsid w:val="00AA26C6"/>
    <w:rsid w:val="00AA27FB"/>
    <w:rsid w:val="00AA2C18"/>
    <w:rsid w:val="00AA2EA8"/>
    <w:rsid w:val="00AA3262"/>
    <w:rsid w:val="00AA342D"/>
    <w:rsid w:val="00AA4435"/>
    <w:rsid w:val="00AA45F4"/>
    <w:rsid w:val="00AA5F7E"/>
    <w:rsid w:val="00AA62B1"/>
    <w:rsid w:val="00AA6A8A"/>
    <w:rsid w:val="00AB08FD"/>
    <w:rsid w:val="00AB1DA7"/>
    <w:rsid w:val="00AB433D"/>
    <w:rsid w:val="00AB461F"/>
    <w:rsid w:val="00AB4EB2"/>
    <w:rsid w:val="00AB5186"/>
    <w:rsid w:val="00AB66EE"/>
    <w:rsid w:val="00AB7A7A"/>
    <w:rsid w:val="00AC07E6"/>
    <w:rsid w:val="00AC2BD7"/>
    <w:rsid w:val="00AC2D00"/>
    <w:rsid w:val="00AC3F74"/>
    <w:rsid w:val="00AC4231"/>
    <w:rsid w:val="00AC4A5E"/>
    <w:rsid w:val="00AC6678"/>
    <w:rsid w:val="00AC6796"/>
    <w:rsid w:val="00AC7573"/>
    <w:rsid w:val="00AD0453"/>
    <w:rsid w:val="00AD15C1"/>
    <w:rsid w:val="00AD278E"/>
    <w:rsid w:val="00AD2A99"/>
    <w:rsid w:val="00AD61B0"/>
    <w:rsid w:val="00AD7F14"/>
    <w:rsid w:val="00AE01A7"/>
    <w:rsid w:val="00AE215B"/>
    <w:rsid w:val="00AE36AE"/>
    <w:rsid w:val="00AE678A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46D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91F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0EAB"/>
    <w:rsid w:val="00B421A1"/>
    <w:rsid w:val="00B42973"/>
    <w:rsid w:val="00B42D2D"/>
    <w:rsid w:val="00B42F76"/>
    <w:rsid w:val="00B43048"/>
    <w:rsid w:val="00B442C7"/>
    <w:rsid w:val="00B45406"/>
    <w:rsid w:val="00B503D3"/>
    <w:rsid w:val="00B50664"/>
    <w:rsid w:val="00B528B3"/>
    <w:rsid w:val="00B52C6E"/>
    <w:rsid w:val="00B540D4"/>
    <w:rsid w:val="00B5425B"/>
    <w:rsid w:val="00B54390"/>
    <w:rsid w:val="00B552E8"/>
    <w:rsid w:val="00B55407"/>
    <w:rsid w:val="00B571EA"/>
    <w:rsid w:val="00B60A58"/>
    <w:rsid w:val="00B60C64"/>
    <w:rsid w:val="00B61F3E"/>
    <w:rsid w:val="00B627F5"/>
    <w:rsid w:val="00B62826"/>
    <w:rsid w:val="00B630C4"/>
    <w:rsid w:val="00B64D0F"/>
    <w:rsid w:val="00B6509E"/>
    <w:rsid w:val="00B67793"/>
    <w:rsid w:val="00B74A11"/>
    <w:rsid w:val="00B74AA1"/>
    <w:rsid w:val="00B74D5D"/>
    <w:rsid w:val="00B75CF4"/>
    <w:rsid w:val="00B75F39"/>
    <w:rsid w:val="00B77EE0"/>
    <w:rsid w:val="00B8012F"/>
    <w:rsid w:val="00B807E2"/>
    <w:rsid w:val="00B814C2"/>
    <w:rsid w:val="00B84816"/>
    <w:rsid w:val="00B855F9"/>
    <w:rsid w:val="00B93CE3"/>
    <w:rsid w:val="00B94D4B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5AD"/>
    <w:rsid w:val="00BA7C4D"/>
    <w:rsid w:val="00BB001B"/>
    <w:rsid w:val="00BB0039"/>
    <w:rsid w:val="00BB07F5"/>
    <w:rsid w:val="00BB0B87"/>
    <w:rsid w:val="00BB2766"/>
    <w:rsid w:val="00BB4EC6"/>
    <w:rsid w:val="00BB6EAE"/>
    <w:rsid w:val="00BC1630"/>
    <w:rsid w:val="00BC37A2"/>
    <w:rsid w:val="00BC4497"/>
    <w:rsid w:val="00BC5C78"/>
    <w:rsid w:val="00BC69E0"/>
    <w:rsid w:val="00BC6F52"/>
    <w:rsid w:val="00BD040A"/>
    <w:rsid w:val="00BD0894"/>
    <w:rsid w:val="00BD089F"/>
    <w:rsid w:val="00BD2267"/>
    <w:rsid w:val="00BD35A1"/>
    <w:rsid w:val="00BD3620"/>
    <w:rsid w:val="00BD3A73"/>
    <w:rsid w:val="00BD4571"/>
    <w:rsid w:val="00BD484C"/>
    <w:rsid w:val="00BD6D5C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58C9"/>
    <w:rsid w:val="00BF6310"/>
    <w:rsid w:val="00BF7ECD"/>
    <w:rsid w:val="00C0061C"/>
    <w:rsid w:val="00C0147F"/>
    <w:rsid w:val="00C03364"/>
    <w:rsid w:val="00C034B9"/>
    <w:rsid w:val="00C034E4"/>
    <w:rsid w:val="00C05FF9"/>
    <w:rsid w:val="00C17A34"/>
    <w:rsid w:val="00C227D5"/>
    <w:rsid w:val="00C271C8"/>
    <w:rsid w:val="00C27AB8"/>
    <w:rsid w:val="00C30C25"/>
    <w:rsid w:val="00C32F95"/>
    <w:rsid w:val="00C342DF"/>
    <w:rsid w:val="00C372D3"/>
    <w:rsid w:val="00C379CD"/>
    <w:rsid w:val="00C400C5"/>
    <w:rsid w:val="00C41CA1"/>
    <w:rsid w:val="00C42C1C"/>
    <w:rsid w:val="00C43385"/>
    <w:rsid w:val="00C43CC5"/>
    <w:rsid w:val="00C44129"/>
    <w:rsid w:val="00C45489"/>
    <w:rsid w:val="00C45F2B"/>
    <w:rsid w:val="00C47C82"/>
    <w:rsid w:val="00C506EA"/>
    <w:rsid w:val="00C52245"/>
    <w:rsid w:val="00C53636"/>
    <w:rsid w:val="00C5399A"/>
    <w:rsid w:val="00C53A51"/>
    <w:rsid w:val="00C56758"/>
    <w:rsid w:val="00C60143"/>
    <w:rsid w:val="00C614FF"/>
    <w:rsid w:val="00C63193"/>
    <w:rsid w:val="00C64E7B"/>
    <w:rsid w:val="00C66856"/>
    <w:rsid w:val="00C670D2"/>
    <w:rsid w:val="00C70622"/>
    <w:rsid w:val="00C712E6"/>
    <w:rsid w:val="00C71EB0"/>
    <w:rsid w:val="00C72C99"/>
    <w:rsid w:val="00C73A21"/>
    <w:rsid w:val="00C75DCD"/>
    <w:rsid w:val="00C75E9A"/>
    <w:rsid w:val="00C77DA7"/>
    <w:rsid w:val="00C855E6"/>
    <w:rsid w:val="00C93C0F"/>
    <w:rsid w:val="00C93E71"/>
    <w:rsid w:val="00C961E1"/>
    <w:rsid w:val="00C961E7"/>
    <w:rsid w:val="00C97FA2"/>
    <w:rsid w:val="00CA0E83"/>
    <w:rsid w:val="00CA10A8"/>
    <w:rsid w:val="00CA3BF6"/>
    <w:rsid w:val="00CA41CA"/>
    <w:rsid w:val="00CA6DE9"/>
    <w:rsid w:val="00CA7029"/>
    <w:rsid w:val="00CA7F1D"/>
    <w:rsid w:val="00CB0A20"/>
    <w:rsid w:val="00CB2F8A"/>
    <w:rsid w:val="00CB3EB1"/>
    <w:rsid w:val="00CB4D0E"/>
    <w:rsid w:val="00CB66FB"/>
    <w:rsid w:val="00CB78D7"/>
    <w:rsid w:val="00CC006F"/>
    <w:rsid w:val="00CC3C19"/>
    <w:rsid w:val="00CC5039"/>
    <w:rsid w:val="00CC5091"/>
    <w:rsid w:val="00CD14C8"/>
    <w:rsid w:val="00CD267A"/>
    <w:rsid w:val="00CD3121"/>
    <w:rsid w:val="00CD4556"/>
    <w:rsid w:val="00CE24A1"/>
    <w:rsid w:val="00CE2635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25D"/>
    <w:rsid w:val="00CF280E"/>
    <w:rsid w:val="00CF2F59"/>
    <w:rsid w:val="00CF3D9C"/>
    <w:rsid w:val="00CF411F"/>
    <w:rsid w:val="00CF5A28"/>
    <w:rsid w:val="00CF6AA8"/>
    <w:rsid w:val="00D0218C"/>
    <w:rsid w:val="00D036ED"/>
    <w:rsid w:val="00D044DD"/>
    <w:rsid w:val="00D0507B"/>
    <w:rsid w:val="00D10FB4"/>
    <w:rsid w:val="00D111F6"/>
    <w:rsid w:val="00D12313"/>
    <w:rsid w:val="00D15B9E"/>
    <w:rsid w:val="00D15E49"/>
    <w:rsid w:val="00D1649C"/>
    <w:rsid w:val="00D168ED"/>
    <w:rsid w:val="00D175E6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232B"/>
    <w:rsid w:val="00D372BD"/>
    <w:rsid w:val="00D406C4"/>
    <w:rsid w:val="00D41BC8"/>
    <w:rsid w:val="00D42CED"/>
    <w:rsid w:val="00D451B1"/>
    <w:rsid w:val="00D462F7"/>
    <w:rsid w:val="00D47193"/>
    <w:rsid w:val="00D4734A"/>
    <w:rsid w:val="00D47428"/>
    <w:rsid w:val="00D477F2"/>
    <w:rsid w:val="00D47D21"/>
    <w:rsid w:val="00D51241"/>
    <w:rsid w:val="00D5162F"/>
    <w:rsid w:val="00D51BB5"/>
    <w:rsid w:val="00D5680C"/>
    <w:rsid w:val="00D56C3F"/>
    <w:rsid w:val="00D56D3C"/>
    <w:rsid w:val="00D577A9"/>
    <w:rsid w:val="00D57F0C"/>
    <w:rsid w:val="00D60648"/>
    <w:rsid w:val="00D6069B"/>
    <w:rsid w:val="00D61DFE"/>
    <w:rsid w:val="00D642AF"/>
    <w:rsid w:val="00D65C08"/>
    <w:rsid w:val="00D6704A"/>
    <w:rsid w:val="00D728CC"/>
    <w:rsid w:val="00D728F3"/>
    <w:rsid w:val="00D72EB4"/>
    <w:rsid w:val="00D730C4"/>
    <w:rsid w:val="00D73F07"/>
    <w:rsid w:val="00D76E3E"/>
    <w:rsid w:val="00D779DF"/>
    <w:rsid w:val="00D77C8F"/>
    <w:rsid w:val="00D8172D"/>
    <w:rsid w:val="00D8423A"/>
    <w:rsid w:val="00D84F9A"/>
    <w:rsid w:val="00D85DEC"/>
    <w:rsid w:val="00D86855"/>
    <w:rsid w:val="00D87332"/>
    <w:rsid w:val="00D87368"/>
    <w:rsid w:val="00D87FE3"/>
    <w:rsid w:val="00D95E42"/>
    <w:rsid w:val="00D974F5"/>
    <w:rsid w:val="00D97F95"/>
    <w:rsid w:val="00DA1C9E"/>
    <w:rsid w:val="00DA3BF8"/>
    <w:rsid w:val="00DA71DF"/>
    <w:rsid w:val="00DA7715"/>
    <w:rsid w:val="00DB2BEE"/>
    <w:rsid w:val="00DB4929"/>
    <w:rsid w:val="00DB5BCB"/>
    <w:rsid w:val="00DB68DF"/>
    <w:rsid w:val="00DC030A"/>
    <w:rsid w:val="00DC1196"/>
    <w:rsid w:val="00DC2773"/>
    <w:rsid w:val="00DC34A8"/>
    <w:rsid w:val="00DC4084"/>
    <w:rsid w:val="00DC4ECA"/>
    <w:rsid w:val="00DC5E41"/>
    <w:rsid w:val="00DC6C7A"/>
    <w:rsid w:val="00DD0324"/>
    <w:rsid w:val="00DD1594"/>
    <w:rsid w:val="00DD6BCC"/>
    <w:rsid w:val="00DD7A7E"/>
    <w:rsid w:val="00DF2370"/>
    <w:rsid w:val="00DF5445"/>
    <w:rsid w:val="00E01B1A"/>
    <w:rsid w:val="00E05537"/>
    <w:rsid w:val="00E10515"/>
    <w:rsid w:val="00E11861"/>
    <w:rsid w:val="00E15005"/>
    <w:rsid w:val="00E15D24"/>
    <w:rsid w:val="00E15D43"/>
    <w:rsid w:val="00E1637A"/>
    <w:rsid w:val="00E17990"/>
    <w:rsid w:val="00E20C2F"/>
    <w:rsid w:val="00E22D1E"/>
    <w:rsid w:val="00E2414F"/>
    <w:rsid w:val="00E244E4"/>
    <w:rsid w:val="00E25117"/>
    <w:rsid w:val="00E271E4"/>
    <w:rsid w:val="00E30E4D"/>
    <w:rsid w:val="00E3209B"/>
    <w:rsid w:val="00E3425C"/>
    <w:rsid w:val="00E34458"/>
    <w:rsid w:val="00E34FBB"/>
    <w:rsid w:val="00E350DC"/>
    <w:rsid w:val="00E35FC8"/>
    <w:rsid w:val="00E37280"/>
    <w:rsid w:val="00E37551"/>
    <w:rsid w:val="00E37777"/>
    <w:rsid w:val="00E40893"/>
    <w:rsid w:val="00E438D6"/>
    <w:rsid w:val="00E43B67"/>
    <w:rsid w:val="00E4487E"/>
    <w:rsid w:val="00E45396"/>
    <w:rsid w:val="00E4720F"/>
    <w:rsid w:val="00E4739B"/>
    <w:rsid w:val="00E475B7"/>
    <w:rsid w:val="00E5369D"/>
    <w:rsid w:val="00E56683"/>
    <w:rsid w:val="00E57B84"/>
    <w:rsid w:val="00E6005D"/>
    <w:rsid w:val="00E60CC6"/>
    <w:rsid w:val="00E61413"/>
    <w:rsid w:val="00E626F4"/>
    <w:rsid w:val="00E63004"/>
    <w:rsid w:val="00E63722"/>
    <w:rsid w:val="00E63A2A"/>
    <w:rsid w:val="00E6626C"/>
    <w:rsid w:val="00E66827"/>
    <w:rsid w:val="00E6763B"/>
    <w:rsid w:val="00E67A2C"/>
    <w:rsid w:val="00E70164"/>
    <w:rsid w:val="00E7020B"/>
    <w:rsid w:val="00E709CA"/>
    <w:rsid w:val="00E709F8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372"/>
    <w:rsid w:val="00E90D05"/>
    <w:rsid w:val="00E91E48"/>
    <w:rsid w:val="00E92C50"/>
    <w:rsid w:val="00E9369E"/>
    <w:rsid w:val="00E94961"/>
    <w:rsid w:val="00E94A92"/>
    <w:rsid w:val="00E95C37"/>
    <w:rsid w:val="00EA2712"/>
    <w:rsid w:val="00EA3143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3952"/>
    <w:rsid w:val="00ED4AF8"/>
    <w:rsid w:val="00ED5084"/>
    <w:rsid w:val="00ED5798"/>
    <w:rsid w:val="00ED66F3"/>
    <w:rsid w:val="00ED74CC"/>
    <w:rsid w:val="00ED789A"/>
    <w:rsid w:val="00EE0886"/>
    <w:rsid w:val="00EE2159"/>
    <w:rsid w:val="00EE4233"/>
    <w:rsid w:val="00EE443B"/>
    <w:rsid w:val="00EE466C"/>
    <w:rsid w:val="00EE516B"/>
    <w:rsid w:val="00EF0BC0"/>
    <w:rsid w:val="00EF15AA"/>
    <w:rsid w:val="00EF27D7"/>
    <w:rsid w:val="00F0091F"/>
    <w:rsid w:val="00F01974"/>
    <w:rsid w:val="00F03064"/>
    <w:rsid w:val="00F03259"/>
    <w:rsid w:val="00F10005"/>
    <w:rsid w:val="00F10128"/>
    <w:rsid w:val="00F135B6"/>
    <w:rsid w:val="00F141E5"/>
    <w:rsid w:val="00F14F9D"/>
    <w:rsid w:val="00F1590B"/>
    <w:rsid w:val="00F159F0"/>
    <w:rsid w:val="00F2014B"/>
    <w:rsid w:val="00F227D0"/>
    <w:rsid w:val="00F24215"/>
    <w:rsid w:val="00F25F51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47A7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36C6"/>
    <w:rsid w:val="00F9393E"/>
    <w:rsid w:val="00F94689"/>
    <w:rsid w:val="00F95E44"/>
    <w:rsid w:val="00F96715"/>
    <w:rsid w:val="00F96DCB"/>
    <w:rsid w:val="00F97D25"/>
    <w:rsid w:val="00FA0169"/>
    <w:rsid w:val="00FA0C49"/>
    <w:rsid w:val="00FA1CC5"/>
    <w:rsid w:val="00FA2B8B"/>
    <w:rsid w:val="00FA31C6"/>
    <w:rsid w:val="00FA413A"/>
    <w:rsid w:val="00FA71F8"/>
    <w:rsid w:val="00FA7E6B"/>
    <w:rsid w:val="00FB0060"/>
    <w:rsid w:val="00FB0F74"/>
    <w:rsid w:val="00FB1586"/>
    <w:rsid w:val="00FB1E1B"/>
    <w:rsid w:val="00FB3AF9"/>
    <w:rsid w:val="00FB3F66"/>
    <w:rsid w:val="00FB42FF"/>
    <w:rsid w:val="00FB4829"/>
    <w:rsid w:val="00FB74FF"/>
    <w:rsid w:val="00FB7992"/>
    <w:rsid w:val="00FC2865"/>
    <w:rsid w:val="00FC486C"/>
    <w:rsid w:val="00FC5301"/>
    <w:rsid w:val="00FC6F1C"/>
    <w:rsid w:val="00FD01F2"/>
    <w:rsid w:val="00FD287D"/>
    <w:rsid w:val="00FD3E53"/>
    <w:rsid w:val="00FD4FD3"/>
    <w:rsid w:val="00FD634F"/>
    <w:rsid w:val="00FD7323"/>
    <w:rsid w:val="00FD7453"/>
    <w:rsid w:val="00FE00AD"/>
    <w:rsid w:val="00FE1C95"/>
    <w:rsid w:val="00FE24FB"/>
    <w:rsid w:val="00FE27E1"/>
    <w:rsid w:val="00FE29FB"/>
    <w:rsid w:val="00FE36C3"/>
    <w:rsid w:val="00FE7A3A"/>
    <w:rsid w:val="00FF55B5"/>
    <w:rsid w:val="00FF62BC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863D"/>
  <w15:chartTrackingRefBased/>
  <w15:docId w15:val="{2BFBD05E-9858-4B15-89AF-E8ECF58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AAEE-7706-4045-921C-B2861B67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43</cp:revision>
  <cp:lastPrinted>2018-07-13T10:45:00Z</cp:lastPrinted>
  <dcterms:created xsi:type="dcterms:W3CDTF">2018-07-12T05:48:00Z</dcterms:created>
  <dcterms:modified xsi:type="dcterms:W3CDTF">2018-07-13T10:46:00Z</dcterms:modified>
</cp:coreProperties>
</file>