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</w:t>
      </w:r>
    </w:p>
    <w:p w:rsidR="00926B72" w:rsidRPr="00041F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z głosowania obiegowego </w:t>
      </w:r>
    </w:p>
    <w:p w:rsidR="00084B9C" w:rsidRDefault="00CE1919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Zarządu</w:t>
      </w:r>
      <w:r w:rsidR="00926B72" w:rsidRPr="00041F9C">
        <w:rPr>
          <w:b/>
        </w:rPr>
        <w:t xml:space="preserve"> Związku </w:t>
      </w:r>
      <w:r w:rsidR="00701F41">
        <w:rPr>
          <w:b/>
        </w:rPr>
        <w:t xml:space="preserve">Gmin i Powiatów </w:t>
      </w:r>
    </w:p>
    <w:p w:rsidR="00B655DE" w:rsidRPr="00041F9C" w:rsidRDefault="00926B72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Subregionu</w:t>
      </w:r>
      <w:r w:rsidR="00152867" w:rsidRPr="00041F9C">
        <w:rPr>
          <w:b/>
        </w:rPr>
        <w:t xml:space="preserve"> Centralnego</w:t>
      </w:r>
      <w:r w:rsidR="00084B9C">
        <w:rPr>
          <w:b/>
        </w:rPr>
        <w:t xml:space="preserve"> Województwa Śląskiego</w:t>
      </w:r>
    </w:p>
    <w:p w:rsidR="00555AB8" w:rsidRDefault="00555AB8" w:rsidP="00A06186">
      <w:pPr>
        <w:spacing w:after="120" w:line="276" w:lineRule="auto"/>
        <w:jc w:val="both"/>
      </w:pPr>
    </w:p>
    <w:p w:rsidR="000A7142" w:rsidRDefault="000A7142" w:rsidP="00A06186">
      <w:pPr>
        <w:spacing w:after="120" w:line="276" w:lineRule="auto"/>
        <w:jc w:val="both"/>
      </w:pPr>
    </w:p>
    <w:p w:rsidR="00084B9C" w:rsidRDefault="008C3532" w:rsidP="00A06186">
      <w:pPr>
        <w:spacing w:after="120" w:line="276" w:lineRule="auto"/>
        <w:jc w:val="both"/>
      </w:pPr>
      <w:r>
        <w:t>W</w:t>
      </w:r>
      <w:r w:rsidR="00FC1E62" w:rsidRPr="00892EE5">
        <w:t xml:space="preserve"> dniach</w:t>
      </w:r>
      <w:r w:rsidR="003B1FDF">
        <w:t xml:space="preserve"> </w:t>
      </w:r>
      <w:r w:rsidR="000A7142">
        <w:t>1</w:t>
      </w:r>
      <w:r w:rsidR="00CF04B4">
        <w:t>5</w:t>
      </w:r>
      <w:r w:rsidR="000A7142">
        <w:t xml:space="preserve"> - 20 czerwca </w:t>
      </w:r>
      <w:r w:rsidR="00654E14">
        <w:t>2018</w:t>
      </w:r>
      <w:r w:rsidR="00344DF7" w:rsidRPr="00892EE5">
        <w:t xml:space="preserve"> r.</w:t>
      </w:r>
      <w:r>
        <w:t xml:space="preserve"> odbyło się głosowan</w:t>
      </w:r>
      <w:r w:rsidR="00084B9C">
        <w:t>ie obiegowe w sprawie przyjęcia:</w:t>
      </w:r>
    </w:p>
    <w:p w:rsidR="00B600DA" w:rsidRDefault="00B600DA" w:rsidP="00A06186">
      <w:pPr>
        <w:spacing w:after="120" w:line="276" w:lineRule="auto"/>
        <w:jc w:val="both"/>
      </w:pPr>
    </w:p>
    <w:p w:rsidR="000C1B79" w:rsidRDefault="008C3532" w:rsidP="000A714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A7142">
        <w:rPr>
          <w:b/>
        </w:rPr>
        <w:t>Uchwały</w:t>
      </w:r>
      <w:r w:rsidR="003B1FDF" w:rsidRPr="000A7142">
        <w:rPr>
          <w:b/>
        </w:rPr>
        <w:t xml:space="preserve"> nr </w:t>
      </w:r>
      <w:r w:rsidR="000A7142" w:rsidRPr="000A7142">
        <w:rPr>
          <w:rFonts w:eastAsia="Times New Roman" w:cs="Arial"/>
          <w:b/>
          <w:color w:val="000000"/>
          <w:lang w:eastAsia="pl-PL"/>
        </w:rPr>
        <w:t>371/2018, w sprawie zmiany uchwały nr 17/2015, w sprawie uzgodnienia zbilansowanego zapotrzebowania na środki ZIT w ramach poszczególnych poddziałań RPO WSL 2014-2020.</w:t>
      </w: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344DF7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 xml:space="preserve">W głosowaniu wzięło udział </w:t>
      </w:r>
      <w:r w:rsidR="00BE390A">
        <w:t>1</w:t>
      </w:r>
      <w:r w:rsidR="00CF04B4">
        <w:t>5</w:t>
      </w:r>
      <w:r w:rsidRPr="00344DF7">
        <w:t xml:space="preserve"> członków Zarz</w:t>
      </w:r>
      <w:r w:rsidR="00BE390A">
        <w:t>ądu Związku, na 15 uprawnionych</w:t>
      </w:r>
      <w:r w:rsidR="0064791E">
        <w:t>.</w:t>
      </w:r>
    </w:p>
    <w:p w:rsidR="003B1FDF" w:rsidRPr="00344DF7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 xml:space="preserve">Liczba głosów za przyjęciem uchwały: </w:t>
      </w:r>
      <w:r w:rsidR="00654E14">
        <w:t>1</w:t>
      </w:r>
      <w:r w:rsidR="00CF04B4">
        <w:t>5</w:t>
      </w:r>
    </w:p>
    <w:p w:rsidR="003B1FDF" w:rsidRPr="00344DF7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>Liczba głosów przeciw przyjęciu uchwały: 0</w:t>
      </w:r>
    </w:p>
    <w:p w:rsidR="003B1FDF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>Lic</w:t>
      </w:r>
      <w:r w:rsidR="00CF04B4">
        <w:t>zba głosów wstrzymujących się: 0</w:t>
      </w:r>
    </w:p>
    <w:p w:rsidR="00084B9C" w:rsidRPr="00344DF7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>Liczba głosów nieważnych:</w:t>
      </w:r>
      <w:r w:rsidR="00654E14">
        <w:t xml:space="preserve"> 0</w:t>
      </w: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0C1B79" w:rsidRDefault="000C1B79" w:rsidP="00A06186">
      <w:pPr>
        <w:pStyle w:val="Akapitzlist"/>
        <w:spacing w:after="120" w:line="276" w:lineRule="auto"/>
        <w:jc w:val="both"/>
      </w:pPr>
    </w:p>
    <w:p w:rsidR="000C1B79" w:rsidRDefault="000C1B79" w:rsidP="000A714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A7142">
        <w:rPr>
          <w:b/>
        </w:rPr>
        <w:t xml:space="preserve">Uchwały nr </w:t>
      </w:r>
      <w:r w:rsidR="000A7142" w:rsidRPr="000A7142">
        <w:rPr>
          <w:rFonts w:eastAsia="Times New Roman" w:cs="Arial"/>
          <w:b/>
          <w:color w:val="000000"/>
          <w:lang w:eastAsia="pl-PL"/>
        </w:rPr>
        <w:t>372/2018, w sprawie zmiany uchwały nr 363/2018, w sprawie rekomendacji listy projektów Związku planowanych do zgłoszenia w ramach Zintegrowanych Inwestycji Terytorialnych, w naborze nr RPSL.12.02.01-IZ.01-24-245/18, dotyczącym infrastruktury kształcenia zawodowego (poddziałanie 12.2.1).</w:t>
      </w: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C1B79" w:rsidRPr="00344DF7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 xml:space="preserve">W głosowaniu wzięło udział </w:t>
      </w:r>
      <w:r>
        <w:t>1</w:t>
      </w:r>
      <w:r w:rsidR="00CF04B4">
        <w:t>5</w:t>
      </w:r>
      <w:r w:rsidRPr="00344DF7">
        <w:t xml:space="preserve"> członków Zarz</w:t>
      </w:r>
      <w:r>
        <w:t>ądu Związku, na 15 uprawnionych</w:t>
      </w:r>
      <w:r w:rsidR="0064791E">
        <w:t>.</w:t>
      </w:r>
    </w:p>
    <w:p w:rsidR="000C1B79" w:rsidRPr="00344DF7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 xml:space="preserve">Liczba głosów za przyjęciem uchwały: </w:t>
      </w:r>
      <w:r>
        <w:t>1</w:t>
      </w:r>
      <w:r w:rsidR="00CF04B4">
        <w:t>5</w:t>
      </w:r>
    </w:p>
    <w:p w:rsidR="000C1B79" w:rsidRPr="00344DF7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>Liczba głosów przeciw przyjęciu uchwały: 0</w:t>
      </w:r>
    </w:p>
    <w:p w:rsidR="000C1B79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>Lic</w:t>
      </w:r>
      <w:r w:rsidR="00CF04B4">
        <w:t>zba głosów wstrzymujących się: 0</w:t>
      </w:r>
    </w:p>
    <w:p w:rsidR="000C1B79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>
        <w:t>Liczba głosów nieważnych: 0</w:t>
      </w:r>
    </w:p>
    <w:p w:rsidR="000C1B79" w:rsidRPr="00344DF7" w:rsidRDefault="000C1B79" w:rsidP="000C1B79">
      <w:pPr>
        <w:spacing w:after="120" w:line="276" w:lineRule="auto"/>
        <w:jc w:val="both"/>
      </w:pPr>
    </w:p>
    <w:p w:rsidR="000A7142" w:rsidRDefault="000A7142" w:rsidP="000A714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A7142">
        <w:rPr>
          <w:b/>
        </w:rPr>
        <w:t xml:space="preserve">Uchwały nr </w:t>
      </w:r>
      <w:r w:rsidRPr="000A7142">
        <w:rPr>
          <w:rFonts w:eastAsia="Times New Roman" w:cs="Arial"/>
          <w:b/>
          <w:color w:val="000000"/>
          <w:lang w:eastAsia="pl-PL"/>
        </w:rPr>
        <w:t>373/2018 w sprawie wyrażenia zgody na zwiększenie poziomu dofinansowania dla projektu Miasta Jaworzno pn. „Termomodernizacja Hali Widowiskowo-Sportowej ul.</w:t>
      </w:r>
      <w:r w:rsidR="00B600DA">
        <w:rPr>
          <w:rFonts w:eastAsia="Times New Roman" w:cs="Arial"/>
          <w:b/>
          <w:color w:val="000000"/>
          <w:lang w:eastAsia="pl-PL"/>
        </w:rPr>
        <w:t> </w:t>
      </w:r>
      <w:r w:rsidRPr="000A7142">
        <w:rPr>
          <w:rFonts w:eastAsia="Times New Roman" w:cs="Arial"/>
          <w:b/>
          <w:color w:val="000000"/>
          <w:lang w:eastAsia="pl-PL"/>
        </w:rPr>
        <w:t>Grunwaldzka 80 w Jaworznie”, o numerze WND-RPSL.04.03.01-24-0402/16-003.</w:t>
      </w: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A7142" w:rsidRPr="00344DF7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 xml:space="preserve">W głosowaniu wzięło udział </w:t>
      </w:r>
      <w:r>
        <w:t>1</w:t>
      </w:r>
      <w:r w:rsidR="00B600DA">
        <w:t>5</w:t>
      </w:r>
      <w:r w:rsidRPr="00344DF7">
        <w:t xml:space="preserve"> członków Zarz</w:t>
      </w:r>
      <w:r>
        <w:t>ądu Związku, na 15 uprawnionych.</w:t>
      </w:r>
    </w:p>
    <w:p w:rsidR="000A7142" w:rsidRPr="00344DF7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 xml:space="preserve">Liczba głosów za przyjęciem uchwały: </w:t>
      </w:r>
      <w:r w:rsidR="00B600DA">
        <w:t>15</w:t>
      </w:r>
    </w:p>
    <w:p w:rsidR="000A7142" w:rsidRPr="00344DF7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>Liczba głosów przeciw przyjęciu uchwały: 0</w:t>
      </w:r>
    </w:p>
    <w:p w:rsidR="000A7142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>Lic</w:t>
      </w:r>
      <w:r w:rsidR="00B600DA">
        <w:t>zba głosów wstrzymujących się: 0</w:t>
      </w:r>
    </w:p>
    <w:p w:rsidR="000A7142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>
        <w:t>Liczba głosów nieważnych: 0</w:t>
      </w:r>
    </w:p>
    <w:p w:rsidR="000A7142" w:rsidRDefault="000A7142" w:rsidP="000A7142">
      <w:pPr>
        <w:pStyle w:val="Akapitzlist"/>
        <w:spacing w:after="120" w:line="276" w:lineRule="auto"/>
        <w:ind w:left="426"/>
        <w:jc w:val="both"/>
      </w:pPr>
    </w:p>
    <w:p w:rsidR="00B600DA" w:rsidRDefault="00B600DA" w:rsidP="000A7142">
      <w:pPr>
        <w:pStyle w:val="Akapitzlist"/>
        <w:spacing w:after="120" w:line="276" w:lineRule="auto"/>
        <w:ind w:left="426"/>
        <w:jc w:val="both"/>
      </w:pPr>
    </w:p>
    <w:p w:rsidR="000A7142" w:rsidRDefault="000A7142" w:rsidP="000A714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A7142">
        <w:rPr>
          <w:b/>
        </w:rPr>
        <w:t xml:space="preserve">Uchwały nr </w:t>
      </w:r>
      <w:r w:rsidRPr="000A7142">
        <w:rPr>
          <w:rFonts w:eastAsia="Times New Roman" w:cs="Arial"/>
          <w:b/>
          <w:color w:val="000000"/>
          <w:lang w:eastAsia="pl-PL"/>
        </w:rPr>
        <w:t>374/2018 w sprawie wyrażenia zgody na zwiększenie poziomu dofinansowania dla projektu Miasta Dąbrowa Górnicza pn. „Kształcenie zawodowe na miarę XXI wieku - przebudowa wraz z wyposażeniem pracowni praktycznej nauki zawodu w szkołach zawodowych na terenie Dąbrowy Górniczej”, o numerze WND-RPSL.12.02.01-24-02H6/17-003</w:t>
      </w:r>
      <w:r>
        <w:rPr>
          <w:rFonts w:eastAsia="Times New Roman" w:cs="Arial"/>
          <w:b/>
          <w:color w:val="000000"/>
          <w:lang w:eastAsia="pl-PL"/>
        </w:rPr>
        <w:t>.</w:t>
      </w:r>
    </w:p>
    <w:p w:rsidR="000A7142" w:rsidRPr="000A7142" w:rsidRDefault="000A7142" w:rsidP="00B600DA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A7142" w:rsidRPr="00344DF7" w:rsidRDefault="000A7142" w:rsidP="00B600DA">
      <w:pPr>
        <w:pStyle w:val="Akapitzlist"/>
        <w:numPr>
          <w:ilvl w:val="0"/>
          <w:numId w:val="11"/>
        </w:numPr>
        <w:spacing w:after="120" w:line="276" w:lineRule="auto"/>
        <w:ind w:left="1560" w:hanging="426"/>
        <w:jc w:val="both"/>
      </w:pPr>
      <w:r w:rsidRPr="00344DF7">
        <w:t xml:space="preserve">W głosowaniu wzięło udział </w:t>
      </w:r>
      <w:r>
        <w:t>1</w:t>
      </w:r>
      <w:r w:rsidR="00B600DA">
        <w:t>5</w:t>
      </w:r>
      <w:r w:rsidRPr="00344DF7">
        <w:t xml:space="preserve"> członków Zarz</w:t>
      </w:r>
      <w:r>
        <w:t>ądu Związku, na 15 uprawnionych.</w:t>
      </w:r>
    </w:p>
    <w:p w:rsidR="000A7142" w:rsidRPr="00344DF7" w:rsidRDefault="000A7142" w:rsidP="00B600DA">
      <w:pPr>
        <w:pStyle w:val="Akapitzlist"/>
        <w:numPr>
          <w:ilvl w:val="0"/>
          <w:numId w:val="11"/>
        </w:numPr>
        <w:spacing w:after="120" w:line="276" w:lineRule="auto"/>
        <w:ind w:left="1560" w:hanging="426"/>
        <w:jc w:val="both"/>
      </w:pPr>
      <w:r w:rsidRPr="00344DF7">
        <w:t xml:space="preserve">Liczba głosów za przyjęciem uchwały: </w:t>
      </w:r>
      <w:r w:rsidR="00B600DA">
        <w:t>15</w:t>
      </w:r>
    </w:p>
    <w:p w:rsidR="000A7142" w:rsidRPr="00344DF7" w:rsidRDefault="000A7142" w:rsidP="00B600DA">
      <w:pPr>
        <w:pStyle w:val="Akapitzlist"/>
        <w:numPr>
          <w:ilvl w:val="0"/>
          <w:numId w:val="11"/>
        </w:numPr>
        <w:spacing w:after="120" w:line="276" w:lineRule="auto"/>
        <w:ind w:left="1560" w:hanging="426"/>
        <w:jc w:val="both"/>
      </w:pPr>
      <w:r w:rsidRPr="00344DF7">
        <w:t>Liczba głosów przeciw przyjęciu uchwały: 0</w:t>
      </w:r>
    </w:p>
    <w:p w:rsidR="000A7142" w:rsidRDefault="000A7142" w:rsidP="00B600DA">
      <w:pPr>
        <w:pStyle w:val="Akapitzlist"/>
        <w:numPr>
          <w:ilvl w:val="0"/>
          <w:numId w:val="11"/>
        </w:numPr>
        <w:spacing w:after="120" w:line="276" w:lineRule="auto"/>
        <w:ind w:left="1560" w:hanging="426"/>
        <w:jc w:val="both"/>
      </w:pPr>
      <w:r w:rsidRPr="00344DF7">
        <w:t>Lic</w:t>
      </w:r>
      <w:r w:rsidR="00B600DA">
        <w:t>zba głosów wstrzymujących się: 0</w:t>
      </w:r>
    </w:p>
    <w:p w:rsidR="000A7142" w:rsidRDefault="000A7142" w:rsidP="00B600DA">
      <w:pPr>
        <w:pStyle w:val="Akapitzlist"/>
        <w:numPr>
          <w:ilvl w:val="0"/>
          <w:numId w:val="11"/>
        </w:numPr>
        <w:spacing w:after="120" w:line="276" w:lineRule="auto"/>
        <w:ind w:left="1560" w:hanging="426"/>
        <w:jc w:val="both"/>
      </w:pPr>
      <w:r>
        <w:t>Liczba głosów nieważnych: 0</w:t>
      </w:r>
    </w:p>
    <w:p w:rsidR="000C1B79" w:rsidRDefault="000C1B79" w:rsidP="000C1B79">
      <w:pPr>
        <w:pStyle w:val="Akapitzlist"/>
        <w:spacing w:after="120" w:line="276" w:lineRule="auto"/>
        <w:jc w:val="both"/>
      </w:pPr>
    </w:p>
    <w:p w:rsidR="000A7142" w:rsidRDefault="000A7142" w:rsidP="000A714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A7142">
        <w:rPr>
          <w:b/>
        </w:rPr>
        <w:t xml:space="preserve">Uchwały nr </w:t>
      </w:r>
      <w:r w:rsidRPr="000A7142">
        <w:rPr>
          <w:rFonts w:eastAsia="Times New Roman" w:cs="Arial"/>
          <w:b/>
          <w:color w:val="000000"/>
          <w:lang w:eastAsia="pl-PL"/>
        </w:rPr>
        <w:t>375/2018 w sprawie wyrażenia zgody na zwiększenie poziomu dofinansowania dla projektu Gminy Wojkowice pn. „Budowa zintegrowanego centrum przesiadkowego A-R w Wojkowicach wraz z budową dróg rowerowych prowadzących do punktu przesiadkowego”, o numerze WND-RPSL.04.05.01-24-083B/17-002.</w:t>
      </w: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A7142" w:rsidRPr="00344DF7" w:rsidRDefault="000A7142" w:rsidP="00B600DA">
      <w:pPr>
        <w:pStyle w:val="Akapitzlist"/>
        <w:numPr>
          <w:ilvl w:val="0"/>
          <w:numId w:val="12"/>
        </w:numPr>
        <w:spacing w:after="120" w:line="276" w:lineRule="auto"/>
        <w:ind w:left="1560"/>
        <w:jc w:val="both"/>
      </w:pPr>
      <w:r w:rsidRPr="00344DF7">
        <w:t xml:space="preserve">W głosowaniu wzięło udział </w:t>
      </w:r>
      <w:r>
        <w:t>1</w:t>
      </w:r>
      <w:r w:rsidR="00B600DA">
        <w:t>5</w:t>
      </w:r>
      <w:r w:rsidRPr="00344DF7">
        <w:t xml:space="preserve"> członków Zarz</w:t>
      </w:r>
      <w:r>
        <w:t>ądu Związku, na 15 uprawnionych.</w:t>
      </w:r>
    </w:p>
    <w:p w:rsidR="000A7142" w:rsidRPr="00344DF7" w:rsidRDefault="000A7142" w:rsidP="00B600DA">
      <w:pPr>
        <w:pStyle w:val="Akapitzlist"/>
        <w:numPr>
          <w:ilvl w:val="0"/>
          <w:numId w:val="12"/>
        </w:numPr>
        <w:spacing w:after="120" w:line="276" w:lineRule="auto"/>
        <w:ind w:left="1560"/>
        <w:jc w:val="both"/>
      </w:pPr>
      <w:r w:rsidRPr="00344DF7">
        <w:t xml:space="preserve">Liczba głosów za przyjęciem uchwały: </w:t>
      </w:r>
      <w:r w:rsidR="00B600DA">
        <w:t>15</w:t>
      </w:r>
    </w:p>
    <w:p w:rsidR="000A7142" w:rsidRPr="00344DF7" w:rsidRDefault="000A7142" w:rsidP="00B600DA">
      <w:pPr>
        <w:pStyle w:val="Akapitzlist"/>
        <w:numPr>
          <w:ilvl w:val="0"/>
          <w:numId w:val="12"/>
        </w:numPr>
        <w:spacing w:after="120" w:line="276" w:lineRule="auto"/>
        <w:ind w:left="1560"/>
        <w:jc w:val="both"/>
      </w:pPr>
      <w:r w:rsidRPr="00344DF7">
        <w:t>Liczba głosów przeciw przyjęciu uchwały: 0</w:t>
      </w:r>
    </w:p>
    <w:p w:rsidR="000A7142" w:rsidRDefault="000A7142" w:rsidP="00B600DA">
      <w:pPr>
        <w:pStyle w:val="Akapitzlist"/>
        <w:numPr>
          <w:ilvl w:val="0"/>
          <w:numId w:val="12"/>
        </w:numPr>
        <w:spacing w:after="120" w:line="276" w:lineRule="auto"/>
        <w:ind w:left="1560"/>
        <w:jc w:val="both"/>
      </w:pPr>
      <w:r w:rsidRPr="00344DF7">
        <w:t>Lic</w:t>
      </w:r>
      <w:r w:rsidR="00B600DA">
        <w:t>zba głosów wstrzymujących się: 0</w:t>
      </w:r>
    </w:p>
    <w:p w:rsidR="000A7142" w:rsidRDefault="000A7142" w:rsidP="00B600DA">
      <w:pPr>
        <w:pStyle w:val="Akapitzlist"/>
        <w:numPr>
          <w:ilvl w:val="0"/>
          <w:numId w:val="12"/>
        </w:numPr>
        <w:spacing w:after="120" w:line="276" w:lineRule="auto"/>
        <w:ind w:left="1560"/>
        <w:jc w:val="both"/>
      </w:pPr>
      <w:r>
        <w:t>Liczba głosów nieważnych: 0</w:t>
      </w:r>
    </w:p>
    <w:p w:rsidR="000A7142" w:rsidRDefault="000A7142" w:rsidP="000C1B79">
      <w:pPr>
        <w:pStyle w:val="Akapitzlist"/>
        <w:spacing w:after="120" w:line="276" w:lineRule="auto"/>
        <w:jc w:val="both"/>
      </w:pPr>
    </w:p>
    <w:p w:rsidR="00BE390A" w:rsidRDefault="00BE390A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  <w:bookmarkStart w:id="0" w:name="_GoBack"/>
      <w:bookmarkEnd w:id="0"/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Protokolant:</w:t>
      </w:r>
    </w:p>
    <w:p w:rsidR="00152867" w:rsidRPr="003A0B81" w:rsidRDefault="00084B9C" w:rsidP="00BE390A">
      <w:pPr>
        <w:spacing w:after="120" w:line="240" w:lineRule="auto"/>
      </w:pPr>
      <w:r>
        <w:t>Marta Jasińska-Dołęga</w:t>
      </w:r>
    </w:p>
    <w:p w:rsidR="00041F9C" w:rsidRPr="00041F9C" w:rsidRDefault="000A7142" w:rsidP="00BE390A">
      <w:pPr>
        <w:spacing w:after="120" w:line="240" w:lineRule="auto"/>
      </w:pPr>
      <w:r>
        <w:t>21</w:t>
      </w:r>
      <w:r w:rsidR="0064791E">
        <w:t xml:space="preserve"> </w:t>
      </w:r>
      <w:r>
        <w:t xml:space="preserve">czerwca </w:t>
      </w:r>
      <w:r w:rsidR="00A06186">
        <w:t>2018</w:t>
      </w:r>
      <w:r w:rsidR="003A0B81">
        <w:t xml:space="preserve">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347D6AE1"/>
    <w:multiLevelType w:val="hybridMultilevel"/>
    <w:tmpl w:val="2B22392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9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0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1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84B9C"/>
    <w:rsid w:val="000A7142"/>
    <w:rsid w:val="000C1B79"/>
    <w:rsid w:val="000E2645"/>
    <w:rsid w:val="00103D2F"/>
    <w:rsid w:val="00152867"/>
    <w:rsid w:val="00155141"/>
    <w:rsid w:val="001730AA"/>
    <w:rsid w:val="001F5229"/>
    <w:rsid w:val="00280DC8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0A53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D610A"/>
    <w:rsid w:val="006F7CCA"/>
    <w:rsid w:val="00701F41"/>
    <w:rsid w:val="0077746A"/>
    <w:rsid w:val="007A6CBD"/>
    <w:rsid w:val="008255B1"/>
    <w:rsid w:val="00834E16"/>
    <w:rsid w:val="00892EE5"/>
    <w:rsid w:val="008C3532"/>
    <w:rsid w:val="00926B72"/>
    <w:rsid w:val="00967AE4"/>
    <w:rsid w:val="009F6F22"/>
    <w:rsid w:val="00A0572F"/>
    <w:rsid w:val="00A06186"/>
    <w:rsid w:val="00A433B5"/>
    <w:rsid w:val="00A57AD4"/>
    <w:rsid w:val="00A81BFE"/>
    <w:rsid w:val="00A842EA"/>
    <w:rsid w:val="00AE0CF3"/>
    <w:rsid w:val="00AE3692"/>
    <w:rsid w:val="00B600DA"/>
    <w:rsid w:val="00B655DE"/>
    <w:rsid w:val="00B801A9"/>
    <w:rsid w:val="00BC427A"/>
    <w:rsid w:val="00BE390A"/>
    <w:rsid w:val="00C16DBF"/>
    <w:rsid w:val="00C86509"/>
    <w:rsid w:val="00CE0AC1"/>
    <w:rsid w:val="00CE1919"/>
    <w:rsid w:val="00CF04B4"/>
    <w:rsid w:val="00CF72C2"/>
    <w:rsid w:val="00D5154A"/>
    <w:rsid w:val="00D81749"/>
    <w:rsid w:val="00DB0CB9"/>
    <w:rsid w:val="00DC5C02"/>
    <w:rsid w:val="00DD5E2D"/>
    <w:rsid w:val="00E02FAC"/>
    <w:rsid w:val="00E34E59"/>
    <w:rsid w:val="00EC1AE1"/>
    <w:rsid w:val="00F33ED9"/>
    <w:rsid w:val="00F51D7D"/>
    <w:rsid w:val="00F95680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4B4E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Marta Dołęga</cp:lastModifiedBy>
  <cp:revision>4</cp:revision>
  <cp:lastPrinted>2017-04-25T08:45:00Z</cp:lastPrinted>
  <dcterms:created xsi:type="dcterms:W3CDTF">2018-06-22T07:18:00Z</dcterms:created>
  <dcterms:modified xsi:type="dcterms:W3CDTF">2018-06-22T07:45:00Z</dcterms:modified>
</cp:coreProperties>
</file>