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9" w:rsidRDefault="00AB3169" w:rsidP="00AB316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Lista nr 1</w:t>
      </w:r>
    </w:p>
    <w:p w:rsidR="00205F85" w:rsidRPr="00DA1A20" w:rsidRDefault="00205F85" w:rsidP="00205F8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(pamiętaj: pytania mają jedynie pomocniczy charakter- nie odnoszą się do wszystkich wymogów</w:t>
      </w:r>
      <w:r w:rsidR="000F3395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jakie stawiają przed tobą wytyczne, można je wykorzystywać w dowolnej kolejności)</w:t>
      </w:r>
    </w:p>
    <w:p w:rsidR="00205F85" w:rsidRPr="00DA1A20" w:rsidRDefault="00205F85" w:rsidP="00E52D6A">
      <w:pPr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647"/>
        <w:gridCol w:w="1559"/>
        <w:gridCol w:w="709"/>
        <w:gridCol w:w="709"/>
        <w:gridCol w:w="850"/>
        <w:gridCol w:w="2094"/>
      </w:tblGrid>
      <w:tr w:rsidR="00AB3169" w:rsidRPr="00DA1A20" w:rsidTr="00DF72BD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double" w:sz="4" w:space="0" w:color="auto"/>
            </w:tcBorders>
          </w:tcPr>
          <w:p w:rsidR="00AB3169" w:rsidRPr="00DA1A20" w:rsidRDefault="00AB3169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3169" w:rsidRDefault="00AB3169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Dla zamówień o wartości powyżej 20 tys. zł. netto do 50 tys. zł netto włącznie</w:t>
            </w:r>
          </w:p>
          <w:p w:rsidR="0019389A" w:rsidRDefault="0019389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89A" w:rsidRPr="00BA2E22" w:rsidRDefault="0019389A" w:rsidP="008656B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na temat rozeznania rynku znajdziesz w</w:t>
            </w:r>
            <w:r w:rsidR="00BA2E22">
              <w:rPr>
                <w:rFonts w:ascii="Arial" w:hAnsi="Arial" w:cs="Arial"/>
                <w:b/>
                <w:sz w:val="20"/>
                <w:szCs w:val="20"/>
              </w:rPr>
              <w:t xml:space="preserve"> Podręczniku wnioskodawcy i beneficjenta programów polityki spójności 2014-2020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2E22" w:rsidRPr="00BA2E22">
              <w:rPr>
                <w:rFonts w:ascii="Arial" w:hAnsi="Arial" w:cs="Arial"/>
                <w:b/>
                <w:sz w:val="20"/>
                <w:szCs w:val="20"/>
              </w:rPr>
              <w:t>„Zamówienia</w:t>
            </w:r>
            <w:r w:rsidR="00BA2E22">
              <w:rPr>
                <w:rFonts w:ascii="Arial" w:hAnsi="Arial" w:cs="Arial"/>
                <w:b/>
                <w:sz w:val="20"/>
                <w:szCs w:val="20"/>
              </w:rPr>
              <w:t xml:space="preserve"> udzielane w ramach projektów”</w:t>
            </w:r>
          </w:p>
          <w:p w:rsidR="0019389A" w:rsidRDefault="0019389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89A" w:rsidRDefault="00622F9D" w:rsidP="0019389A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19389A" w:rsidRPr="002613EA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http://www.funduszeeuropejskie.gov.pl/strony/o-funduszach/dokumenty/wytyczne-w-zakresie-kwalifikowalnosci-wydatkow-w-ramach-europejskiego-funduszu-rozwoju-regionalnego-europejskiego-funduszu-spolecznego-oraz-funduszu-spojnosci-na-lata-2014-2020/</w:t>
              </w:r>
            </w:hyperlink>
          </w:p>
          <w:p w:rsidR="0019389A" w:rsidRPr="00DA1A20" w:rsidRDefault="0019389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D6A" w:rsidRPr="00DA1A20" w:rsidTr="00995D9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Default="00995D97" w:rsidP="00E52D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</w:t>
            </w:r>
          </w:p>
          <w:p w:rsidR="00995D97" w:rsidRPr="00DA1A20" w:rsidRDefault="00995D97" w:rsidP="00E52D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beneficjenta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995D97" w:rsidP="00995D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ND</w:t>
            </w: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E52D6A" w:rsidRPr="00DA1A20" w:rsidTr="00995D9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7C2742" w:rsidRDefault="00E52D6A" w:rsidP="007C2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266">
              <w:rPr>
                <w:rFonts w:ascii="Arial" w:hAnsi="Arial" w:cs="Arial"/>
                <w:sz w:val="20"/>
                <w:szCs w:val="20"/>
              </w:rPr>
              <w:t>Czy zidentyfikowałeś przedmiot zamówienia w oparciu o wniosek o dofinasowanie?</w:t>
            </w:r>
          </w:p>
          <w:p w:rsidR="00E52D6A" w:rsidRPr="00C07266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2F4">
              <w:rPr>
                <w:rFonts w:ascii="Arial" w:hAnsi="Arial" w:cs="Arial"/>
                <w:b/>
                <w:sz w:val="20"/>
                <w:szCs w:val="20"/>
              </w:rPr>
              <w:t>Pamiętaj:</w:t>
            </w:r>
            <w:r>
              <w:rPr>
                <w:rFonts w:ascii="Arial" w:hAnsi="Arial" w:cs="Arial"/>
                <w:sz w:val="20"/>
                <w:szCs w:val="20"/>
              </w:rPr>
              <w:t xml:space="preserve"> zwróć uwagę na następujące kwestie:</w:t>
            </w: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tożsamość przedmiotowa: usługi, dostawy oraz roboty budowlane są tożsame rodzajowo lub funkcjonalnie</w:t>
            </w: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tożsamość czasowa: realizacja zamówień w okresie realizacji projektu </w:t>
            </w: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tożsamość podmiotowa: całość zamówienia może zrealizować jeden wykonawca.</w:t>
            </w: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Upewnij się, </w:t>
            </w:r>
            <w:r w:rsidRPr="0052574A">
              <w:rPr>
                <w:rFonts w:ascii="Arial" w:hAnsi="Arial" w:cs="Arial"/>
                <w:sz w:val="20"/>
                <w:szCs w:val="20"/>
              </w:rPr>
              <w:t>czy na pewno masz do czynienia z jednym zamówieniem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2574A">
              <w:rPr>
                <w:rFonts w:ascii="Arial" w:hAnsi="Arial" w:cs="Arial"/>
                <w:sz w:val="20"/>
                <w:szCs w:val="20"/>
              </w:rPr>
              <w:t xml:space="preserve"> czy też z odrębnymi zamówieniami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D6A" w:rsidRPr="00DA1A20" w:rsidRDefault="00E52D6A" w:rsidP="00D92A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92A8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rozdz.1,</w:t>
            </w:r>
            <w:r w:rsidRPr="007C27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92A8C" w:rsidRPr="007C2742" w:rsidRDefault="00D92A8C" w:rsidP="00D92A8C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2742">
              <w:rPr>
                <w:rFonts w:ascii="Arial" w:hAnsi="Arial" w:cs="Arial"/>
                <w:i/>
                <w:sz w:val="20"/>
                <w:szCs w:val="20"/>
              </w:rPr>
              <w:t>cz.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2742">
              <w:rPr>
                <w:rFonts w:ascii="Arial" w:hAnsi="Arial" w:cs="Arial"/>
                <w:i/>
                <w:sz w:val="20"/>
                <w:szCs w:val="20"/>
              </w:rPr>
              <w:t>II</w:t>
            </w:r>
            <w:r>
              <w:rPr>
                <w:rFonts w:ascii="Arial" w:hAnsi="Arial" w:cs="Arial"/>
                <w:i/>
                <w:sz w:val="20"/>
                <w:szCs w:val="20"/>
              </w:rPr>
              <w:t>, s.14-20</w:t>
            </w:r>
          </w:p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D6A" w:rsidRPr="00DA1A20" w:rsidTr="00995D9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D6A" w:rsidRDefault="00E52D6A" w:rsidP="00694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dokonałeś szacowania zamówienia?</w:t>
            </w:r>
          </w:p>
          <w:p w:rsidR="00E52D6A" w:rsidRPr="00DA1A20" w:rsidRDefault="00E52D6A" w:rsidP="00694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rozdz.1, </w:t>
            </w:r>
          </w:p>
          <w:p w:rsidR="00E52D6A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 II, str.14-20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E52D6A" w:rsidRPr="00DA1A20" w:rsidRDefault="00E52D6A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D6A" w:rsidRPr="00DA1A20" w:rsidTr="00995D9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D6A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szacowanie zamówienia zostało właściwie udokumentowane?</w:t>
            </w:r>
          </w:p>
          <w:p w:rsidR="00E52D6A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(notatka przed wyborem właściwego trybu sporządzona nie wcześniej niż 3 miesiące przed wszczęciem postępowania)</w:t>
            </w:r>
          </w:p>
          <w:p w:rsidR="00E52D6A" w:rsidRPr="00DA1A20" w:rsidRDefault="00E52D6A" w:rsidP="00D9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9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rozdz.1, </w:t>
            </w:r>
          </w:p>
          <w:p w:rsidR="00D92A8C" w:rsidRDefault="00D92A8C" w:rsidP="00D9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cz. II, </w:t>
            </w:r>
          </w:p>
          <w:p w:rsidR="00D92A8C" w:rsidRDefault="00D92A8C" w:rsidP="00D9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p.2f, str.21</w:t>
            </w:r>
          </w:p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E52D6A" w:rsidRPr="00DA1A20" w:rsidRDefault="00E52D6A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A8C" w:rsidRPr="00DA1A20" w:rsidTr="00D92A8C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przygotowałeś zapytanie ofertowe zawierające opis przedmiotu zamówienia?</w:t>
            </w:r>
          </w:p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str.24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D92A8C" w:rsidRPr="00DA1A20" w:rsidRDefault="00D92A8C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A8C" w:rsidRPr="00DA1A20" w:rsidTr="00D92A8C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Pr="00DA1A20" w:rsidRDefault="00D92A8C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zamieściłeś zapytanie ofertowe na stronie internetowej </w:t>
            </w:r>
            <w:r w:rsidRPr="00723EA4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wysłałeś je do 3 potencjalnych wykonawców?</w:t>
            </w:r>
          </w:p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2F4">
              <w:rPr>
                <w:rFonts w:ascii="Arial" w:hAnsi="Arial" w:cs="Arial"/>
                <w:b/>
                <w:sz w:val="20"/>
                <w:szCs w:val="20"/>
              </w:rPr>
              <w:t>Pamiętaj: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 do zasady wystarczy, by była to Twoja strona internetowa, ale upewnij się czy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instytucja zarządzająca nie wskazała innej strony do umieszczenia zapytań ofertowych.</w:t>
            </w:r>
          </w:p>
          <w:p w:rsidR="00D92A8C" w:rsidRPr="00723EA4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rozdz. 2 </w:t>
            </w:r>
          </w:p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str.24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D92A8C" w:rsidRPr="00DA1A20" w:rsidRDefault="00D92A8C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B7E" w:rsidRPr="00DA1A20" w:rsidTr="00282B7E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Default="00282B7E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2B7E" w:rsidRDefault="00282B7E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zebrałeś co najmniej 2 ważne oferty?</w:t>
            </w:r>
          </w:p>
          <w:p w:rsidR="00282B7E" w:rsidRDefault="00282B7E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(oferta ważna to taka, która odpowiada opisowi przedmiotu zamówienia)</w:t>
            </w:r>
          </w:p>
          <w:p w:rsidR="00282B7E" w:rsidRDefault="00282B7E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213ABE" w:rsidRDefault="00213AB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282B7E" w:rsidRPr="00DA1A20" w:rsidRDefault="00213AB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str.24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282B7E" w:rsidRPr="00DA1A20" w:rsidRDefault="00282B7E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B7E" w:rsidRPr="00DA1A20" w:rsidTr="00282B7E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2B7E" w:rsidRDefault="00282B7E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nie otrzymałeś 2 ważnych ofert, to czy przygotowałeś, np. wydruki/skany stron internetowych z opisem towaru/ usługi i ceną? Chodzi o to, byś miał dokumenty, które zawierają informację na temat ceny za określone zamówienie.</w:t>
            </w:r>
          </w:p>
          <w:p w:rsidR="00282B7E" w:rsidRPr="00DA1A20" w:rsidRDefault="00282B7E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6F38C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282B7E" w:rsidRPr="00DA1A2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str.25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282B7E" w:rsidRPr="00DA1A20" w:rsidRDefault="00282B7E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B7E" w:rsidRPr="00DA1A20" w:rsidTr="00282B7E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60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2B7E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zgromadziłeś i przechowujesz wszystkie zebrane i otrzymane w ramach procedury dokumenty? </w:t>
            </w:r>
          </w:p>
          <w:p w:rsidR="00282B7E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szczególności: notatka z szacowania zamówienia, wydruk/ skan zapytania ofertowego zamieszczonego na stronie lub potwierdzenie wysłania zapytania ofertowego do 3 potencjalnych wykonawców, otrzymane oferty)</w:t>
            </w:r>
          </w:p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6F38C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282B7E" w:rsidRPr="00DA1A2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str.24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282B7E" w:rsidRPr="00DA1A20" w:rsidRDefault="00282B7E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B7E" w:rsidRPr="00DA1A20" w:rsidTr="00282B7E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Default="00282B7E" w:rsidP="0060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2B7E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cena, która zamierzasz zapłacić nie jest wyższa niż cena rynkowa danego dobra, którą uzyskałeś w ramach przeprowadzonej procedury?</w:t>
            </w:r>
          </w:p>
          <w:p w:rsidR="00282B7E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6F38C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282B7E" w:rsidRPr="00DA1A2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str.25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282B7E" w:rsidRPr="00DA1A20" w:rsidRDefault="00282B7E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698" w:rsidRDefault="00311698"/>
    <w:sectPr w:rsidR="00311698" w:rsidSect="00AB3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4C"/>
    <w:rsid w:val="00061815"/>
    <w:rsid w:val="000E4E2B"/>
    <w:rsid w:val="000F3395"/>
    <w:rsid w:val="00192CD6"/>
    <w:rsid w:val="0019389A"/>
    <w:rsid w:val="00205F85"/>
    <w:rsid w:val="00213ABE"/>
    <w:rsid w:val="00282B7E"/>
    <w:rsid w:val="002920C8"/>
    <w:rsid w:val="002B2A4C"/>
    <w:rsid w:val="002C36A2"/>
    <w:rsid w:val="00311698"/>
    <w:rsid w:val="0052574A"/>
    <w:rsid w:val="0060605A"/>
    <w:rsid w:val="00622F9D"/>
    <w:rsid w:val="006942F4"/>
    <w:rsid w:val="006F38C0"/>
    <w:rsid w:val="00723EA4"/>
    <w:rsid w:val="007279DD"/>
    <w:rsid w:val="007C2742"/>
    <w:rsid w:val="008656B4"/>
    <w:rsid w:val="00871E1F"/>
    <w:rsid w:val="00995D97"/>
    <w:rsid w:val="00A17A9B"/>
    <w:rsid w:val="00AB3169"/>
    <w:rsid w:val="00B26F3D"/>
    <w:rsid w:val="00BA2E22"/>
    <w:rsid w:val="00C07266"/>
    <w:rsid w:val="00C1310D"/>
    <w:rsid w:val="00C141B3"/>
    <w:rsid w:val="00CC6F39"/>
    <w:rsid w:val="00D003DE"/>
    <w:rsid w:val="00D92A8C"/>
    <w:rsid w:val="00DC50A8"/>
    <w:rsid w:val="00E52D6A"/>
    <w:rsid w:val="00E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389A"/>
    <w:rPr>
      <w:color w:val="0000FF" w:themeColor="hyperlink"/>
      <w:u w:val="single"/>
    </w:rPr>
  </w:style>
  <w:style w:type="paragraph" w:customStyle="1" w:styleId="Default">
    <w:name w:val="Default"/>
    <w:rsid w:val="00BA2E2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D6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389A"/>
    <w:rPr>
      <w:color w:val="0000FF" w:themeColor="hyperlink"/>
      <w:u w:val="single"/>
    </w:rPr>
  </w:style>
  <w:style w:type="paragraph" w:customStyle="1" w:styleId="Default">
    <w:name w:val="Default"/>
    <w:rsid w:val="00BA2E2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D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uszeeuropejskie.gov.pl/strony/o-funduszach/dokumenty/wytyczne-w-zakresie-kwalifikowalnosci-wydatkow-w-ramach-europejskiego-funduszu-rozwoju-regionalnego-europejskiego-funduszu-spolecznego-oraz-funduszu-spojnosci-na-lata-2014-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Zielinska</dc:creator>
  <cp:lastModifiedBy>Katarzyna Stachura</cp:lastModifiedBy>
  <cp:revision>2</cp:revision>
  <cp:lastPrinted>2018-06-13T12:17:00Z</cp:lastPrinted>
  <dcterms:created xsi:type="dcterms:W3CDTF">2018-06-27T10:57:00Z</dcterms:created>
  <dcterms:modified xsi:type="dcterms:W3CDTF">2018-06-27T10:57:00Z</dcterms:modified>
</cp:coreProperties>
</file>