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1A77CB">
        <w:t>1</w:t>
      </w:r>
      <w:r w:rsidR="00057CBB">
        <w:t>9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DA7BCF">
        <w:t>4 lipca</w:t>
      </w:r>
      <w:r w:rsidR="00057CBB">
        <w:t xml:space="preserve"> 2023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59030B">
        <w:t xml:space="preserve">Powiatu </w:t>
      </w:r>
      <w:r w:rsidR="00057CBB">
        <w:t>Tarnogórskiego</w:t>
      </w:r>
      <w:r w:rsidR="00B167A8" w:rsidRPr="00B167A8">
        <w:t xml:space="preserve"> pn. „</w:t>
      </w:r>
      <w:r w:rsidR="00057CBB" w:rsidRPr="00057CBB">
        <w:t>Termomodernizacja budynku szkoły i sali gimnastycznej Zespołu Szkół Budowlano-Architektonicznych w Tarnowskich Górach</w:t>
      </w:r>
      <w:r w:rsidR="00057CBB">
        <w:t>”, o </w:t>
      </w:r>
      <w:r w:rsidR="00B167A8" w:rsidRPr="00B167A8">
        <w:t xml:space="preserve">numerze </w:t>
      </w:r>
      <w:r w:rsidR="00057CBB" w:rsidRPr="00057CBB">
        <w:t>WND-RPSL.04.03.01-24-0BGA/20-006</w:t>
      </w:r>
      <w:r w:rsidR="00B167A8" w:rsidRPr="00B167A8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</w:t>
      </w:r>
      <w:r w:rsidR="00057CBB" w:rsidRPr="00057CBB">
        <w:t xml:space="preserve">Powiatu Tarnogórskiego pn. „Termomodernizacja budynku szkoły i sali gimnastycznej Zespołu Szkół Budowlano-Architektonicznych w Tarnowskich Górach”, o numerze </w:t>
      </w:r>
      <w:r w:rsidR="00057CBB">
        <w:br/>
      </w:r>
      <w:r w:rsidR="00057CBB" w:rsidRPr="00057CBB">
        <w:t>WND-RPSL.04.03.01-24-0BGA/20-006</w:t>
      </w:r>
      <w:r w:rsidR="002423E2" w:rsidRPr="0093390D">
        <w:t xml:space="preserve">, do kwoty </w:t>
      </w:r>
      <w:r w:rsidR="00057CBB" w:rsidRPr="00057CBB">
        <w:t>1 991 273,90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3220B" w:rsidRDefault="0003220B" w:rsidP="001A77CB">
      <w:pPr>
        <w:ind w:left="567" w:hanging="567"/>
      </w:pPr>
      <w:bookmarkStart w:id="0" w:name="_GoBack"/>
      <w:bookmarkEnd w:id="0"/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774B1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A7BCF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6FFB-67E1-4429-8045-C3969FEA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404/2023 ws. zwiększenia kwoty dofinansowania dla proj. p. pszczyńskiego, pszczyna 4.5.1 4.5.1</vt:lpstr>
    </vt:vector>
  </TitlesOfParts>
  <Company>Związek Subregionu Centralnego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419/2023 ws. zwiększenia kwoty dofinansowania dla p. tarnogórskiego 4.3.1</dc:title>
  <dc:subject/>
  <dc:creator>Związek Subregionu Centralnego</dc:creator>
  <cp:keywords/>
  <cp:lastModifiedBy>Justyna Birna</cp:lastModifiedBy>
  <cp:revision>17</cp:revision>
  <cp:lastPrinted>2023-03-27T07:01:00Z</cp:lastPrinted>
  <dcterms:created xsi:type="dcterms:W3CDTF">2023-03-20T13:20:00Z</dcterms:created>
  <dcterms:modified xsi:type="dcterms:W3CDTF">2023-07-03T09:16:00Z</dcterms:modified>
</cp:coreProperties>
</file>