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17" w:rsidRDefault="00E85017" w:rsidP="00E85017">
      <w:bookmarkStart w:id="0" w:name="_GoBack"/>
      <w:bookmarkEnd w:id="0"/>
      <w:r>
        <w:t xml:space="preserve">Załącznik nr 3 do zapytania ofertowego z dnia …………………………………….2014 r.  </w:t>
      </w:r>
    </w:p>
    <w:p w:rsidR="00D75B37" w:rsidRDefault="00D75B37" w:rsidP="00D75B37">
      <w:pPr>
        <w:jc w:val="center"/>
        <w:rPr>
          <w:b/>
        </w:rPr>
      </w:pPr>
    </w:p>
    <w:p w:rsidR="00D75B37" w:rsidRPr="00D75B37" w:rsidRDefault="00E85017" w:rsidP="00D75B37">
      <w:pPr>
        <w:jc w:val="center"/>
        <w:rPr>
          <w:b/>
        </w:rPr>
      </w:pPr>
      <w:r w:rsidRPr="00D75B37">
        <w:rPr>
          <w:b/>
        </w:rPr>
        <w:t>WZÓR UMOWY  NR ZSC…………………….</w:t>
      </w:r>
    </w:p>
    <w:p w:rsidR="00542B2B" w:rsidRDefault="00542B2B" w:rsidP="00542B2B">
      <w:pPr>
        <w:jc w:val="center"/>
        <w:rPr>
          <w:b/>
        </w:rPr>
      </w:pPr>
      <w:r>
        <w:rPr>
          <w:b/>
        </w:rPr>
        <w:t>Na przeprowadzenie czterech dwudniowych warsztatów z zakresu metodyki zarządzania projektami współfinansowanymi ze środków UE wraz z materiałami dydaktycznymi, według specyfikacji przedstawionej poniżej”</w:t>
      </w:r>
    </w:p>
    <w:p w:rsidR="00542B2B" w:rsidRDefault="00542B2B" w:rsidP="00542B2B">
      <w:pPr>
        <w:jc w:val="center"/>
        <w:rPr>
          <w:b/>
        </w:rPr>
      </w:pPr>
      <w:r>
        <w:rPr>
          <w:b/>
        </w:rPr>
        <w:t>kod CPV: 80000000-4 (usługi edukacyjne i szkoleniowe)</w:t>
      </w:r>
    </w:p>
    <w:p w:rsidR="00E85017" w:rsidRPr="00D75B37" w:rsidRDefault="00E85017" w:rsidP="00D75B37">
      <w:pPr>
        <w:jc w:val="center"/>
        <w:rPr>
          <w:b/>
        </w:rPr>
      </w:pPr>
    </w:p>
    <w:p w:rsidR="00D75B37" w:rsidRDefault="00D75B37" w:rsidP="00E85017"/>
    <w:p w:rsidR="00E85017" w:rsidRDefault="00E85017" w:rsidP="00E85017">
      <w:r>
        <w:t xml:space="preserve">w ramach projektu ……….. współfinansowanego ze środków Unii Europejskiej na podstawie umowy o dofinansowanie nr ………………………….. z dnia ……...2014 r. w ramach Programu Operacyjnego Pomoc Techniczna.   </w:t>
      </w:r>
    </w:p>
    <w:p w:rsidR="00E85017" w:rsidRDefault="00E85017" w:rsidP="00E85017">
      <w:r>
        <w:t xml:space="preserve">zawarta w dniu ……………………………. 2014 r.  w Katowicach    </w:t>
      </w:r>
    </w:p>
    <w:p w:rsidR="00E85017" w:rsidRDefault="00E85017" w:rsidP="00E85017">
      <w:r>
        <w:t xml:space="preserve">pomiędzy: </w:t>
      </w:r>
    </w:p>
    <w:p w:rsidR="00E85017" w:rsidRDefault="00E85017" w:rsidP="00E85017">
      <w:r>
        <w:t xml:space="preserve">Związkiem Gmin i Powiatów Subregionu Centralnego z siedzibą w Gliwicach przy ulicy Bojkowskiej 37, </w:t>
      </w:r>
    </w:p>
    <w:p w:rsidR="00E85017" w:rsidRDefault="00E85017" w:rsidP="00E85017">
      <w:r>
        <w:t>reprezentowanym przez: p. Mariusza Śpiewoka, Dyrektora Biura Związku</w:t>
      </w:r>
      <w:r>
        <w:br/>
        <w:t xml:space="preserve">NIP ……………………….., REGON …………………………………………………………………. </w:t>
      </w:r>
    </w:p>
    <w:p w:rsidR="00E85017" w:rsidRDefault="00E85017" w:rsidP="00E85017">
      <w:r>
        <w:t xml:space="preserve">zwanym dalej Zamawiającym </w:t>
      </w:r>
    </w:p>
    <w:p w:rsidR="00E85017" w:rsidRDefault="00E85017" w:rsidP="00E85017">
      <w:r>
        <w:t xml:space="preserve">a </w:t>
      </w:r>
    </w:p>
    <w:p w:rsidR="00E85017" w:rsidRDefault="00E85017" w:rsidP="00E85017">
      <w:r>
        <w:t xml:space="preserve">…………………………………. z siedzibą w ……………………… przy ulicy …………………., reprezentowaną przez: 1) ………………………, ……………………… </w:t>
      </w:r>
    </w:p>
    <w:p w:rsidR="00E85017" w:rsidRDefault="00E85017" w:rsidP="00E85017">
      <w:r>
        <w:t xml:space="preserve">NIP ……………………….., REGON ……………………….. </w:t>
      </w:r>
    </w:p>
    <w:p w:rsidR="00E85017" w:rsidRDefault="00E85017" w:rsidP="00E85017">
      <w:r>
        <w:t xml:space="preserve">zwaną dalej Wykonawcą </w:t>
      </w:r>
    </w:p>
    <w:p w:rsidR="00E85017" w:rsidRPr="00E85017" w:rsidRDefault="00E85017" w:rsidP="00E85017">
      <w:r>
        <w:t>Umowa została zawarta w drodze zapytania ofertowego zgodnie z zasadą konkurencyjności określoną w dokumencie pod nazwą W</w:t>
      </w:r>
      <w:r w:rsidRPr="00E85017">
        <w:t>ytyczne w zakresie korzystania z pomocy technicznej z dnia 6 września 2013  r., załącznik 1., pkt. 5., ppkt 4., Specyficzne warunki korzystania z pomocy technicznej dla Programu Operacyjnego Pomoc Techniczna 2007-2013)</w:t>
      </w:r>
    </w:p>
    <w:p w:rsidR="00E85017" w:rsidRDefault="00E85017" w:rsidP="008D50FB">
      <w:pPr>
        <w:jc w:val="center"/>
      </w:pPr>
      <w:r>
        <w:t>§1 Przedmiot umowy</w:t>
      </w:r>
    </w:p>
    <w:p w:rsidR="00D75B37" w:rsidRDefault="00E85017" w:rsidP="00B27B9C">
      <w:pPr>
        <w:pStyle w:val="Akapitzlist"/>
        <w:numPr>
          <w:ilvl w:val="0"/>
          <w:numId w:val="30"/>
        </w:numPr>
        <w:spacing w:after="160" w:line="259" w:lineRule="auto"/>
      </w:pPr>
      <w:r>
        <w:lastRenderedPageBreak/>
        <w:t xml:space="preserve">Zamawiający zleca a Wykonawca przyjmuje do </w:t>
      </w:r>
      <w:r w:rsidR="00B27B9C">
        <w:t>przeprowadzenie serię czterech dwudniowych warsztatów z zakresu Metodyki zarządzania projektami współfinansowanymi ze środków UE wraz z materiałami dydaktycznymi, dla 81 osób</w:t>
      </w:r>
      <w:r>
        <w:t xml:space="preserve"> w </w:t>
      </w:r>
      <w:r w:rsidR="00B27B9C">
        <w:t xml:space="preserve">następujących </w:t>
      </w:r>
      <w:r>
        <w:t>terminach</w:t>
      </w:r>
      <w:r w:rsidR="00B27B9C">
        <w:t>:</w:t>
      </w:r>
      <w:r>
        <w:t xml:space="preserve"> </w:t>
      </w:r>
    </w:p>
    <w:p w:rsidR="00B27B9C" w:rsidRDefault="00B27B9C" w:rsidP="00006302">
      <w:pPr>
        <w:pStyle w:val="Akapitzlist"/>
        <w:numPr>
          <w:ilvl w:val="1"/>
          <w:numId w:val="30"/>
        </w:numPr>
        <w:spacing w:after="160" w:line="259" w:lineRule="auto"/>
      </w:pPr>
      <w:r>
        <w:t xml:space="preserve">04.11.2014 – 05.11.2014 </w:t>
      </w:r>
    </w:p>
    <w:p w:rsidR="00B27B9C" w:rsidRDefault="00B27B9C" w:rsidP="00006302">
      <w:pPr>
        <w:pStyle w:val="Akapitzlist"/>
        <w:numPr>
          <w:ilvl w:val="1"/>
          <w:numId w:val="30"/>
        </w:numPr>
        <w:spacing w:after="160" w:line="259" w:lineRule="auto"/>
      </w:pPr>
      <w:r>
        <w:t xml:space="preserve">25.11.2014 – 26.11.2014 </w:t>
      </w:r>
    </w:p>
    <w:p w:rsidR="00B27B9C" w:rsidRDefault="00B27B9C" w:rsidP="00006302">
      <w:pPr>
        <w:pStyle w:val="Akapitzlist"/>
        <w:numPr>
          <w:ilvl w:val="1"/>
          <w:numId w:val="30"/>
        </w:numPr>
        <w:spacing w:after="160" w:line="259" w:lineRule="auto"/>
      </w:pPr>
      <w:r>
        <w:t xml:space="preserve">02.12.2014 – 03.12.2014 </w:t>
      </w:r>
    </w:p>
    <w:p w:rsidR="00006302" w:rsidRDefault="00B27B9C" w:rsidP="00E85017">
      <w:pPr>
        <w:pStyle w:val="Akapitzlist"/>
        <w:numPr>
          <w:ilvl w:val="1"/>
          <w:numId w:val="30"/>
        </w:numPr>
        <w:spacing w:after="160" w:line="259" w:lineRule="auto"/>
      </w:pPr>
      <w:r>
        <w:t>09.12.2014 – 10.12.2014</w:t>
      </w:r>
    </w:p>
    <w:p w:rsidR="00006302" w:rsidRDefault="00006302" w:rsidP="00006302">
      <w:pPr>
        <w:pStyle w:val="Akapitzlist"/>
        <w:spacing w:after="160" w:line="259" w:lineRule="auto"/>
        <w:ind w:left="1080"/>
      </w:pPr>
    </w:p>
    <w:p w:rsidR="00006302" w:rsidRDefault="00E85017" w:rsidP="00D75B37">
      <w:pPr>
        <w:pStyle w:val="Akapitzlist"/>
        <w:numPr>
          <w:ilvl w:val="0"/>
          <w:numId w:val="30"/>
        </w:numPr>
        <w:spacing w:after="160" w:line="259" w:lineRule="auto"/>
      </w:pPr>
      <w:r>
        <w:t xml:space="preserve">Miejscem świadczenia usług wymienionych w ust. 1 jest </w:t>
      </w:r>
      <w:r w:rsidR="00B27B9C">
        <w:t xml:space="preserve">lokalizacja wskazana przez Zamawiającego, </w:t>
      </w:r>
      <w:r>
        <w:t>…………</w:t>
      </w:r>
      <w:r w:rsidR="00D75B37">
        <w:t>…</w:t>
      </w:r>
      <w:r>
        <w:t xml:space="preserve">………….. przy ul. ……………..  Zamawiający nie dopuszcza zmiany </w:t>
      </w:r>
      <w:r w:rsidR="00B27B9C">
        <w:t>miejsca ani terminu</w:t>
      </w:r>
      <w:r>
        <w:t xml:space="preserve"> świadczenia usług</w:t>
      </w:r>
      <w:r w:rsidR="00B27B9C">
        <w:t>.</w:t>
      </w:r>
      <w:r>
        <w:t xml:space="preserve"> </w:t>
      </w:r>
    </w:p>
    <w:p w:rsidR="00D75B37" w:rsidRDefault="00E85017" w:rsidP="00D75B37">
      <w:pPr>
        <w:pStyle w:val="Akapitzlist"/>
        <w:numPr>
          <w:ilvl w:val="0"/>
          <w:numId w:val="30"/>
        </w:numPr>
        <w:spacing w:after="160" w:line="259" w:lineRule="auto"/>
      </w:pPr>
      <w:r>
        <w:t xml:space="preserve">Usługi wymienione w ust. 1 będą świadczone dla grup liczących co najmniej: </w:t>
      </w:r>
    </w:p>
    <w:p w:rsidR="00B27B9C" w:rsidRDefault="00B27B9C" w:rsidP="00B27B9C">
      <w:pPr>
        <w:pStyle w:val="Akapitzlist"/>
        <w:numPr>
          <w:ilvl w:val="0"/>
          <w:numId w:val="47"/>
        </w:numPr>
        <w:spacing w:after="160" w:line="259" w:lineRule="auto"/>
      </w:pPr>
      <w:r>
        <w:t xml:space="preserve">04.11.2014 – 05.11.2014 grupa 21 osób (w tym jeden trener) </w:t>
      </w:r>
    </w:p>
    <w:p w:rsidR="00B27B9C" w:rsidRDefault="00B27B9C" w:rsidP="00B27B9C">
      <w:pPr>
        <w:pStyle w:val="Akapitzlist"/>
        <w:numPr>
          <w:ilvl w:val="0"/>
          <w:numId w:val="47"/>
        </w:numPr>
        <w:spacing w:after="160" w:line="259" w:lineRule="auto"/>
      </w:pPr>
      <w:r>
        <w:t>25.11.2014 – 26.11.2014 grupa 21 osób (w tym jeden trener)</w:t>
      </w:r>
    </w:p>
    <w:p w:rsidR="00B27B9C" w:rsidRDefault="00B27B9C" w:rsidP="00B27B9C">
      <w:pPr>
        <w:pStyle w:val="Akapitzlist"/>
        <w:numPr>
          <w:ilvl w:val="0"/>
          <w:numId w:val="47"/>
        </w:numPr>
        <w:spacing w:after="160" w:line="259" w:lineRule="auto"/>
      </w:pPr>
      <w:r>
        <w:t xml:space="preserve">02.12.2014 – 03.12.2014 grupa 21 osób (w tym jeden trener) </w:t>
      </w:r>
    </w:p>
    <w:p w:rsidR="00006302" w:rsidRDefault="00B27B9C" w:rsidP="00006302">
      <w:pPr>
        <w:pStyle w:val="Akapitzlist"/>
        <w:numPr>
          <w:ilvl w:val="0"/>
          <w:numId w:val="47"/>
        </w:numPr>
        <w:spacing w:after="160" w:line="259" w:lineRule="auto"/>
      </w:pPr>
      <w:r>
        <w:t xml:space="preserve">09.12.2014 – 10.12.2014 grupa 22 osób (w tym jeden trener) </w:t>
      </w:r>
    </w:p>
    <w:p w:rsidR="00006302" w:rsidRDefault="00006302" w:rsidP="00006302">
      <w:pPr>
        <w:pStyle w:val="Akapitzlist"/>
        <w:spacing w:after="160" w:line="259" w:lineRule="auto"/>
      </w:pPr>
    </w:p>
    <w:p w:rsidR="00E85017" w:rsidRDefault="00E85017" w:rsidP="00006302">
      <w:pPr>
        <w:pStyle w:val="Akapitzlist"/>
        <w:numPr>
          <w:ilvl w:val="0"/>
          <w:numId w:val="30"/>
        </w:numPr>
        <w:spacing w:after="160" w:line="259" w:lineRule="auto"/>
      </w:pPr>
      <w:r>
        <w:t>Wykonanie przedmiotu umowy potwierdzone będzie poprzez sporządzenie protokołu odbioru, podpisanego przez przedstawicieli stron, wskazanych w § 8 ust. 1 i 2, w ostatnim dniu świadczenia usług,  w</w:t>
      </w:r>
      <w:r w:rsidR="00006302">
        <w:t>edług</w:t>
      </w:r>
      <w:r>
        <w:t xml:space="preserve"> terminów podanych w ust. 1, tj. w dni</w:t>
      </w:r>
      <w:r w:rsidR="00006302">
        <w:t>u</w:t>
      </w:r>
      <w:r>
        <w:t xml:space="preserve"> </w:t>
      </w:r>
      <w:r w:rsidR="00D75B37">
        <w:t>10</w:t>
      </w:r>
      <w:r>
        <w:t>.</w:t>
      </w:r>
      <w:r w:rsidR="00D75B37">
        <w:t>12</w:t>
      </w:r>
      <w:r>
        <w:t xml:space="preserve">.2014 r.  </w:t>
      </w:r>
    </w:p>
    <w:p w:rsidR="00E85017" w:rsidRDefault="00E85017" w:rsidP="008D50FB">
      <w:pPr>
        <w:jc w:val="center"/>
      </w:pPr>
      <w:r>
        <w:t>§2 Szczegółowy opis przedmiotu umowy</w:t>
      </w:r>
    </w:p>
    <w:p w:rsidR="00006302" w:rsidRDefault="00006302" w:rsidP="00006302">
      <w:pPr>
        <w:pStyle w:val="Akapitzlist"/>
        <w:numPr>
          <w:ilvl w:val="0"/>
          <w:numId w:val="37"/>
        </w:numPr>
      </w:pPr>
      <w:r>
        <w:t xml:space="preserve">Przedmiotem zamówienia jest przeprowadzenie czterech edycji dwudniowych warsztatów (16 godzin każdy, łącznie 64 godziny szkoleniowe) z zakresu zarządzania projektem dla łącznie 81 osób, przedstawicieli gmin i powiatów skupionych w Związku Gmin i Powiatów Subregionu Centralnego, wg następującej specyfikacji:  </w:t>
      </w:r>
    </w:p>
    <w:p w:rsidR="00006302" w:rsidRDefault="00006302" w:rsidP="00006302">
      <w:pPr>
        <w:pStyle w:val="Akapitzlist"/>
        <w:spacing w:after="0" w:line="256" w:lineRule="auto"/>
      </w:pPr>
      <w:r w:rsidRPr="00006302">
        <w:rPr>
          <w:b/>
        </w:rPr>
        <w:t>Tytuł:</w:t>
      </w:r>
      <w:r>
        <w:t xml:space="preserve"> Metodyka zarządzania projektami współfinansowanymi ze środków UE wraz z materiałami dydaktycznymi.</w:t>
      </w:r>
    </w:p>
    <w:p w:rsidR="00006302" w:rsidRDefault="00006302" w:rsidP="00006302">
      <w:pPr>
        <w:pStyle w:val="Akapitzlist"/>
        <w:spacing w:after="0" w:line="256" w:lineRule="auto"/>
      </w:pPr>
      <w:r w:rsidRPr="00006302">
        <w:rPr>
          <w:b/>
        </w:rPr>
        <w:t>Cel:</w:t>
      </w:r>
      <w:r>
        <w:t xml:space="preserve"> Przygotowanie kadr administracji samorządowej do realizacji pełnego cyklu zarządzania projektami współfinansowanymi ze środków UE, w pierwszej kolejności w ramach RPO Województwa Śląskiego.</w:t>
      </w:r>
    </w:p>
    <w:p w:rsidR="00006302" w:rsidRDefault="00006302" w:rsidP="00006302">
      <w:pPr>
        <w:pStyle w:val="Akapitzlist"/>
        <w:spacing w:after="0" w:line="256" w:lineRule="auto"/>
      </w:pPr>
      <w:r w:rsidRPr="00006302">
        <w:rPr>
          <w:b/>
        </w:rPr>
        <w:t>Czas trwania szkolenia:</w:t>
      </w:r>
      <w:r>
        <w:t xml:space="preserve"> 2 dni szkoleniowe x 8 godzin szkoleniowych (45 minut)</w:t>
      </w:r>
    </w:p>
    <w:p w:rsidR="00006302" w:rsidRDefault="00006302" w:rsidP="00006302">
      <w:pPr>
        <w:pStyle w:val="Akapitzlist"/>
        <w:spacing w:after="0" w:line="256" w:lineRule="auto"/>
      </w:pPr>
      <w:r w:rsidRPr="00006302">
        <w:rPr>
          <w:b/>
        </w:rPr>
        <w:t>Daty szkoleń:</w:t>
      </w:r>
      <w:r>
        <w:t xml:space="preserve"> 4-5 listopada; 25-26 listopada; 2-3 grudnia; 9-10 grudnia 2014 r.</w:t>
      </w:r>
    </w:p>
    <w:p w:rsidR="00006302" w:rsidRDefault="00006302" w:rsidP="00006302">
      <w:pPr>
        <w:pStyle w:val="Akapitzlist"/>
        <w:spacing w:after="0" w:line="256" w:lineRule="auto"/>
      </w:pPr>
      <w:r w:rsidRPr="00006302">
        <w:rPr>
          <w:b/>
        </w:rPr>
        <w:t>Lokalizacja szkoleń:</w:t>
      </w:r>
      <w:r>
        <w:t xml:space="preserve"> wskazana przez Zamawiającego.</w:t>
      </w:r>
    </w:p>
    <w:p w:rsidR="003D7311" w:rsidRDefault="003D7311" w:rsidP="00006302">
      <w:pPr>
        <w:pStyle w:val="Akapitzlist"/>
        <w:spacing w:after="0" w:line="256" w:lineRule="auto"/>
      </w:pPr>
    </w:p>
    <w:p w:rsidR="00006302" w:rsidRDefault="00006302" w:rsidP="003D7311">
      <w:pPr>
        <w:pStyle w:val="Akapitzlist"/>
        <w:spacing w:after="0" w:line="256" w:lineRule="auto"/>
      </w:pPr>
      <w:r>
        <w:t>Program szkolenia:</w:t>
      </w:r>
    </w:p>
    <w:p w:rsidR="00006302" w:rsidRDefault="00006302" w:rsidP="00006302">
      <w:pPr>
        <w:spacing w:after="0"/>
        <w:ind w:left="360"/>
        <w:rPr>
          <w:sz w:val="20"/>
          <w:szCs w:val="20"/>
        </w:rPr>
      </w:pPr>
    </w:p>
    <w:p w:rsidR="00006302" w:rsidRDefault="00006302" w:rsidP="00006302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Dzień 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3"/>
        <w:gridCol w:w="5936"/>
      </w:tblGrid>
      <w:tr w:rsidR="00006302" w:rsidTr="000063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</w:t>
            </w:r>
          </w:p>
        </w:tc>
      </w:tr>
      <w:tr w:rsidR="00006302" w:rsidTr="000063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08:30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Rejestracja (kawa)</w:t>
            </w:r>
          </w:p>
        </w:tc>
      </w:tr>
      <w:tr w:rsidR="00006302" w:rsidTr="000063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08:30 – 10:00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Cykl życia projektu oraz podstawowe techniki zarządzania projektami:</w:t>
            </w:r>
          </w:p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inicjowanie projektów</w:t>
            </w:r>
          </w:p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planowanie projektów</w:t>
            </w:r>
          </w:p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realizacja projektów</w:t>
            </w:r>
          </w:p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kontrola i monitoring </w:t>
            </w:r>
          </w:p>
        </w:tc>
      </w:tr>
      <w:tr w:rsidR="00006302" w:rsidTr="000063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</w:tr>
      <w:tr w:rsidR="00006302" w:rsidTr="000063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12:00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 założenia Regionalnego Programu Operacyjnego Województwa Śląskiego na lata 2014-2020, w tym podejście ZIT oraz komplementarność do krajowych programów operacyjnych</w:t>
            </w:r>
          </w:p>
        </w:tc>
      </w:tr>
      <w:tr w:rsidR="00006302" w:rsidTr="000063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</w:tr>
      <w:tr w:rsidR="00006302" w:rsidTr="000063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14:00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Inicjowanie i planowanie projektów: główne elementy studium wykonalności i wniosku o dofinansowanie. Sesja I: Projekty infrastrukturalne (uzasadnienie i diagnoza, w tym źródła informacji, cele, wskaźniki, analiza wariantów inwestycyjnych, harmonogram realizacji, matryca logiczna projektu, dokumentacja projektowa)</w:t>
            </w:r>
          </w:p>
        </w:tc>
      </w:tr>
      <w:tr w:rsidR="00006302" w:rsidTr="000063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14:30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</w:tr>
      <w:tr w:rsidR="00006302" w:rsidTr="000063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Inicjowanie i planowanie projektów: główne elementy studium wykonalności i wniosku o dofinansowanie. Sesja II: Projekty miękkie (określenie grupy docelowej, uzasadnienie - analiza potrzeb, cele, wskaźniki)</w:t>
            </w:r>
          </w:p>
        </w:tc>
      </w:tr>
      <w:tr w:rsidR="00006302" w:rsidTr="000063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</w:t>
            </w:r>
          </w:p>
        </w:tc>
      </w:tr>
    </w:tbl>
    <w:p w:rsidR="00006302" w:rsidRDefault="00006302" w:rsidP="00006302">
      <w:pPr>
        <w:pStyle w:val="Akapitzlist"/>
        <w:spacing w:after="0"/>
        <w:rPr>
          <w:sz w:val="20"/>
          <w:szCs w:val="20"/>
        </w:rPr>
      </w:pPr>
    </w:p>
    <w:p w:rsidR="00006302" w:rsidRDefault="00006302" w:rsidP="00006302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Dzień 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1"/>
        <w:gridCol w:w="5938"/>
      </w:tblGrid>
      <w:tr w:rsidR="00006302" w:rsidTr="000063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</w:t>
            </w:r>
          </w:p>
        </w:tc>
      </w:tr>
      <w:tr w:rsidR="00006302" w:rsidTr="000063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08:30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Rejestracja (kawa)</w:t>
            </w:r>
          </w:p>
        </w:tc>
      </w:tr>
      <w:tr w:rsidR="00006302" w:rsidTr="000063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10:00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Inicjowanie i planowanie projektów: główne elementy studium wykonalności i wniosku o dofinansowanie. Sesja III: budżetowanie projektów, określanie poziomu dofinansowania i luki finansowej, zagadnienia pomocy publicznej i pomocy </w:t>
            </w:r>
            <w:r>
              <w:rPr>
                <w:i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6302" w:rsidTr="000063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</w:tr>
      <w:tr w:rsidR="00006302" w:rsidTr="000063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12:00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i realizacja projektów z zakresu efektywności energetycznej i ochrony środowiska; uwarunkowania i rozwiązania szczegółowe (wraz z uwarunkowaniami dotyczącymi komplementarności z POIŚ)</w:t>
            </w:r>
          </w:p>
        </w:tc>
      </w:tr>
      <w:tr w:rsidR="00006302" w:rsidTr="000063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</w:tr>
      <w:tr w:rsidR="00006302" w:rsidTr="000063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14:00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i realizacja projektów z zakresu usług społecznych, ochrony zdrowia i rynku pracy; uwarunkowania i rozwiązania szczegółowe (wraz z uwarunkowaniami dotyczącymi powiązań z LPR oraz kryteriami rewitalizacji)</w:t>
            </w:r>
          </w:p>
        </w:tc>
      </w:tr>
      <w:tr w:rsidR="00006302" w:rsidTr="000063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14:30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</w:tr>
      <w:tr w:rsidR="00006302" w:rsidTr="000063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15:30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i realizacja projektów z zakresu edukacji i adaptacyjności przedsiębiorstw; uwarunkowania i rozwiązania szczegółowe (wraz z uwarunkowaniami pomoc y publicznej/</w:t>
            </w:r>
            <w:r>
              <w:rPr>
                <w:i/>
                <w:sz w:val="20"/>
                <w:szCs w:val="20"/>
              </w:rPr>
              <w:t>de minimis)</w:t>
            </w:r>
          </w:p>
        </w:tc>
      </w:tr>
      <w:tr w:rsidR="00006302" w:rsidTr="000063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16:00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Zarys założeń dotyczących realizacji, kontroli i monitoringu projektów w ramach RPO, w tym ZIT</w:t>
            </w:r>
          </w:p>
        </w:tc>
      </w:tr>
      <w:tr w:rsidR="00006302" w:rsidTr="000063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02" w:rsidRDefault="0000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</w:t>
            </w:r>
          </w:p>
        </w:tc>
      </w:tr>
    </w:tbl>
    <w:p w:rsidR="00006302" w:rsidRDefault="00006302" w:rsidP="00006302"/>
    <w:p w:rsidR="003D7311" w:rsidRDefault="003D7311" w:rsidP="003D7311">
      <w:pPr>
        <w:pStyle w:val="Akapitzlist"/>
        <w:numPr>
          <w:ilvl w:val="0"/>
          <w:numId w:val="37"/>
        </w:numPr>
        <w:spacing w:after="0" w:line="256" w:lineRule="auto"/>
      </w:pPr>
      <w:r>
        <w:t>Przygotowanie i dystrybucja materiałów dydaktycznych w zakresie programu szkolenia.</w:t>
      </w:r>
      <w:r w:rsidR="0018163E">
        <w:t xml:space="preserve"> Materiały będą trwale spięte oraz będą miały kolorowy druk. </w:t>
      </w:r>
    </w:p>
    <w:p w:rsidR="00006302" w:rsidRDefault="00006302" w:rsidP="003D7311">
      <w:pPr>
        <w:pStyle w:val="Akapitzlist"/>
        <w:numPr>
          <w:ilvl w:val="0"/>
          <w:numId w:val="37"/>
        </w:numPr>
        <w:spacing w:after="0" w:line="256" w:lineRule="auto"/>
      </w:pPr>
      <w:r>
        <w:t xml:space="preserve">Warsztaty prowadzone będą w następujących grupach: </w:t>
      </w:r>
    </w:p>
    <w:p w:rsidR="00006302" w:rsidRDefault="00006302" w:rsidP="00006302">
      <w:pPr>
        <w:pStyle w:val="Akapitzlist"/>
        <w:numPr>
          <w:ilvl w:val="0"/>
          <w:numId w:val="49"/>
        </w:numPr>
        <w:spacing w:after="160" w:line="256" w:lineRule="auto"/>
        <w:ind w:left="1068"/>
      </w:pPr>
      <w:r>
        <w:lastRenderedPageBreak/>
        <w:t xml:space="preserve">04.11.2014 – 05.11.2014 grupa 20 osób </w:t>
      </w:r>
    </w:p>
    <w:p w:rsidR="00006302" w:rsidRDefault="00006302" w:rsidP="00006302">
      <w:pPr>
        <w:pStyle w:val="Akapitzlist"/>
        <w:numPr>
          <w:ilvl w:val="0"/>
          <w:numId w:val="49"/>
        </w:numPr>
        <w:spacing w:after="160" w:line="256" w:lineRule="auto"/>
        <w:ind w:left="1068"/>
      </w:pPr>
      <w:r>
        <w:t xml:space="preserve">25.11.2014 – 26.11.2014 grupa 20 osób </w:t>
      </w:r>
    </w:p>
    <w:p w:rsidR="00006302" w:rsidRDefault="00006302" w:rsidP="00006302">
      <w:pPr>
        <w:pStyle w:val="Akapitzlist"/>
        <w:numPr>
          <w:ilvl w:val="0"/>
          <w:numId w:val="49"/>
        </w:numPr>
        <w:spacing w:after="160" w:line="256" w:lineRule="auto"/>
        <w:ind w:left="1068"/>
      </w:pPr>
      <w:r>
        <w:t xml:space="preserve">02.12.2014 – 03.12.2014 grupa 20 osób </w:t>
      </w:r>
    </w:p>
    <w:p w:rsidR="00006302" w:rsidRDefault="00006302" w:rsidP="00006302">
      <w:pPr>
        <w:pStyle w:val="Akapitzlist"/>
        <w:numPr>
          <w:ilvl w:val="0"/>
          <w:numId w:val="49"/>
        </w:numPr>
        <w:spacing w:after="160" w:line="256" w:lineRule="auto"/>
        <w:ind w:left="1068"/>
      </w:pPr>
      <w:r>
        <w:t xml:space="preserve">09.12.2014 – 10.12.2014 grupa 21 osób </w:t>
      </w:r>
    </w:p>
    <w:p w:rsidR="00006302" w:rsidRDefault="00006302" w:rsidP="003D7311">
      <w:pPr>
        <w:pStyle w:val="Akapitzlist"/>
        <w:numPr>
          <w:ilvl w:val="0"/>
          <w:numId w:val="37"/>
        </w:numPr>
        <w:spacing w:after="0" w:line="256" w:lineRule="auto"/>
      </w:pPr>
      <w:r>
        <w:t xml:space="preserve">Warsztatów odbywają się w ramach projektu realizowanego przez Związek Gmin i Powiatów Subregionu Centralnego, współfinansowanego ze środków Unii Europejskiej w ramach Programu Operacyjnego Pomoc Techniczna.   </w:t>
      </w:r>
    </w:p>
    <w:p w:rsidR="00B93BEB" w:rsidRDefault="00B93BEB" w:rsidP="00284603"/>
    <w:p w:rsidR="00E85017" w:rsidRDefault="00E85017" w:rsidP="00284603">
      <w:pPr>
        <w:jc w:val="center"/>
      </w:pPr>
      <w:r>
        <w:t>§3 Obowiązki Stron</w:t>
      </w:r>
    </w:p>
    <w:p w:rsidR="00284603" w:rsidRDefault="00E85017" w:rsidP="00284603">
      <w:pPr>
        <w:pStyle w:val="Akapitzlist"/>
        <w:numPr>
          <w:ilvl w:val="0"/>
          <w:numId w:val="39"/>
        </w:numPr>
      </w:pPr>
      <w:r>
        <w:t xml:space="preserve">Zamawiający zobowiązuje się do: </w:t>
      </w:r>
    </w:p>
    <w:p w:rsidR="00284603" w:rsidRDefault="00E85017" w:rsidP="00284603">
      <w:pPr>
        <w:pStyle w:val="Akapitzlist"/>
        <w:numPr>
          <w:ilvl w:val="1"/>
          <w:numId w:val="39"/>
        </w:numPr>
      </w:pPr>
      <w:r>
        <w:t xml:space="preserve">przekazania Wykonawcy wszelkich informacji niezbędnych do prawidłowego przygotowania się do realizacji przedmiotu umowy, </w:t>
      </w:r>
    </w:p>
    <w:p w:rsidR="00284603" w:rsidRDefault="0018163E" w:rsidP="00284603">
      <w:pPr>
        <w:pStyle w:val="Akapitzlist"/>
        <w:numPr>
          <w:ilvl w:val="1"/>
          <w:numId w:val="39"/>
        </w:numPr>
      </w:pPr>
      <w:r>
        <w:t>akceptacji</w:t>
      </w:r>
      <w:r w:rsidR="00E85017">
        <w:t xml:space="preserve"> </w:t>
      </w:r>
      <w:r w:rsidR="003D7311">
        <w:t xml:space="preserve">materiałów dydaktycznych </w:t>
      </w:r>
      <w:r w:rsidR="00E85017">
        <w:t xml:space="preserve">na </w:t>
      </w:r>
      <w:r>
        <w:t>3</w:t>
      </w:r>
      <w:r w:rsidR="00E85017">
        <w:t xml:space="preserve"> dni robocz</w:t>
      </w:r>
      <w:r w:rsidR="003D7311">
        <w:t>ych</w:t>
      </w:r>
      <w:r w:rsidR="00E85017">
        <w:t xml:space="preserve"> przed </w:t>
      </w:r>
      <w:r w:rsidR="003D7311">
        <w:t>pierwszym spotkaniem</w:t>
      </w:r>
      <w:r w:rsidR="00E85017">
        <w:t xml:space="preserve">, </w:t>
      </w:r>
    </w:p>
    <w:p w:rsidR="0018163E" w:rsidRDefault="0018163E" w:rsidP="00284603">
      <w:pPr>
        <w:pStyle w:val="Akapitzlist"/>
        <w:numPr>
          <w:ilvl w:val="1"/>
          <w:numId w:val="39"/>
        </w:numPr>
      </w:pPr>
      <w:r>
        <w:t>akceptacji CV prowadzącego na 3 dni przed pierwszymi zajęciami.</w:t>
      </w:r>
    </w:p>
    <w:p w:rsidR="00284603" w:rsidRDefault="00E85017" w:rsidP="00284603">
      <w:pPr>
        <w:pStyle w:val="Akapitzlist"/>
        <w:numPr>
          <w:ilvl w:val="0"/>
          <w:numId w:val="39"/>
        </w:numPr>
      </w:pPr>
      <w:r>
        <w:t xml:space="preserve">Wykonawca zobowiązuje się do: </w:t>
      </w:r>
    </w:p>
    <w:p w:rsidR="00284603" w:rsidRDefault="00E85017" w:rsidP="00284603">
      <w:pPr>
        <w:pStyle w:val="Akapitzlist"/>
        <w:numPr>
          <w:ilvl w:val="1"/>
          <w:numId w:val="39"/>
        </w:numPr>
      </w:pPr>
      <w:r>
        <w:t xml:space="preserve">wykonania usług objętych przedmiotem niniejszej umowy z najwyższą sumiennością i starannością, </w:t>
      </w:r>
    </w:p>
    <w:p w:rsidR="00284603" w:rsidRDefault="00E85017" w:rsidP="00284603">
      <w:pPr>
        <w:pStyle w:val="Akapitzlist"/>
        <w:numPr>
          <w:ilvl w:val="1"/>
          <w:numId w:val="39"/>
        </w:numPr>
      </w:pPr>
      <w:r>
        <w:t xml:space="preserve">przyjęcia pełnej odpowiedzialności za jakość i terminowość świadczonych usług opisanych szczegółowo w  §2 niniejszej umowy. </w:t>
      </w:r>
    </w:p>
    <w:p w:rsidR="00284603" w:rsidRDefault="00E85017" w:rsidP="00284603">
      <w:pPr>
        <w:pStyle w:val="Akapitzlist"/>
        <w:numPr>
          <w:ilvl w:val="1"/>
          <w:numId w:val="39"/>
        </w:numPr>
      </w:pPr>
      <w:r>
        <w:t xml:space="preserve">obecności w miejscu organizacji szkolenia przez cały okres jego trwania. </w:t>
      </w:r>
    </w:p>
    <w:p w:rsidR="0018163E" w:rsidRDefault="0018163E" w:rsidP="00284603">
      <w:pPr>
        <w:pStyle w:val="Akapitzlist"/>
        <w:numPr>
          <w:ilvl w:val="1"/>
          <w:numId w:val="39"/>
        </w:numPr>
      </w:pPr>
      <w:r>
        <w:t xml:space="preserve">dostarczenia zamawiającemu materiałów dydaktycznych oraz CV prowadzącego najpóźniej na 7 dni przed 1 spotkaniem. </w:t>
      </w:r>
    </w:p>
    <w:p w:rsidR="0027674C" w:rsidRDefault="00E85017" w:rsidP="00284603">
      <w:pPr>
        <w:pStyle w:val="Akapitzlist"/>
        <w:numPr>
          <w:ilvl w:val="1"/>
          <w:numId w:val="39"/>
        </w:numPr>
      </w:pPr>
      <w:r>
        <w:t xml:space="preserve">Zamawiającemu służy prawo stałego nadzoru nad sposobem i przebiegiem realizacji niniejszej umowy przez Wykonawcę. Ponadto, Zamawiającemu służy prawo żądania od Wykonawcy w każdym czasie wszelkich informacji dotyczących realizacji umowy. </w:t>
      </w:r>
    </w:p>
    <w:p w:rsidR="00E85017" w:rsidRDefault="00E85017" w:rsidP="00284603">
      <w:pPr>
        <w:pStyle w:val="Akapitzlist"/>
        <w:numPr>
          <w:ilvl w:val="1"/>
          <w:numId w:val="39"/>
        </w:numPr>
      </w:pPr>
      <w:r>
        <w:t xml:space="preserve">Zamawiający uprawniony jest do zgłaszania Wykonawcy wszelkich zastrzeżeń dotyczących realizacji umowy wraz ze wskazaniem proponowanych zmian. W takiej sytuacji, Wykonawca udzieli niezwłocznej odpowiedzi informując o podjętych decyzjach oraz środkach zaradczych.  </w:t>
      </w:r>
    </w:p>
    <w:p w:rsidR="00E85017" w:rsidRDefault="00E85017" w:rsidP="0027674C">
      <w:pPr>
        <w:jc w:val="center"/>
      </w:pPr>
      <w:r>
        <w:t>§ 4 Komunikacja pomiędzy stronami umowy</w:t>
      </w:r>
    </w:p>
    <w:p w:rsidR="0027674C" w:rsidRDefault="00E85017" w:rsidP="0027674C">
      <w:pPr>
        <w:pStyle w:val="Akapitzlist"/>
        <w:numPr>
          <w:ilvl w:val="0"/>
          <w:numId w:val="40"/>
        </w:numPr>
      </w:pPr>
      <w:r>
        <w:t xml:space="preserve">Językiem, w którym prowadzone będą ustalenia związane z </w:t>
      </w:r>
      <w:r w:rsidR="003D7311">
        <w:t>prowadzeniem</w:t>
      </w:r>
      <w:r>
        <w:t xml:space="preserve"> warsztatów jest język polski.  </w:t>
      </w:r>
    </w:p>
    <w:p w:rsidR="00E85017" w:rsidRDefault="00E85017" w:rsidP="0027674C">
      <w:pPr>
        <w:pStyle w:val="Akapitzlist"/>
        <w:numPr>
          <w:ilvl w:val="0"/>
          <w:numId w:val="40"/>
        </w:numPr>
      </w:pPr>
      <w:r>
        <w:t xml:space="preserve">Strony przyjmują, że wszelka korespondencja na etapie przygotowania do realizacji umowy może być prowadzona w formie elektronicznej. Jako </w:t>
      </w:r>
      <w:r>
        <w:lastRenderedPageBreak/>
        <w:t xml:space="preserve">dowód dostarczenia korespondencji przyjmuje się fakt otrzymania potwierdzenia odbioru korespondencji.  </w:t>
      </w:r>
    </w:p>
    <w:p w:rsidR="00E85017" w:rsidRDefault="00E85017" w:rsidP="0027674C">
      <w:pPr>
        <w:jc w:val="center"/>
      </w:pPr>
      <w:r>
        <w:t>§ 5 Płatności</w:t>
      </w:r>
    </w:p>
    <w:p w:rsidR="0027674C" w:rsidRDefault="00E85017" w:rsidP="00E85017">
      <w:pPr>
        <w:pStyle w:val="Akapitzlist"/>
        <w:numPr>
          <w:ilvl w:val="0"/>
          <w:numId w:val="41"/>
        </w:numPr>
      </w:pPr>
      <w:r>
        <w:t>Za wykonanie w ramach niniejszej umowy ww. usług, Zamawiający zapłaci Wykonawcy wynagrodzenie w wysokości zgodn</w:t>
      </w:r>
      <w:r w:rsidR="003D7311">
        <w:t>ej</w:t>
      </w:r>
      <w:r>
        <w:t xml:space="preserve"> z ofertą cenową Wykonawcy z dnia ……….: a) </w:t>
      </w:r>
      <w:r w:rsidR="003D7311">
        <w:t>wynagrodzenie trenera</w:t>
      </w:r>
      <w:r>
        <w:t xml:space="preserve"> - …………… zł brutto (…………………… złotych brutto), b) </w:t>
      </w:r>
      <w:r w:rsidR="003D7311">
        <w:t>materiały dydaktyczne</w:t>
      </w:r>
      <w:r w:rsidR="0027674C">
        <w:t xml:space="preserve"> dla </w:t>
      </w:r>
      <w:r w:rsidR="003D7311">
        <w:t>81</w:t>
      </w:r>
      <w:r w:rsidR="0027674C">
        <w:t xml:space="preserve"> osób</w:t>
      </w:r>
      <w:r>
        <w:t xml:space="preserve"> – ………zł brutto (…………. złotych brutto), </w:t>
      </w:r>
      <w:r w:rsidR="0027674C">
        <w:t xml:space="preserve"> </w:t>
      </w:r>
    </w:p>
    <w:p w:rsidR="0027674C" w:rsidRDefault="00E85017" w:rsidP="00E85017">
      <w:pPr>
        <w:pStyle w:val="Akapitzlist"/>
        <w:numPr>
          <w:ilvl w:val="0"/>
          <w:numId w:val="41"/>
        </w:numPr>
      </w:pPr>
      <w:r>
        <w:t xml:space="preserve">Wynagrodzenie, o którym mowa w ust. </w:t>
      </w:r>
      <w:r w:rsidR="003D7311">
        <w:t>1</w:t>
      </w:r>
      <w:r>
        <w:t xml:space="preserve"> obejmuje wszystkie koszty ponoszone przez Wykonawcę w związku z realizacją umowy. </w:t>
      </w:r>
    </w:p>
    <w:p w:rsidR="0027674C" w:rsidRDefault="00E85017" w:rsidP="00E85017">
      <w:pPr>
        <w:pStyle w:val="Akapitzlist"/>
        <w:numPr>
          <w:ilvl w:val="0"/>
          <w:numId w:val="41"/>
        </w:numPr>
      </w:pPr>
      <w:r>
        <w:t xml:space="preserve">Zamawiający nie ponosi odpowiedzialności ani kosztów związanych ze szkodami wyrządzonymi przez uczestników szkolenia. </w:t>
      </w:r>
    </w:p>
    <w:p w:rsidR="0027674C" w:rsidRDefault="00E85017" w:rsidP="00E85017">
      <w:pPr>
        <w:pStyle w:val="Akapitzlist"/>
        <w:numPr>
          <w:ilvl w:val="0"/>
          <w:numId w:val="41"/>
        </w:numPr>
      </w:pPr>
      <w:r>
        <w:t xml:space="preserve">Zamawiający nie pokrywa kosztów ewentualnych zamówień i usług złożonych przez uczestników. </w:t>
      </w:r>
    </w:p>
    <w:p w:rsidR="0027674C" w:rsidRDefault="00E85017" w:rsidP="00E85017">
      <w:pPr>
        <w:pStyle w:val="Akapitzlist"/>
        <w:numPr>
          <w:ilvl w:val="0"/>
          <w:numId w:val="41"/>
        </w:numPr>
      </w:pPr>
      <w:r>
        <w:t>Podstawą wypłaty wynagrodzenia, o którym mowa w ust.2 będzie faktura VAT wystawiona przez Wykonawcę oraz protok</w:t>
      </w:r>
      <w:r w:rsidR="003D7311">
        <w:t>ół</w:t>
      </w:r>
      <w:r>
        <w:t xml:space="preserve"> odbioru przedmiotu zamówienia podpisan</w:t>
      </w:r>
      <w:r w:rsidR="003D7311">
        <w:t>y</w:t>
      </w:r>
      <w:r>
        <w:t xml:space="preserve"> przez reprezentantów Stron niniejszej umowy. Płatność zostanie uregulowana przelewem bankowym w terminie 21 dni od daty wystawienia faktury VAT. </w:t>
      </w:r>
    </w:p>
    <w:p w:rsidR="0027674C" w:rsidRDefault="00E85017" w:rsidP="00E85017">
      <w:pPr>
        <w:pStyle w:val="Akapitzlist"/>
        <w:numPr>
          <w:ilvl w:val="0"/>
          <w:numId w:val="41"/>
        </w:numPr>
      </w:pPr>
      <w:r>
        <w:t xml:space="preserve">Wartość realizacji przedmiotu umowy jest współfinansowana ze środków Unii Europejskiej w ramach Europejskiego Funduszu Społecznego. </w:t>
      </w:r>
    </w:p>
    <w:p w:rsidR="00E85017" w:rsidRDefault="00E85017" w:rsidP="00E85017">
      <w:pPr>
        <w:pStyle w:val="Akapitzlist"/>
        <w:numPr>
          <w:ilvl w:val="0"/>
          <w:numId w:val="41"/>
        </w:numPr>
      </w:pPr>
      <w:r>
        <w:t xml:space="preserve">W przypadku opóźnienia w zapłacie wynagrodzenia Wykonawca może żądać zapłaty odsetek w wysokości ustawowej. </w:t>
      </w:r>
    </w:p>
    <w:p w:rsidR="00E85017" w:rsidRDefault="00E85017" w:rsidP="0027674C">
      <w:pPr>
        <w:jc w:val="center"/>
      </w:pPr>
      <w:r>
        <w:t>§ 6 Odstąpienie od umowy</w:t>
      </w:r>
    </w:p>
    <w:p w:rsidR="0027674C" w:rsidRDefault="00E85017" w:rsidP="0027674C">
      <w:pPr>
        <w:pStyle w:val="Akapitzlist"/>
        <w:numPr>
          <w:ilvl w:val="0"/>
          <w:numId w:val="43"/>
        </w:numPr>
      </w:pPr>
      <w:r>
        <w:t xml:space="preserve">Strony dopuszczają możliwość odstąpienia od umowy w przypadku, gdy Wykonawca nie przystąpił do realizacji umowy lub gdy jedna ze stron zaniechała obowiązków wynikających z umowy.  </w:t>
      </w:r>
    </w:p>
    <w:p w:rsidR="003C4242" w:rsidRDefault="00E85017" w:rsidP="0027674C">
      <w:pPr>
        <w:pStyle w:val="Akapitzlist"/>
        <w:numPr>
          <w:ilvl w:val="0"/>
          <w:numId w:val="43"/>
        </w:numPr>
      </w:pPr>
      <w:r>
        <w:t xml:space="preserve">We wszystkich przypadkach wskazanych w ust. 1 odpowiednio Wykonawca lub Zamawiający jest zobowiązany do </w:t>
      </w:r>
      <w:r w:rsidR="003D7311">
        <w:t xml:space="preserve">ustnego lub </w:t>
      </w:r>
      <w:r>
        <w:t xml:space="preserve">pisemnego wezwania strony przeciwnej do realizacji zobowiązań umownych bez zbędnej zwłoki (za okres spełniający warunek „bez zbędnej zwłoki” przyjmuje się </w:t>
      </w:r>
      <w:r w:rsidR="003C4242">
        <w:t>okres 1</w:t>
      </w:r>
      <w:r>
        <w:t xml:space="preserve"> godziny). Prawo odstąpienia od umowy przysługuje, jeżeli pomimo upływu czasu zawartego w wezwaniu, strona nie przystąpiła do realizacji obowiązków umownych. </w:t>
      </w:r>
    </w:p>
    <w:p w:rsidR="00E85017" w:rsidRDefault="00E85017" w:rsidP="0027674C">
      <w:pPr>
        <w:pStyle w:val="Akapitzlist"/>
        <w:numPr>
          <w:ilvl w:val="0"/>
          <w:numId w:val="43"/>
        </w:numPr>
      </w:pPr>
      <w:r>
        <w:t xml:space="preserve">Odstąpienie od umowy następuje ze skutkiem natychmiastowym.   </w:t>
      </w:r>
    </w:p>
    <w:p w:rsidR="00E85017" w:rsidRDefault="00E85017" w:rsidP="003C4242">
      <w:pPr>
        <w:jc w:val="center"/>
      </w:pPr>
      <w:r>
        <w:t>§ 7 Kary umowne</w:t>
      </w:r>
    </w:p>
    <w:p w:rsidR="003C4242" w:rsidRDefault="00E85017" w:rsidP="003C4242">
      <w:pPr>
        <w:pStyle w:val="Akapitzlist"/>
        <w:numPr>
          <w:ilvl w:val="0"/>
          <w:numId w:val="44"/>
        </w:numPr>
      </w:pPr>
      <w:r>
        <w:lastRenderedPageBreak/>
        <w:t xml:space="preserve">Za odstąpienie od umowy z przyczyn wskazanych w § 6 ust. 1, Stronie odstępującej przysługują kary umowne w następującej wysokości </w:t>
      </w:r>
      <w:r w:rsidR="000E5E3B">
        <w:t>10</w:t>
      </w:r>
      <w:r>
        <w:t>.000,00 zł (</w:t>
      </w:r>
      <w:r w:rsidR="000E5E3B">
        <w:t>dziesięciu</w:t>
      </w:r>
      <w:r>
        <w:t xml:space="preserve"> tysiące złotych brutto). </w:t>
      </w:r>
    </w:p>
    <w:p w:rsidR="003C4242" w:rsidRDefault="00E85017" w:rsidP="003C4242">
      <w:pPr>
        <w:pStyle w:val="Akapitzlist"/>
        <w:numPr>
          <w:ilvl w:val="0"/>
          <w:numId w:val="44"/>
        </w:numPr>
      </w:pPr>
      <w:r>
        <w:t>Strony zachowują możliwość dochodzenia odszkodowania uzupełniającego, przewyższającego zastrzeżone kary umowne oraz odszkodowania na zasadach ogólnych z innego ty</w:t>
      </w:r>
      <w:r w:rsidR="0018163E">
        <w:t>tułu niż wymienione w ust. 1</w:t>
      </w:r>
      <w:r>
        <w:t xml:space="preserve">. </w:t>
      </w:r>
    </w:p>
    <w:p w:rsidR="00E85017" w:rsidRDefault="00E85017" w:rsidP="003C4242">
      <w:pPr>
        <w:pStyle w:val="Akapitzlist"/>
        <w:numPr>
          <w:ilvl w:val="0"/>
          <w:numId w:val="44"/>
        </w:numPr>
      </w:pPr>
      <w:r>
        <w:t xml:space="preserve">Wykonawca wyraża zgodę na potrącenie należnych Zamawiającemu kar umownych i należności z rachunku wystawionego przez Wykonawcę.  </w:t>
      </w:r>
    </w:p>
    <w:p w:rsidR="00E85017" w:rsidRDefault="00E85017" w:rsidP="003C4242">
      <w:pPr>
        <w:jc w:val="center"/>
      </w:pPr>
      <w:r>
        <w:t>§ 8 Nadzór i koordynacja realizacji umowy</w:t>
      </w:r>
    </w:p>
    <w:p w:rsidR="003C4242" w:rsidRDefault="00E85017" w:rsidP="003C4242">
      <w:pPr>
        <w:pStyle w:val="Akapitzlist"/>
        <w:numPr>
          <w:ilvl w:val="0"/>
          <w:numId w:val="45"/>
        </w:numPr>
      </w:pPr>
      <w:r>
        <w:t xml:space="preserve">Nadzór ze strony Zamawiającego nad realizacją zamówienia sprawować będą: p. Mariusz Śpiewok, </w:t>
      </w:r>
      <w:r w:rsidR="003C4242">
        <w:t>…………………………</w:t>
      </w:r>
      <w:r>
        <w:t xml:space="preserve">. Ze strony Wykonawcy nadzór na realizacją umowy sprawować będzie p. ………….. e-mail: …………….., kom. …………... </w:t>
      </w:r>
    </w:p>
    <w:p w:rsidR="003C4242" w:rsidRDefault="00E85017" w:rsidP="003C4242">
      <w:pPr>
        <w:pStyle w:val="Akapitzlist"/>
        <w:numPr>
          <w:ilvl w:val="0"/>
          <w:numId w:val="45"/>
        </w:numPr>
      </w:pPr>
      <w:r>
        <w:t xml:space="preserve">Jednocześnie Wykonawca deklaruje gotowość do poddania się kontroli i audytowi dokonywanemu przez Instytucję Zarządzającą (Ministerstwo Infrastruktury i Rozwoju) oraz inne uprawnione do tego podmioty w zakresie prawidłowości realizacji niniejszej umowy. W związku z tym,  w razie konieczności, Wykonawca udostępni kontrolującym wgląd w dokumenty, w tym dokumenty finansowe oraz dokumenty w formie elektronicznej związane z realizacją umowy. </w:t>
      </w:r>
    </w:p>
    <w:p w:rsidR="00E85017" w:rsidRDefault="00E85017" w:rsidP="003C4242">
      <w:pPr>
        <w:pStyle w:val="Akapitzlist"/>
        <w:numPr>
          <w:ilvl w:val="0"/>
          <w:numId w:val="45"/>
        </w:numPr>
      </w:pPr>
      <w:r>
        <w:t xml:space="preserve">Wykonawca zobowiązuje się do przechowywania dokumentacji związanej z realizacją niniejszej umowy do dnia 31 grudnia 2020 roku w sposób zapewniający dostępność, poufność i bezpieczeństwo.  </w:t>
      </w:r>
    </w:p>
    <w:p w:rsidR="00E85017" w:rsidRDefault="00E85017" w:rsidP="003C4242">
      <w:pPr>
        <w:jc w:val="center"/>
      </w:pPr>
      <w:r>
        <w:t>§ 9 Postanowienia końcowe</w:t>
      </w:r>
    </w:p>
    <w:p w:rsidR="003C4242" w:rsidRDefault="00E85017" w:rsidP="003C4242">
      <w:pPr>
        <w:pStyle w:val="Akapitzlist"/>
        <w:numPr>
          <w:ilvl w:val="0"/>
          <w:numId w:val="46"/>
        </w:numPr>
      </w:pPr>
      <w:r>
        <w:t xml:space="preserve">Wszelkie zmiany niniejszej umowy wymagają formy pisemnej pod rygorem nieważności. </w:t>
      </w:r>
    </w:p>
    <w:p w:rsidR="003C4242" w:rsidRDefault="00E85017" w:rsidP="003C4242">
      <w:pPr>
        <w:pStyle w:val="Akapitzlist"/>
        <w:numPr>
          <w:ilvl w:val="0"/>
          <w:numId w:val="46"/>
        </w:numPr>
      </w:pPr>
      <w:r>
        <w:t xml:space="preserve">Wszelkie spory z tytułu zapisów niniejszego porozumienia strony będą starały się rozwiązać polubownie. </w:t>
      </w:r>
    </w:p>
    <w:p w:rsidR="003C4242" w:rsidRDefault="00E85017" w:rsidP="003C4242">
      <w:pPr>
        <w:pStyle w:val="Akapitzlist"/>
        <w:numPr>
          <w:ilvl w:val="0"/>
          <w:numId w:val="46"/>
        </w:numPr>
      </w:pPr>
      <w:r>
        <w:t xml:space="preserve">W przypadku braku skuteczności ust. 2 spory wynikłe w toku realizacji porozumienia będą rozstrzygane przez sąd właściwy miejscowo dla siedziby Zamawiającego. </w:t>
      </w:r>
    </w:p>
    <w:p w:rsidR="00E85017" w:rsidRDefault="00E85017" w:rsidP="003C4242">
      <w:pPr>
        <w:pStyle w:val="Akapitzlist"/>
        <w:numPr>
          <w:ilvl w:val="0"/>
          <w:numId w:val="46"/>
        </w:numPr>
      </w:pPr>
      <w:r>
        <w:t xml:space="preserve">Umowę sporządzono w dwóch jednobrzmiących egzemplarzach po jednym dla każdej ze stron.   </w:t>
      </w:r>
    </w:p>
    <w:p w:rsidR="00CA63F7" w:rsidRPr="00E85017" w:rsidRDefault="00E85017" w:rsidP="00FF2AAC">
      <w:pPr>
        <w:ind w:firstLine="708"/>
      </w:pPr>
      <w:r>
        <w:t xml:space="preserve">Wykonawca                   Zamawiający   </w:t>
      </w:r>
    </w:p>
    <w:sectPr w:rsidR="00CA63F7" w:rsidRPr="00E85017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5A5" w:rsidRDefault="00E945A5" w:rsidP="002D3882">
      <w:pPr>
        <w:spacing w:after="0" w:line="240" w:lineRule="auto"/>
      </w:pPr>
      <w:r>
        <w:separator/>
      </w:r>
    </w:p>
  </w:endnote>
  <w:endnote w:type="continuationSeparator" w:id="0">
    <w:p w:rsidR="00E945A5" w:rsidRDefault="00E945A5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5A5" w:rsidRDefault="00E945A5" w:rsidP="002D3882">
      <w:pPr>
        <w:spacing w:after="0" w:line="240" w:lineRule="auto"/>
      </w:pPr>
      <w:r>
        <w:separator/>
      </w:r>
    </w:p>
  </w:footnote>
  <w:footnote w:type="continuationSeparator" w:id="0">
    <w:p w:rsidR="00E945A5" w:rsidRDefault="00E945A5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Pr="00731551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Pr="00731551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2112"/>
    <w:multiLevelType w:val="hybridMultilevel"/>
    <w:tmpl w:val="B04E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456E6"/>
    <w:multiLevelType w:val="hybridMultilevel"/>
    <w:tmpl w:val="0FC0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35F78"/>
    <w:multiLevelType w:val="hybridMultilevel"/>
    <w:tmpl w:val="6F84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8F2826"/>
    <w:multiLevelType w:val="hybridMultilevel"/>
    <w:tmpl w:val="F120D8F4"/>
    <w:lvl w:ilvl="0" w:tplc="EBA2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9064C"/>
    <w:multiLevelType w:val="hybridMultilevel"/>
    <w:tmpl w:val="35BA7F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E041A"/>
    <w:multiLevelType w:val="hybridMultilevel"/>
    <w:tmpl w:val="BB0A283A"/>
    <w:lvl w:ilvl="0" w:tplc="EBA24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6D6F5C"/>
    <w:multiLevelType w:val="hybridMultilevel"/>
    <w:tmpl w:val="C122D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F6E88"/>
    <w:multiLevelType w:val="hybridMultilevel"/>
    <w:tmpl w:val="3E34E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02644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02304"/>
    <w:multiLevelType w:val="hybridMultilevel"/>
    <w:tmpl w:val="F01E303A"/>
    <w:lvl w:ilvl="0" w:tplc="4E8805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756CF"/>
    <w:multiLevelType w:val="hybridMultilevel"/>
    <w:tmpl w:val="5172F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C71F7"/>
    <w:multiLevelType w:val="hybridMultilevel"/>
    <w:tmpl w:val="FB9EA2A2"/>
    <w:lvl w:ilvl="0" w:tplc="EBA2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C4B0C"/>
    <w:multiLevelType w:val="hybridMultilevel"/>
    <w:tmpl w:val="B2A62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225B0"/>
    <w:multiLevelType w:val="multilevel"/>
    <w:tmpl w:val="03B6C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180050"/>
    <w:multiLevelType w:val="hybridMultilevel"/>
    <w:tmpl w:val="5414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33DA6"/>
    <w:multiLevelType w:val="hybridMultilevel"/>
    <w:tmpl w:val="B162A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86AB3"/>
    <w:multiLevelType w:val="hybridMultilevel"/>
    <w:tmpl w:val="3ED4AD86"/>
    <w:lvl w:ilvl="0" w:tplc="EBA2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B0006"/>
    <w:multiLevelType w:val="hybridMultilevel"/>
    <w:tmpl w:val="4348B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884C71"/>
    <w:multiLevelType w:val="hybridMultilevel"/>
    <w:tmpl w:val="AE1E4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F04F62"/>
    <w:multiLevelType w:val="hybridMultilevel"/>
    <w:tmpl w:val="390E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28144D"/>
    <w:multiLevelType w:val="hybridMultilevel"/>
    <w:tmpl w:val="2ACC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D904BB"/>
    <w:multiLevelType w:val="hybridMultilevel"/>
    <w:tmpl w:val="3488BD06"/>
    <w:lvl w:ilvl="0" w:tplc="79A2DA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EC66AA"/>
    <w:multiLevelType w:val="hybridMultilevel"/>
    <w:tmpl w:val="8B48C39E"/>
    <w:lvl w:ilvl="0" w:tplc="EBA2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C31A0"/>
    <w:multiLevelType w:val="multilevel"/>
    <w:tmpl w:val="47AA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70683"/>
    <w:multiLevelType w:val="hybridMultilevel"/>
    <w:tmpl w:val="59441EF6"/>
    <w:lvl w:ilvl="0" w:tplc="04150017">
      <w:start w:val="1"/>
      <w:numFmt w:val="lowerLetter"/>
      <w:lvlText w:val="%1)"/>
      <w:lvlJc w:val="left"/>
      <w:pPr>
        <w:ind w:left="348" w:hanging="360"/>
      </w:p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1">
    <w:nsid w:val="55CD6C02"/>
    <w:multiLevelType w:val="hybridMultilevel"/>
    <w:tmpl w:val="B7583C06"/>
    <w:lvl w:ilvl="0" w:tplc="EBA2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D326D"/>
    <w:multiLevelType w:val="hybridMultilevel"/>
    <w:tmpl w:val="79C8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E14FF"/>
    <w:multiLevelType w:val="hybridMultilevel"/>
    <w:tmpl w:val="9DC28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8304E"/>
    <w:multiLevelType w:val="multilevel"/>
    <w:tmpl w:val="47AA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00A1D"/>
    <w:multiLevelType w:val="hybridMultilevel"/>
    <w:tmpl w:val="55425830"/>
    <w:lvl w:ilvl="0" w:tplc="EBA2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E233C"/>
    <w:multiLevelType w:val="hybridMultilevel"/>
    <w:tmpl w:val="B71C22DA"/>
    <w:lvl w:ilvl="0" w:tplc="EBA24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347843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54EBA"/>
    <w:multiLevelType w:val="hybridMultilevel"/>
    <w:tmpl w:val="001A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FE6934"/>
    <w:multiLevelType w:val="hybridMultilevel"/>
    <w:tmpl w:val="68948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BD14FF"/>
    <w:multiLevelType w:val="hybridMultilevel"/>
    <w:tmpl w:val="3DE4ADB6"/>
    <w:lvl w:ilvl="0" w:tplc="EBA2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28015B"/>
    <w:multiLevelType w:val="hybridMultilevel"/>
    <w:tmpl w:val="47AAB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51DED"/>
    <w:multiLevelType w:val="hybridMultilevel"/>
    <w:tmpl w:val="A5FA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14714B"/>
    <w:multiLevelType w:val="multilevel"/>
    <w:tmpl w:val="03B6C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9"/>
  </w:num>
  <w:num w:numId="2">
    <w:abstractNumId w:val="4"/>
  </w:num>
  <w:num w:numId="3">
    <w:abstractNumId w:val="42"/>
  </w:num>
  <w:num w:numId="4">
    <w:abstractNumId w:val="43"/>
  </w:num>
  <w:num w:numId="5">
    <w:abstractNumId w:val="26"/>
  </w:num>
  <w:num w:numId="6">
    <w:abstractNumId w:val="37"/>
  </w:num>
  <w:num w:numId="7">
    <w:abstractNumId w:val="12"/>
  </w:num>
  <w:num w:numId="8">
    <w:abstractNumId w:val="13"/>
  </w:num>
  <w:num w:numId="9">
    <w:abstractNumId w:val="5"/>
  </w:num>
  <w:num w:numId="10">
    <w:abstractNumId w:val="25"/>
  </w:num>
  <w:num w:numId="11">
    <w:abstractNumId w:val="19"/>
  </w:num>
  <w:num w:numId="12">
    <w:abstractNumId w:val="46"/>
  </w:num>
  <w:num w:numId="13">
    <w:abstractNumId w:val="38"/>
  </w:num>
  <w:num w:numId="14">
    <w:abstractNumId w:val="2"/>
  </w:num>
  <w:num w:numId="15">
    <w:abstractNumId w:val="3"/>
  </w:num>
  <w:num w:numId="16">
    <w:abstractNumId w:val="32"/>
  </w:num>
  <w:num w:numId="17">
    <w:abstractNumId w:val="0"/>
  </w:num>
  <w:num w:numId="18">
    <w:abstractNumId w:val="8"/>
  </w:num>
  <w:num w:numId="19">
    <w:abstractNumId w:val="33"/>
  </w:num>
  <w:num w:numId="20">
    <w:abstractNumId w:val="18"/>
  </w:num>
  <w:num w:numId="21">
    <w:abstractNumId w:val="27"/>
  </w:num>
  <w:num w:numId="22">
    <w:abstractNumId w:val="21"/>
  </w:num>
  <w:num w:numId="23">
    <w:abstractNumId w:val="30"/>
  </w:num>
  <w:num w:numId="24">
    <w:abstractNumId w:val="10"/>
  </w:num>
  <w:num w:numId="25">
    <w:abstractNumId w:val="20"/>
  </w:num>
  <w:num w:numId="26">
    <w:abstractNumId w:val="40"/>
  </w:num>
  <w:num w:numId="27">
    <w:abstractNumId w:val="24"/>
  </w:num>
  <w:num w:numId="28">
    <w:abstractNumId w:val="47"/>
  </w:num>
  <w:num w:numId="29">
    <w:abstractNumId w:val="14"/>
  </w:num>
  <w:num w:numId="30">
    <w:abstractNumId w:val="9"/>
  </w:num>
  <w:num w:numId="31">
    <w:abstractNumId w:val="41"/>
  </w:num>
  <w:num w:numId="32">
    <w:abstractNumId w:val="16"/>
  </w:num>
  <w:num w:numId="33">
    <w:abstractNumId w:val="17"/>
  </w:num>
  <w:num w:numId="34">
    <w:abstractNumId w:val="7"/>
  </w:num>
  <w:num w:numId="35">
    <w:abstractNumId w:val="45"/>
  </w:num>
  <w:num w:numId="36">
    <w:abstractNumId w:val="29"/>
  </w:num>
  <w:num w:numId="37">
    <w:abstractNumId w:val="34"/>
  </w:num>
  <w:num w:numId="38">
    <w:abstractNumId w:val="11"/>
  </w:num>
  <w:num w:numId="39">
    <w:abstractNumId w:val="36"/>
  </w:num>
  <w:num w:numId="40">
    <w:abstractNumId w:val="15"/>
  </w:num>
  <w:num w:numId="41">
    <w:abstractNumId w:val="31"/>
  </w:num>
  <w:num w:numId="42">
    <w:abstractNumId w:val="44"/>
  </w:num>
  <w:num w:numId="43">
    <w:abstractNumId w:val="35"/>
  </w:num>
  <w:num w:numId="44">
    <w:abstractNumId w:val="6"/>
  </w:num>
  <w:num w:numId="45">
    <w:abstractNumId w:val="28"/>
  </w:num>
  <w:num w:numId="46">
    <w:abstractNumId w:val="22"/>
  </w:num>
  <w:num w:numId="47">
    <w:abstractNumId w:val="23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06302"/>
    <w:rsid w:val="00015E1D"/>
    <w:rsid w:val="0005247E"/>
    <w:rsid w:val="00072CCC"/>
    <w:rsid w:val="000E5E3B"/>
    <w:rsid w:val="00142C83"/>
    <w:rsid w:val="00177480"/>
    <w:rsid w:val="0018163E"/>
    <w:rsid w:val="00214F6A"/>
    <w:rsid w:val="00264EC7"/>
    <w:rsid w:val="0027674C"/>
    <w:rsid w:val="00284603"/>
    <w:rsid w:val="002D3882"/>
    <w:rsid w:val="00317030"/>
    <w:rsid w:val="003C4242"/>
    <w:rsid w:val="003D7311"/>
    <w:rsid w:val="00411B41"/>
    <w:rsid w:val="00434928"/>
    <w:rsid w:val="0047281A"/>
    <w:rsid w:val="00475005"/>
    <w:rsid w:val="004A0279"/>
    <w:rsid w:val="004A4330"/>
    <w:rsid w:val="004B5B55"/>
    <w:rsid w:val="005011B4"/>
    <w:rsid w:val="00542B2B"/>
    <w:rsid w:val="00591A1D"/>
    <w:rsid w:val="005A4772"/>
    <w:rsid w:val="00672D9C"/>
    <w:rsid w:val="006B5E4C"/>
    <w:rsid w:val="007263FC"/>
    <w:rsid w:val="00731551"/>
    <w:rsid w:val="007619EE"/>
    <w:rsid w:val="007F7D8A"/>
    <w:rsid w:val="0087647F"/>
    <w:rsid w:val="0087677F"/>
    <w:rsid w:val="008D50FB"/>
    <w:rsid w:val="008E0C19"/>
    <w:rsid w:val="00977771"/>
    <w:rsid w:val="00A7620B"/>
    <w:rsid w:val="00B02FEC"/>
    <w:rsid w:val="00B27B9C"/>
    <w:rsid w:val="00B46686"/>
    <w:rsid w:val="00B93BEB"/>
    <w:rsid w:val="00BA40D1"/>
    <w:rsid w:val="00BC0261"/>
    <w:rsid w:val="00C17FF6"/>
    <w:rsid w:val="00C3036B"/>
    <w:rsid w:val="00C63530"/>
    <w:rsid w:val="00CA63F7"/>
    <w:rsid w:val="00D20619"/>
    <w:rsid w:val="00D75B37"/>
    <w:rsid w:val="00E04728"/>
    <w:rsid w:val="00E85017"/>
    <w:rsid w:val="00E945A5"/>
    <w:rsid w:val="00E9634F"/>
    <w:rsid w:val="00F45DAA"/>
    <w:rsid w:val="00F65EB2"/>
    <w:rsid w:val="00F72A5B"/>
    <w:rsid w:val="00FF2582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BBBD4F-FCB0-4310-BB37-FCFB270F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D7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16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3107-A39D-44F8-BCCC-494B1EC6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1662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Marta Dołęga</cp:lastModifiedBy>
  <cp:revision>2</cp:revision>
  <dcterms:created xsi:type="dcterms:W3CDTF">2014-10-28T11:16:00Z</dcterms:created>
  <dcterms:modified xsi:type="dcterms:W3CDTF">2014-10-28T11:16:00Z</dcterms:modified>
</cp:coreProperties>
</file>