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24" w:rsidRPr="00D9475B" w:rsidRDefault="00864524" w:rsidP="00864524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</w:p>
    <w:p w:rsidR="00864524" w:rsidRDefault="00864524" w:rsidP="00864524">
      <w:pPr>
        <w:numPr>
          <w:ilvl w:val="0"/>
          <w:numId w:val="8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864524" w:rsidRDefault="00864524" w:rsidP="00864524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864524" w:rsidRDefault="00864524" w:rsidP="00864524">
      <w:pPr>
        <w:numPr>
          <w:ilvl w:val="0"/>
          <w:numId w:val="8"/>
        </w:numPr>
      </w:pPr>
      <w:r>
        <w:t>Nazwa zamówienia:</w:t>
      </w:r>
    </w:p>
    <w:p w:rsidR="00864524" w:rsidRPr="00DC04F3" w:rsidRDefault="00864524" w:rsidP="00864524">
      <w:pPr>
        <w:spacing w:after="120"/>
        <w:ind w:left="360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Produkcja materiałów szkoleniowych na rok 2017 oraz ich dostawa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</w:rPr>
        <w:t>)</w:t>
      </w:r>
    </w:p>
    <w:p w:rsidR="00864524" w:rsidRDefault="00864524" w:rsidP="00864524">
      <w:pPr>
        <w:numPr>
          <w:ilvl w:val="0"/>
          <w:numId w:val="8"/>
        </w:numPr>
      </w:pPr>
      <w:r>
        <w:t>Wartość szacunkowa zamówienia (bez podatku od towarów i usług):</w:t>
      </w:r>
    </w:p>
    <w:p w:rsidR="00864524" w:rsidRDefault="00864524" w:rsidP="00864524">
      <w:pPr>
        <w:ind w:left="360"/>
      </w:pPr>
      <w:r>
        <w:t>53 658,54 zł</w:t>
      </w:r>
    </w:p>
    <w:p w:rsidR="00864524" w:rsidRDefault="00864524" w:rsidP="00864524">
      <w:pPr>
        <w:numPr>
          <w:ilvl w:val="0"/>
          <w:numId w:val="8"/>
        </w:numPr>
      </w:pPr>
      <w:r>
        <w:t xml:space="preserve">Publikacja </w:t>
      </w:r>
      <w:r w:rsidRPr="00D67ADB">
        <w:t>zapytania ofertowego</w:t>
      </w:r>
      <w:r>
        <w:t>.</w:t>
      </w:r>
    </w:p>
    <w:p w:rsidR="00864524" w:rsidRDefault="00864524" w:rsidP="00864524">
      <w:pPr>
        <w:numPr>
          <w:ilvl w:val="0"/>
          <w:numId w:val="9"/>
        </w:numPr>
      </w:pPr>
      <w:r>
        <w:t>Data: 15.11.2016 r.</w:t>
      </w:r>
    </w:p>
    <w:p w:rsidR="00864524" w:rsidRDefault="00864524" w:rsidP="00864524">
      <w:pPr>
        <w:numPr>
          <w:ilvl w:val="0"/>
          <w:numId w:val="9"/>
        </w:numPr>
        <w:spacing w:after="0"/>
      </w:pPr>
      <w:r>
        <w:t>Adres strony internetowej:</w:t>
      </w:r>
      <w:r>
        <w:br/>
      </w:r>
      <w:hyperlink r:id="rId8" w:history="1">
        <w:r w:rsidRPr="00BD3486">
          <w:rPr>
            <w:rStyle w:val="Hipercze"/>
          </w:rPr>
          <w:t>http://www.subregioncentralny.pl/biuletyn-informacji-publicznej/zamowienia-publiczne/postepowania-aktualne/produkcja-materialow-szkoleniowych-na-2017-r.html</w:t>
        </w:r>
      </w:hyperlink>
    </w:p>
    <w:p w:rsidR="00864524" w:rsidRDefault="00864524" w:rsidP="00864524">
      <w:pPr>
        <w:spacing w:after="0"/>
        <w:ind w:left="720"/>
      </w:pPr>
    </w:p>
    <w:p w:rsidR="00864524" w:rsidRPr="000961EE" w:rsidRDefault="00864524" w:rsidP="00864524">
      <w:pPr>
        <w:spacing w:after="0"/>
        <w:ind w:left="720"/>
        <w:rPr>
          <w:sz w:val="2"/>
        </w:rPr>
      </w:pPr>
    </w:p>
    <w:p w:rsidR="00864524" w:rsidRDefault="00864524" w:rsidP="00864524">
      <w:pPr>
        <w:numPr>
          <w:ilvl w:val="0"/>
          <w:numId w:val="9"/>
        </w:numPr>
        <w:spacing w:after="0"/>
      </w:pPr>
      <w:r>
        <w:t>Termin składania ofert:</w:t>
      </w:r>
      <w:r w:rsidRPr="004B5840">
        <w:t xml:space="preserve"> </w:t>
      </w:r>
      <w:r>
        <w:t>22.11.2016 r.</w:t>
      </w:r>
    </w:p>
    <w:p w:rsidR="00864524" w:rsidRPr="001954F2" w:rsidRDefault="00864524" w:rsidP="00864524">
      <w:pPr>
        <w:spacing w:after="0"/>
        <w:rPr>
          <w:sz w:val="8"/>
        </w:rPr>
      </w:pPr>
    </w:p>
    <w:p w:rsidR="00864524" w:rsidRDefault="00864524" w:rsidP="00864524">
      <w:pPr>
        <w:numPr>
          <w:ilvl w:val="0"/>
          <w:numId w:val="8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639"/>
        <w:gridCol w:w="1133"/>
        <w:gridCol w:w="2072"/>
        <w:gridCol w:w="1687"/>
        <w:tblGridChange w:id="0">
          <w:tblGrid>
            <w:gridCol w:w="531"/>
            <w:gridCol w:w="3639"/>
            <w:gridCol w:w="1133"/>
            <w:gridCol w:w="2072"/>
            <w:gridCol w:w="1687"/>
          </w:tblGrid>
        </w:tblGridChange>
      </w:tblGrid>
      <w:tr w:rsidR="00864524" w:rsidRPr="001954F2" w:rsidTr="009D61EF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L.p.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Data złożenia oferty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Zgodność oferty z zapytaniem ofertowym</w:t>
            </w:r>
          </w:p>
        </w:tc>
      </w:tr>
      <w:tr w:rsidR="00864524" w:rsidRPr="001954F2" w:rsidTr="009D61EF">
        <w:trPr>
          <w:trHeight w:val="647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Agencja Reklamowa GRAPE, ul. Graniczna 51, 09-407 Płock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16.11.2016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4F2">
              <w:rPr>
                <w:strike/>
                <w:sz w:val="20"/>
                <w:szCs w:val="20"/>
              </w:rPr>
              <w:t>spełnia/</w:t>
            </w:r>
            <w:r w:rsidRPr="001954F2">
              <w:rPr>
                <w:sz w:val="20"/>
                <w:szCs w:val="20"/>
              </w:rPr>
              <w:t>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JAREER Jarosław Szumiło ul. Samolotowa 3/24, 03-984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17.11.2016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  <w:r w:rsidRPr="001954F2">
              <w:rPr>
                <w:strike/>
                <w:sz w:val="20"/>
                <w:szCs w:val="20"/>
              </w:rPr>
              <w:t>spełnia/</w:t>
            </w:r>
            <w:r w:rsidRPr="001954F2">
              <w:rPr>
                <w:sz w:val="20"/>
                <w:szCs w:val="20"/>
              </w:rPr>
              <w:t>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639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Pracownia C&amp;C Sp. z o.o. ul. Porannej Bryzy 33, 03-284 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21.11.2016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42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Studio Mrówka  ul. Zagonów 1, 30-328 Kraków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21.11.2016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</w:t>
            </w:r>
            <w:r w:rsidRPr="001954F2">
              <w:rPr>
                <w:strike/>
                <w:sz w:val="20"/>
                <w:szCs w:val="20"/>
              </w:rPr>
              <w:t>/nie*</w:t>
            </w:r>
          </w:p>
        </w:tc>
      </w:tr>
      <w:tr w:rsidR="00864524" w:rsidRPr="001954F2" w:rsidTr="009D61EF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Agencja Reklamowa AYOA Józef Kraśniej ul. Królowej Bony 2/20, 11-400 Kętrzyn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21.11.2016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</w:t>
            </w:r>
            <w:r w:rsidRPr="001954F2">
              <w:rPr>
                <w:strike/>
                <w:sz w:val="20"/>
                <w:szCs w:val="20"/>
              </w:rPr>
              <w:t>/nie*</w:t>
            </w:r>
          </w:p>
        </w:tc>
      </w:tr>
      <w:tr w:rsidR="00864524" w:rsidRPr="001954F2" w:rsidTr="009D61EF">
        <w:trPr>
          <w:trHeight w:val="69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FHU Mariola Borkowska ul. Abp. J.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Ablewicza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 13/21 33-100 Tarnów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22.11.2016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</w:t>
            </w:r>
            <w:r w:rsidRPr="001954F2">
              <w:rPr>
                <w:strike/>
                <w:sz w:val="20"/>
                <w:szCs w:val="20"/>
              </w:rPr>
              <w:t>/nie*</w:t>
            </w:r>
          </w:p>
        </w:tc>
      </w:tr>
      <w:tr w:rsidR="00864524" w:rsidRPr="001954F2" w:rsidTr="009D61EF">
        <w:trPr>
          <w:trHeight w:val="864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Pro-factum Sp. j. ul. Winogronowa 17, 05-831 Rozalin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22.11.2015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</w:t>
            </w:r>
            <w:r w:rsidRPr="001954F2">
              <w:rPr>
                <w:strike/>
                <w:sz w:val="20"/>
                <w:szCs w:val="20"/>
              </w:rPr>
              <w:t>/nie*</w:t>
            </w:r>
          </w:p>
        </w:tc>
      </w:tr>
      <w:tr w:rsidR="00864524" w:rsidRPr="001954F2" w:rsidTr="009D61EF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Agencja Reklamowa Eureka Plus B. Fedorowicz, R. Fedorowicz ul. 3 maja 11/10, 35-030 Rzeszów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22.11.2015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REMI-B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K.Boińska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A.Krokowski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Sp.j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. ul. Strażacka 35, 43-382 Bielsko-Biała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22.11.2015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83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Nowe Horyzonty Agencja Wydawniczo-Reklamowa ul. Skłodowskiej 14, 05-420 Józefów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22.11.2015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635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11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F.H.U. Europartners Mirosław Dudek, ul. Wieniawskiego 49, 43-100 Tychy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21.11.2015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trike/>
                <w:sz w:val="20"/>
                <w:szCs w:val="20"/>
              </w:rPr>
              <w:t>spełnia/</w:t>
            </w:r>
            <w:r w:rsidRPr="001954F2">
              <w:rPr>
                <w:sz w:val="20"/>
                <w:szCs w:val="20"/>
              </w:rPr>
              <w:t>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  <w:tr w:rsidR="00864524" w:rsidRPr="001954F2" w:rsidTr="009D61EF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12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Jarosław Szczurek Good Art. Osiedle na Stoku 10b/21, 31-703 Kraków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23.11.2015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spełnia</w:t>
            </w:r>
            <w:r w:rsidRPr="001954F2">
              <w:rPr>
                <w:strike/>
                <w:sz w:val="20"/>
                <w:szCs w:val="20"/>
              </w:rPr>
              <w:t>/</w:t>
            </w:r>
            <w:r w:rsidRPr="001954F2">
              <w:rPr>
                <w:sz w:val="20"/>
                <w:szCs w:val="20"/>
              </w:rPr>
              <w:t>nie spełnia</w:t>
            </w:r>
            <w:r w:rsidRPr="001954F2">
              <w:rPr>
                <w:strike/>
                <w:sz w:val="20"/>
                <w:szCs w:val="20"/>
              </w:rPr>
              <w:br/>
              <w:t>/nie dotyczy</w:t>
            </w:r>
            <w:r w:rsidRPr="001954F2">
              <w:rPr>
                <w:sz w:val="20"/>
                <w:szCs w:val="20"/>
              </w:rPr>
              <w:t>*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tak/</w:t>
            </w:r>
            <w:r w:rsidRPr="001954F2">
              <w:rPr>
                <w:strike/>
                <w:sz w:val="20"/>
                <w:szCs w:val="20"/>
              </w:rPr>
              <w:t>nie*</w:t>
            </w:r>
          </w:p>
        </w:tc>
      </w:tr>
    </w:tbl>
    <w:p w:rsidR="00864524" w:rsidRDefault="00864524" w:rsidP="00864524">
      <w:pPr>
        <w:numPr>
          <w:ilvl w:val="0"/>
          <w:numId w:val="11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864524" w:rsidRDefault="00864524" w:rsidP="00864524">
      <w:pPr>
        <w:numPr>
          <w:ilvl w:val="0"/>
          <w:numId w:val="12"/>
        </w:numPr>
        <w:spacing w:before="120" w:after="120"/>
        <w:ind w:left="1434" w:hanging="357"/>
        <w:jc w:val="both"/>
      </w:pPr>
      <w:r>
        <w:t xml:space="preserve">Oferta nr – 11: oferta niekompletna- brak oświadczenia o braku powiązań </w:t>
      </w:r>
      <w:r>
        <w:br/>
        <w:t>z zamawiającym</w:t>
      </w:r>
    </w:p>
    <w:p w:rsidR="00864524" w:rsidRDefault="00864524" w:rsidP="00864524">
      <w:pPr>
        <w:numPr>
          <w:ilvl w:val="0"/>
          <w:numId w:val="12"/>
        </w:numPr>
        <w:spacing w:before="120" w:after="120"/>
        <w:ind w:left="1434" w:hanging="357"/>
      </w:pPr>
      <w:r>
        <w:t>Oferta nr – 12 : oferta wpłynęła po terminie</w:t>
      </w:r>
    </w:p>
    <w:p w:rsidR="00864524" w:rsidRDefault="00864524" w:rsidP="00864524">
      <w:pPr>
        <w:numPr>
          <w:ilvl w:val="0"/>
          <w:numId w:val="11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864524" w:rsidRDefault="00864524" w:rsidP="00864524">
      <w:pPr>
        <w:numPr>
          <w:ilvl w:val="0"/>
          <w:numId w:val="13"/>
        </w:numPr>
        <w:spacing w:after="120"/>
        <w:ind w:left="1434" w:hanging="357"/>
      </w:pPr>
      <w:r>
        <w:t>Oferta nr - brak</w:t>
      </w:r>
    </w:p>
    <w:p w:rsidR="00864524" w:rsidRPr="001954F2" w:rsidRDefault="00864524" w:rsidP="00864524">
      <w:pPr>
        <w:numPr>
          <w:ilvl w:val="0"/>
          <w:numId w:val="13"/>
        </w:numPr>
        <w:spacing w:after="120"/>
        <w:ind w:left="1434" w:hanging="357"/>
      </w:pPr>
      <w:r>
        <w:t>Oferta nr – brak</w:t>
      </w:r>
    </w:p>
    <w:p w:rsidR="00864524" w:rsidRDefault="00864524" w:rsidP="00864524">
      <w:pPr>
        <w:numPr>
          <w:ilvl w:val="0"/>
          <w:numId w:val="8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39"/>
        <w:gridCol w:w="2977"/>
        <w:gridCol w:w="1704"/>
        <w:tblGridChange w:id="1">
          <w:tblGrid>
            <w:gridCol w:w="594"/>
            <w:gridCol w:w="3239"/>
            <w:gridCol w:w="2977"/>
            <w:gridCol w:w="1704"/>
          </w:tblGrid>
        </w:tblGridChange>
      </w:tblGrid>
      <w:tr w:rsidR="00864524" w:rsidRPr="001954F2" w:rsidTr="009D61EF">
        <w:trPr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L.p.</w:t>
            </w:r>
          </w:p>
        </w:tc>
        <w:tc>
          <w:tcPr>
            <w:tcW w:w="3239" w:type="dxa"/>
            <w:vMerge w:val="restart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Liczba punktów w kryterium wraz z uzasadnieniem</w:t>
            </w:r>
            <w:r w:rsidRPr="001954F2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954F2">
              <w:rPr>
                <w:sz w:val="20"/>
                <w:szCs w:val="20"/>
              </w:rPr>
              <w:t>Łączna liczba punktów</w:t>
            </w:r>
          </w:p>
        </w:tc>
      </w:tr>
      <w:tr w:rsidR="00864524" w:rsidRPr="001954F2" w:rsidTr="009D61EF">
        <w:trPr>
          <w:trHeight w:val="1695"/>
          <w:jc w:val="center"/>
        </w:trPr>
        <w:tc>
          <w:tcPr>
            <w:tcW w:w="594" w:type="dxa"/>
            <w:vMerge/>
            <w:shd w:val="clear" w:color="auto" w:fill="auto"/>
          </w:tcPr>
          <w:p w:rsidR="00864524" w:rsidRPr="001954F2" w:rsidRDefault="00864524" w:rsidP="009D61EF">
            <w:pPr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shd w:val="clear" w:color="auto" w:fill="auto"/>
          </w:tcPr>
          <w:p w:rsidR="00864524" w:rsidRPr="001954F2" w:rsidRDefault="00864524" w:rsidP="009D61E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extDirection w:val="btLr"/>
            <w:vAlign w:val="center"/>
          </w:tcPr>
          <w:p w:rsidR="00864524" w:rsidRPr="001954F2" w:rsidRDefault="00864524" w:rsidP="009D61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954F2">
              <w:rPr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704" w:type="dxa"/>
            <w:shd w:val="clear" w:color="auto" w:fill="auto"/>
          </w:tcPr>
          <w:p w:rsidR="00864524" w:rsidRPr="001954F2" w:rsidRDefault="00864524" w:rsidP="009D61EF">
            <w:pPr>
              <w:rPr>
                <w:sz w:val="20"/>
                <w:szCs w:val="20"/>
              </w:rPr>
            </w:pP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Agencja Reklamowa GRAPE, ul. Graniczna 51, 09-407 Płock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8271,75 zł/8579,25</w:t>
            </w:r>
            <w:r w:rsidRPr="001954F2">
              <w:rPr>
                <w:bCs/>
                <w:sz w:val="20"/>
                <w:szCs w:val="20"/>
              </w:rPr>
              <w:t xml:space="preserve"> zł *10 = </w:t>
            </w:r>
            <w:r>
              <w:rPr>
                <w:b/>
                <w:bCs/>
                <w:sz w:val="20"/>
                <w:szCs w:val="20"/>
              </w:rPr>
              <w:t>9,6415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9,6415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JAREER Jarosław Szumiło ul. Samolotowa 3/24, 03-984 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8271,75 </w:t>
            </w:r>
            <w:r w:rsidRPr="001954F2">
              <w:rPr>
                <w:bCs/>
                <w:sz w:val="20"/>
                <w:szCs w:val="20"/>
              </w:rPr>
              <w:t xml:space="preserve">zł </w:t>
            </w:r>
            <w:r>
              <w:rPr>
                <w:bCs/>
                <w:sz w:val="20"/>
                <w:szCs w:val="20"/>
              </w:rPr>
              <w:t>/9009,75</w:t>
            </w:r>
            <w:r w:rsidRPr="001954F2">
              <w:rPr>
                <w:bCs/>
                <w:sz w:val="20"/>
                <w:szCs w:val="20"/>
              </w:rPr>
              <w:t xml:space="preserve"> zł * 10 = </w:t>
            </w:r>
            <w:r>
              <w:rPr>
                <w:b/>
                <w:bCs/>
                <w:sz w:val="20"/>
                <w:szCs w:val="20"/>
              </w:rPr>
              <w:t>9,1808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9,1808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Pracownia C&amp;C Sp. z o.o. ul. Porannej Bryzy 33, 03-284 Warszawa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8271,75 </w:t>
            </w:r>
            <w:r w:rsidRPr="001954F2">
              <w:rPr>
                <w:bCs/>
                <w:sz w:val="20"/>
                <w:szCs w:val="20"/>
              </w:rPr>
              <w:t xml:space="preserve">zł </w:t>
            </w:r>
            <w:r>
              <w:rPr>
                <w:bCs/>
                <w:sz w:val="20"/>
                <w:szCs w:val="20"/>
              </w:rPr>
              <w:t>/14237,25</w:t>
            </w:r>
            <w:r w:rsidRPr="001954F2">
              <w:rPr>
                <w:bCs/>
                <w:sz w:val="20"/>
                <w:szCs w:val="20"/>
              </w:rPr>
              <w:t xml:space="preserve">*10 = </w:t>
            </w:r>
            <w:r>
              <w:rPr>
                <w:b/>
                <w:bCs/>
                <w:sz w:val="20"/>
                <w:szCs w:val="20"/>
              </w:rPr>
              <w:t>5,8099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5,8099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Studio Mrówka  ul. Zagonów 1, 30-328 Kraków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8271,75 zł /8500,0</w:t>
            </w:r>
            <w:r w:rsidRPr="001954F2">
              <w:rPr>
                <w:bCs/>
                <w:sz w:val="20"/>
                <w:szCs w:val="20"/>
              </w:rPr>
              <w:t xml:space="preserve">0 zł *10 = </w:t>
            </w:r>
            <w:r>
              <w:rPr>
                <w:b/>
                <w:bCs/>
                <w:sz w:val="20"/>
                <w:szCs w:val="20"/>
              </w:rPr>
              <w:t>9,7314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9,7314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Agencja Reklamowa AYOA Józef Kraśniej ul. Królowej Bony 2/20, 11-400 Kętrzyn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 xml:space="preserve">8271,75 </w:t>
            </w:r>
            <w:r w:rsidRPr="001954F2">
              <w:rPr>
                <w:bCs/>
                <w:sz w:val="20"/>
                <w:szCs w:val="20"/>
              </w:rPr>
              <w:t xml:space="preserve">zł </w:t>
            </w:r>
            <w:r>
              <w:rPr>
                <w:bCs/>
                <w:sz w:val="20"/>
                <w:szCs w:val="20"/>
              </w:rPr>
              <w:t>/10854,75</w:t>
            </w:r>
            <w:r w:rsidRPr="001954F2">
              <w:rPr>
                <w:bCs/>
                <w:sz w:val="20"/>
                <w:szCs w:val="20"/>
              </w:rPr>
              <w:t xml:space="preserve"> zł *10 = </w:t>
            </w:r>
            <w:r>
              <w:rPr>
                <w:b/>
                <w:bCs/>
                <w:sz w:val="20"/>
                <w:szCs w:val="20"/>
              </w:rPr>
              <w:t>7,6203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7,6203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FHU Mariola Borkowska ul. Abp. J.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Ablewicza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 13/21 33-100 Tarnów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8271,75 zł /8600</w:t>
            </w:r>
            <w:r w:rsidRPr="001954F2">
              <w:rPr>
                <w:bCs/>
                <w:sz w:val="20"/>
                <w:szCs w:val="20"/>
              </w:rPr>
              <w:t xml:space="preserve">,00 zł *10 = </w:t>
            </w:r>
            <w:r>
              <w:rPr>
                <w:b/>
                <w:bCs/>
                <w:sz w:val="20"/>
                <w:szCs w:val="20"/>
              </w:rPr>
              <w:t>9,6183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9,6183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Pro-factum Sp. j. ul. Winogronowa 17, 05-831 Rozalin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8271,75 zł/8271,75 zł * 10 = </w:t>
            </w:r>
            <w:r w:rsidRPr="00EF592E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864524" w:rsidRPr="001954F2" w:rsidTr="00864524">
        <w:trPr>
          <w:trHeight w:val="83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Agencja Reklamowa Eureka Plus B. Fedorowicz, R. Fedorowicz ul. 3 maja 11/10, 35-030 Rzeszów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8271,75 zł/ 9625,00</w:t>
            </w:r>
            <w:r w:rsidRPr="001954F2">
              <w:rPr>
                <w:bCs/>
                <w:sz w:val="20"/>
                <w:szCs w:val="20"/>
              </w:rPr>
              <w:t xml:space="preserve"> zł *10 = </w:t>
            </w:r>
            <w:r w:rsidRPr="00EF592E">
              <w:rPr>
                <w:b/>
                <w:bCs/>
                <w:sz w:val="20"/>
                <w:szCs w:val="20"/>
              </w:rPr>
              <w:t>8,5940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EF592E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2E">
              <w:rPr>
                <w:b/>
                <w:bCs/>
                <w:sz w:val="20"/>
                <w:szCs w:val="20"/>
              </w:rPr>
              <w:t>8,5940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REMI-B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K.Boińska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A.Krokowski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Sp.j</w:t>
            </w:r>
            <w:proofErr w:type="spellEnd"/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. ul. Strażacka 35, 43-382 Bielsko-Biała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8271,75 zł/10450</w:t>
            </w:r>
            <w:r w:rsidRPr="001954F2">
              <w:rPr>
                <w:bCs/>
                <w:sz w:val="20"/>
                <w:szCs w:val="20"/>
              </w:rPr>
              <w:t xml:space="preserve">,00 zł *10 = </w:t>
            </w:r>
            <w:r w:rsidRPr="00EF592E">
              <w:rPr>
                <w:b/>
                <w:bCs/>
                <w:sz w:val="20"/>
                <w:szCs w:val="20"/>
              </w:rPr>
              <w:t>7,9155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EF592E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2E">
              <w:rPr>
                <w:b/>
                <w:bCs/>
                <w:sz w:val="20"/>
                <w:szCs w:val="20"/>
              </w:rPr>
              <w:t>7,9155</w:t>
            </w:r>
          </w:p>
        </w:tc>
      </w:tr>
      <w:tr w:rsidR="00864524" w:rsidRPr="001954F2" w:rsidTr="009D61EF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864524" w:rsidRPr="001954F2" w:rsidRDefault="00864524" w:rsidP="009D61EF">
            <w:pPr>
              <w:rPr>
                <w:bCs/>
                <w:sz w:val="20"/>
                <w:szCs w:val="20"/>
              </w:rPr>
            </w:pPr>
            <w:r w:rsidRPr="001954F2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954F2">
              <w:rPr>
                <w:rFonts w:ascii="Calibri" w:hAnsi="Calibri"/>
                <w:color w:val="000000"/>
                <w:sz w:val="20"/>
                <w:szCs w:val="20"/>
              </w:rPr>
              <w:t>Nowe Horyzonty Agencja Wydawniczo-Reklamowa ul. Skłodowskiej 14, 05-420 Józefów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64524" w:rsidRPr="001954F2" w:rsidRDefault="00864524" w:rsidP="009D61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8271,75 </w:t>
            </w:r>
            <w:r w:rsidRPr="001954F2">
              <w:rPr>
                <w:bCs/>
                <w:sz w:val="20"/>
                <w:szCs w:val="20"/>
              </w:rPr>
              <w:t xml:space="preserve">zł/ </w:t>
            </w:r>
            <w:r>
              <w:rPr>
                <w:bCs/>
                <w:sz w:val="20"/>
                <w:szCs w:val="20"/>
              </w:rPr>
              <w:t>8275,00</w:t>
            </w:r>
            <w:r w:rsidRPr="001954F2">
              <w:rPr>
                <w:bCs/>
                <w:sz w:val="20"/>
                <w:szCs w:val="20"/>
              </w:rPr>
              <w:t xml:space="preserve"> zł *10= </w:t>
            </w:r>
            <w:r w:rsidRPr="00EF592E">
              <w:rPr>
                <w:b/>
                <w:bCs/>
                <w:sz w:val="20"/>
                <w:szCs w:val="20"/>
              </w:rPr>
              <w:t>9,9960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64524" w:rsidRPr="00EF592E" w:rsidRDefault="00864524" w:rsidP="009D61EF">
            <w:pPr>
              <w:jc w:val="center"/>
              <w:rPr>
                <w:b/>
                <w:bCs/>
                <w:sz w:val="20"/>
                <w:szCs w:val="20"/>
              </w:rPr>
            </w:pPr>
            <w:r w:rsidRPr="00EF592E">
              <w:rPr>
                <w:b/>
                <w:bCs/>
                <w:sz w:val="20"/>
                <w:szCs w:val="20"/>
              </w:rPr>
              <w:t>9,9960</w:t>
            </w:r>
          </w:p>
        </w:tc>
      </w:tr>
    </w:tbl>
    <w:p w:rsidR="00864524" w:rsidRPr="00A51F55" w:rsidRDefault="00864524" w:rsidP="00864524">
      <w:pPr>
        <w:spacing w:after="0"/>
        <w:jc w:val="both"/>
        <w:rPr>
          <w:sz w:val="2"/>
        </w:rPr>
      </w:pPr>
    </w:p>
    <w:p w:rsidR="00864524" w:rsidRPr="000961EE" w:rsidRDefault="00864524" w:rsidP="00864524">
      <w:pPr>
        <w:spacing w:before="120" w:after="120"/>
        <w:ind w:left="357"/>
        <w:rPr>
          <w:sz w:val="2"/>
        </w:rPr>
      </w:pPr>
    </w:p>
    <w:p w:rsidR="00864524" w:rsidRDefault="00864524" w:rsidP="00864524">
      <w:pPr>
        <w:numPr>
          <w:ilvl w:val="0"/>
          <w:numId w:val="8"/>
        </w:numPr>
        <w:spacing w:before="120" w:after="120"/>
        <w:ind w:left="357" w:hanging="357"/>
      </w:pPr>
      <w:r>
        <w:t>Wybór oferty.</w:t>
      </w:r>
    </w:p>
    <w:p w:rsidR="00864524" w:rsidRPr="003152B4" w:rsidRDefault="00864524" w:rsidP="00864524">
      <w:pPr>
        <w:spacing w:before="120" w:after="120"/>
        <w:ind w:left="357"/>
        <w:rPr>
          <w:rFonts w:cs="Times New Roman"/>
        </w:rPr>
      </w:pPr>
      <w:r>
        <w:t xml:space="preserve">Nazwa  i adres wykonawcy:  </w:t>
      </w:r>
      <w:r w:rsidRPr="003152B4">
        <w:rPr>
          <w:rFonts w:ascii="Calibri" w:hAnsi="Calibri"/>
          <w:b/>
          <w:color w:val="000000"/>
          <w:u w:val="single"/>
        </w:rPr>
        <w:t>Pro-factum Sp. j. ul. Winogronowa 17, 05-831 Rozalin</w:t>
      </w:r>
      <w:r w:rsidRPr="003152B4">
        <w:rPr>
          <w:b/>
        </w:rPr>
        <w:t xml:space="preserve"> </w:t>
      </w:r>
    </w:p>
    <w:p w:rsidR="00864524" w:rsidRPr="00EF592E" w:rsidRDefault="00864524" w:rsidP="00864524">
      <w:pPr>
        <w:ind w:left="360"/>
        <w:rPr>
          <w:rFonts w:cs="Arial"/>
          <w:bCs/>
          <w:u w:val="single"/>
        </w:rPr>
      </w:pPr>
      <w:r>
        <w:t xml:space="preserve">Uzasadnienie wyboru: </w:t>
      </w:r>
      <w:r w:rsidRPr="00EF592E">
        <w:rPr>
          <w:rFonts w:ascii="Calibri" w:hAnsi="Calibri"/>
          <w:b/>
          <w:color w:val="000000"/>
        </w:rPr>
        <w:t xml:space="preserve">Pro-factum Sp. j. </w:t>
      </w:r>
      <w:r>
        <w:t xml:space="preserve">przedstawiła </w:t>
      </w:r>
      <w:r w:rsidRPr="00EF592E">
        <w:rPr>
          <w:rFonts w:cs="Arial"/>
          <w:bCs/>
        </w:rPr>
        <w:t>najkorzystniejszą ofertę, spełniającą warunki zapytania ofertowego, z kryteriami wyboru:</w:t>
      </w:r>
    </w:p>
    <w:p w:rsidR="00864524" w:rsidRPr="00A51F55" w:rsidRDefault="00864524" w:rsidP="00864524">
      <w:pPr>
        <w:pStyle w:val="Akapitzlist"/>
        <w:numPr>
          <w:ilvl w:val="0"/>
          <w:numId w:val="14"/>
        </w:numPr>
      </w:pPr>
      <w:r>
        <w:t xml:space="preserve">cena – 100% (10 pkt.) </w:t>
      </w:r>
    </w:p>
    <w:p w:rsidR="00864524" w:rsidRPr="00A51F55" w:rsidRDefault="00864524" w:rsidP="00864524">
      <w:pPr>
        <w:pStyle w:val="Akapitzlist"/>
        <w:ind w:left="0"/>
      </w:pPr>
      <w:r>
        <w:rPr>
          <w:rFonts w:cs="Arial"/>
          <w:b/>
          <w:bCs/>
        </w:rPr>
        <w:t>z</w:t>
      </w:r>
      <w:r w:rsidRPr="00A51F55">
        <w:rPr>
          <w:rFonts w:cs="Arial"/>
          <w:b/>
          <w:bCs/>
        </w:rPr>
        <w:t xml:space="preserve">dobywając niniejszym 10,00 punktów na łączną kwotę realizacji </w:t>
      </w:r>
      <w:r w:rsidRPr="00EF592E">
        <w:rPr>
          <w:b/>
          <w:bCs/>
        </w:rPr>
        <w:t>8271,75</w:t>
      </w:r>
      <w:r>
        <w:rPr>
          <w:bCs/>
          <w:sz w:val="20"/>
          <w:szCs w:val="20"/>
        </w:rPr>
        <w:t xml:space="preserve"> </w:t>
      </w:r>
      <w:r w:rsidRPr="00A51F55">
        <w:rPr>
          <w:rFonts w:cs="Arial"/>
          <w:b/>
          <w:bCs/>
        </w:rPr>
        <w:t>zł brutto</w:t>
      </w:r>
    </w:p>
    <w:p w:rsidR="00864524" w:rsidRDefault="00864524" w:rsidP="00864524">
      <w:pPr>
        <w:numPr>
          <w:ilvl w:val="0"/>
          <w:numId w:val="8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864524" w:rsidRDefault="00864524" w:rsidP="00864524">
      <w:pPr>
        <w:numPr>
          <w:ilvl w:val="0"/>
          <w:numId w:val="10"/>
        </w:numPr>
        <w:spacing w:after="0" w:line="240" w:lineRule="auto"/>
        <w:ind w:left="714" w:hanging="357"/>
      </w:pPr>
      <w:r>
        <w:t>Mariusz Śpiewok, Dyrektor Biura</w:t>
      </w:r>
    </w:p>
    <w:p w:rsidR="00864524" w:rsidRDefault="00864524" w:rsidP="00864524">
      <w:pPr>
        <w:numPr>
          <w:ilvl w:val="0"/>
          <w:numId w:val="10"/>
        </w:numPr>
        <w:spacing w:after="0" w:line="240" w:lineRule="auto"/>
        <w:ind w:left="714" w:hanging="357"/>
      </w:pPr>
      <w:r>
        <w:t xml:space="preserve">Sabina Bryś, Specjalista ds. wsparcia kompetencyjnego </w:t>
      </w:r>
    </w:p>
    <w:p w:rsidR="00864524" w:rsidRPr="00864524" w:rsidRDefault="00864524" w:rsidP="00864524">
      <w:pPr>
        <w:spacing w:after="0" w:line="240" w:lineRule="auto"/>
        <w:ind w:left="357"/>
        <w:rPr>
          <w:sz w:val="2"/>
        </w:rPr>
      </w:pPr>
    </w:p>
    <w:p w:rsidR="00864524" w:rsidRPr="00864524" w:rsidRDefault="00864524" w:rsidP="00864524">
      <w:pPr>
        <w:spacing w:after="0"/>
        <w:rPr>
          <w:sz w:val="2"/>
        </w:rPr>
      </w:pPr>
    </w:p>
    <w:p w:rsidR="00864524" w:rsidRPr="00A51F55" w:rsidRDefault="00864524" w:rsidP="00864524">
      <w:pPr>
        <w:spacing w:after="0"/>
        <w:rPr>
          <w:sz w:val="2"/>
        </w:rPr>
      </w:pPr>
    </w:p>
    <w:p w:rsidR="00864524" w:rsidRDefault="00864524" w:rsidP="00864524">
      <w:pPr>
        <w:spacing w:after="0" w:line="240" w:lineRule="auto"/>
        <w:ind w:left="4248" w:hanging="4248"/>
      </w:pPr>
      <w:r>
        <w:t xml:space="preserve">              28.11.2016 r. </w:t>
      </w:r>
      <w:r>
        <w:tab/>
      </w:r>
      <w:r>
        <w:tab/>
      </w:r>
      <w:r>
        <w:tab/>
      </w:r>
      <w:r>
        <w:t xml:space="preserve">Sabina Bryś, </w:t>
      </w:r>
      <w:r>
        <w:br/>
      </w:r>
      <w:r>
        <w:t xml:space="preserve">Specjalista ds. wsparcia kompetencyjnego </w:t>
      </w:r>
    </w:p>
    <w:p w:rsidR="00864524" w:rsidRPr="000961EE" w:rsidRDefault="00864524" w:rsidP="00864524">
      <w:pPr>
        <w:spacing w:after="0"/>
        <w:ind w:left="357"/>
      </w:pPr>
      <w:r>
        <w:t>(dat</w:t>
      </w:r>
      <w:r>
        <w:t xml:space="preserve">a sporządzenia protokołu)  </w:t>
      </w:r>
      <w:r>
        <w:t xml:space="preserve"> </w:t>
      </w:r>
      <w:r>
        <w:t xml:space="preserve">                              </w:t>
      </w:r>
      <w:r>
        <w:t xml:space="preserve"> (podpis osoby upoważnionej)</w:t>
      </w:r>
    </w:p>
    <w:p w:rsidR="00864524" w:rsidRDefault="00864524" w:rsidP="00864524">
      <w:pPr>
        <w:spacing w:after="0"/>
        <w:rPr>
          <w:b/>
          <w:sz w:val="18"/>
          <w:szCs w:val="18"/>
          <w:u w:val="single"/>
        </w:rPr>
      </w:pPr>
    </w:p>
    <w:p w:rsidR="00864524" w:rsidRPr="000961EE" w:rsidRDefault="00864524" w:rsidP="00864524">
      <w:pPr>
        <w:spacing w:after="0"/>
        <w:rPr>
          <w:b/>
          <w:sz w:val="18"/>
          <w:szCs w:val="18"/>
          <w:u w:val="single"/>
        </w:rPr>
      </w:pPr>
      <w:r w:rsidRPr="000961EE">
        <w:rPr>
          <w:b/>
          <w:sz w:val="18"/>
          <w:szCs w:val="18"/>
          <w:u w:val="single"/>
        </w:rPr>
        <w:t>Załączniki:</w:t>
      </w:r>
    </w:p>
    <w:p w:rsidR="00864524" w:rsidRPr="000961EE" w:rsidRDefault="00864524" w:rsidP="00864524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zapytanie ofertowe wraz z potwierdzeniem jego publikacji (wydruk ze strony internetowej);</w:t>
      </w:r>
    </w:p>
    <w:p w:rsidR="00864524" w:rsidRPr="000961EE" w:rsidRDefault="00864524" w:rsidP="00864524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oferty złożone w odpowiedzi na zapytanie ofertowe;</w:t>
      </w:r>
    </w:p>
    <w:p w:rsidR="00ED3F92" w:rsidRPr="00864524" w:rsidRDefault="00864524" w:rsidP="00864524">
      <w:pPr>
        <w:pStyle w:val="Akapitzlist"/>
        <w:numPr>
          <w:ilvl w:val="0"/>
          <w:numId w:val="7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0961EE">
        <w:rPr>
          <w:sz w:val="18"/>
          <w:szCs w:val="18"/>
        </w:rPr>
        <w:t>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wiadczenie/o</w:t>
      </w:r>
      <w:r w:rsidRPr="000961EE">
        <w:rPr>
          <w:rFonts w:hint="eastAsia"/>
          <w:sz w:val="18"/>
          <w:szCs w:val="18"/>
        </w:rPr>
        <w:t>ś</w:t>
      </w:r>
      <w:r w:rsidRPr="000961EE">
        <w:rPr>
          <w:sz w:val="18"/>
          <w:szCs w:val="18"/>
        </w:rPr>
        <w:t>wiadczenia dotyczące bezstronności osób, wykonuj</w:t>
      </w:r>
      <w:r w:rsidRPr="000961EE">
        <w:rPr>
          <w:rFonts w:hint="eastAsia"/>
          <w:sz w:val="18"/>
          <w:szCs w:val="18"/>
        </w:rPr>
        <w:t>ą</w:t>
      </w:r>
      <w:r w:rsidRPr="000961EE">
        <w:rPr>
          <w:sz w:val="18"/>
          <w:szCs w:val="18"/>
        </w:rPr>
        <w:t xml:space="preserve">cych w imieniu </w:t>
      </w:r>
      <w:proofErr w:type="spellStart"/>
      <w:r w:rsidRPr="000961EE">
        <w:rPr>
          <w:sz w:val="18"/>
          <w:szCs w:val="18"/>
        </w:rPr>
        <w:t>Dotacjobiorcy</w:t>
      </w:r>
      <w:proofErr w:type="spellEnd"/>
      <w:r w:rsidRPr="000961EE">
        <w:rPr>
          <w:sz w:val="18"/>
          <w:szCs w:val="18"/>
        </w:rPr>
        <w:t xml:space="preserve"> czynności związane z udzieleniem zamówienia, zgodnie ze wzorem określonym w załączniku nr 1 do procedury udzielania zamówień przez </w:t>
      </w:r>
      <w:proofErr w:type="spellStart"/>
      <w:r w:rsidRPr="000961EE">
        <w:rPr>
          <w:sz w:val="18"/>
          <w:szCs w:val="18"/>
        </w:rPr>
        <w:t>Dotacjobiorców</w:t>
      </w:r>
      <w:proofErr w:type="spellEnd"/>
      <w:r w:rsidRPr="000961EE">
        <w:rPr>
          <w:sz w:val="18"/>
          <w:szCs w:val="18"/>
        </w:rPr>
        <w:t>.</w:t>
      </w:r>
      <w:bookmarkStart w:id="2" w:name="_GoBack"/>
      <w:bookmarkEnd w:id="2"/>
    </w:p>
    <w:sectPr w:rsidR="00ED3F92" w:rsidRPr="00864524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864524" w:rsidRPr="00B300DB" w:rsidRDefault="00864524" w:rsidP="00864524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864524" w:rsidRDefault="00864524" w:rsidP="00864524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864524" w:rsidRPr="00B300DB" w:rsidRDefault="00864524" w:rsidP="00864524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864524" w:rsidRDefault="00864524" w:rsidP="00864524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5661B"/>
    <w:multiLevelType w:val="hybridMultilevel"/>
    <w:tmpl w:val="EB8E54D2"/>
    <w:lvl w:ilvl="0" w:tplc="C352D73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1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500A0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B6EA1"/>
    <w:rsid w:val="007C6053"/>
    <w:rsid w:val="007E1C8E"/>
    <w:rsid w:val="007F3800"/>
    <w:rsid w:val="008057B6"/>
    <w:rsid w:val="00864524"/>
    <w:rsid w:val="00886229"/>
    <w:rsid w:val="008D40B3"/>
    <w:rsid w:val="00910BE0"/>
    <w:rsid w:val="00947066"/>
    <w:rsid w:val="009B5BD2"/>
    <w:rsid w:val="009D7EF1"/>
    <w:rsid w:val="00A43041"/>
    <w:rsid w:val="00A51CD9"/>
    <w:rsid w:val="00A8598C"/>
    <w:rsid w:val="00A94E48"/>
    <w:rsid w:val="00A95288"/>
    <w:rsid w:val="00B10352"/>
    <w:rsid w:val="00B70348"/>
    <w:rsid w:val="00B730C0"/>
    <w:rsid w:val="00BB7F0E"/>
    <w:rsid w:val="00BD1BF9"/>
    <w:rsid w:val="00BE70D2"/>
    <w:rsid w:val="00C14090"/>
    <w:rsid w:val="00CC5F3E"/>
    <w:rsid w:val="00CE7236"/>
    <w:rsid w:val="00D0707E"/>
    <w:rsid w:val="00D72650"/>
    <w:rsid w:val="00D8149B"/>
    <w:rsid w:val="00DB3E38"/>
    <w:rsid w:val="00E22ADC"/>
    <w:rsid w:val="00E44E60"/>
    <w:rsid w:val="00E714B6"/>
    <w:rsid w:val="00EA5B8E"/>
    <w:rsid w:val="00ED3F92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D8149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4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odukcja-materialow-szkoleniowych-na-2017-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A83B-C72E-4A66-818E-B6FFAA26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2016-11-28T14:19:00Z</dcterms:created>
  <dcterms:modified xsi:type="dcterms:W3CDTF">2016-11-28T14:20:00Z</dcterms:modified>
</cp:coreProperties>
</file>