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D5" w:rsidRPr="00DD3782" w:rsidRDefault="00BD5CD5" w:rsidP="00BD5CD5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DD3782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271.12.</w:t>
      </w:r>
      <w:r w:rsidRPr="00DD3782">
        <w:rPr>
          <w:rFonts w:eastAsia="Times New Roman" w:cs="Arial"/>
          <w:bCs/>
          <w:lang w:eastAsia="pl-PL"/>
        </w:rPr>
        <w:t>201</w:t>
      </w:r>
      <w:r>
        <w:rPr>
          <w:rFonts w:eastAsia="Times New Roman" w:cs="Arial"/>
          <w:bCs/>
          <w:lang w:eastAsia="pl-PL"/>
        </w:rPr>
        <w:t>6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</w:t>
      </w:r>
      <w:r>
        <w:rPr>
          <w:rFonts w:eastAsia="Times New Roman" w:cs="Arial"/>
          <w:bCs/>
          <w:lang w:eastAsia="pl-PL"/>
        </w:rPr>
        <w:tab/>
      </w:r>
      <w:r w:rsidRPr="00DD3782"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 xml:space="preserve">                       </w:t>
      </w:r>
      <w:r w:rsidRPr="00DD3782">
        <w:rPr>
          <w:rFonts w:eastAsia="Times New Roman" w:cs="Arial"/>
          <w:bCs/>
          <w:lang w:eastAsia="pl-PL"/>
        </w:rPr>
        <w:t xml:space="preserve">Gliwice, </w:t>
      </w:r>
      <w:r>
        <w:rPr>
          <w:rFonts w:eastAsia="Times New Roman" w:cs="Arial"/>
          <w:bCs/>
          <w:lang w:eastAsia="pl-PL"/>
        </w:rPr>
        <w:t>18.01</w:t>
      </w:r>
      <w:r w:rsidRPr="00DD3782">
        <w:rPr>
          <w:rFonts w:eastAsia="Times New Roman" w:cs="Arial"/>
          <w:bCs/>
          <w:lang w:eastAsia="pl-PL"/>
        </w:rPr>
        <w:t>.</w:t>
      </w:r>
      <w:r>
        <w:rPr>
          <w:rFonts w:eastAsia="Times New Roman" w:cs="Arial"/>
          <w:bCs/>
          <w:lang w:eastAsia="pl-PL"/>
        </w:rPr>
        <w:t>2016</w:t>
      </w:r>
      <w:r w:rsidRPr="00DD3782">
        <w:rPr>
          <w:rFonts w:eastAsia="Times New Roman" w:cs="Arial"/>
          <w:bCs/>
          <w:lang w:eastAsia="pl-PL"/>
        </w:rPr>
        <w:t xml:space="preserve"> r.</w:t>
      </w:r>
    </w:p>
    <w:p w:rsidR="00BD5CD5" w:rsidRPr="00095B1C" w:rsidRDefault="00BD5CD5" w:rsidP="00BD5CD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BD5CD5" w:rsidRDefault="00BD5CD5" w:rsidP="00BD5CD5">
      <w:pPr>
        <w:spacing w:after="40"/>
        <w:jc w:val="center"/>
        <w:rPr>
          <w:rFonts w:eastAsia="Times New Roman"/>
          <w:b/>
          <w:lang w:eastAsia="pl-PL"/>
        </w:rPr>
      </w:pPr>
      <w:r w:rsidRPr="009A558C">
        <w:rPr>
          <w:rFonts w:eastAsia="Times New Roman"/>
          <w:b/>
          <w:lang w:eastAsia="pl-PL"/>
        </w:rPr>
        <w:t>Zapytanie ofertowe</w:t>
      </w:r>
      <w:r>
        <w:rPr>
          <w:rFonts w:eastAsia="Times New Roman"/>
          <w:b/>
          <w:lang w:eastAsia="pl-PL"/>
        </w:rPr>
        <w:br/>
      </w:r>
      <w:r w:rsidRPr="000418AE">
        <w:rPr>
          <w:sz w:val="16"/>
          <w:szCs w:val="16"/>
        </w:rPr>
        <w:t>(na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BD5CD5" w:rsidRPr="000E73D2" w:rsidRDefault="00BD5CD5" w:rsidP="00BD5CD5">
      <w:pPr>
        <w:jc w:val="center"/>
        <w:rPr>
          <w:rFonts w:eastAsia="Times New Roman"/>
          <w:b/>
          <w:sz w:val="6"/>
          <w:lang w:eastAsia="pl-PL"/>
        </w:rPr>
      </w:pPr>
    </w:p>
    <w:p w:rsidR="00BD5CD5" w:rsidRPr="00430B0A" w:rsidRDefault="00BD5CD5" w:rsidP="00BD5CD5">
      <w:pPr>
        <w:spacing w:after="4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BD5CD5" w:rsidRPr="00DC04F3" w:rsidRDefault="00BD5CD5" w:rsidP="00BD5CD5">
      <w:pPr>
        <w:spacing w:after="120"/>
        <w:jc w:val="center"/>
        <w:rPr>
          <w:rStyle w:val="Pogrubienie"/>
          <w:rFonts w:cs="Arial"/>
          <w:b w:val="0"/>
        </w:rPr>
      </w:pPr>
      <w:r w:rsidRPr="00430B0A">
        <w:rPr>
          <w:rStyle w:val="Pogrubienie"/>
          <w:rFonts w:cs="Arial"/>
        </w:rPr>
        <w:t>zaprasza do złożenia propozycji cenowej na</w:t>
      </w:r>
      <w:r>
        <w:rPr>
          <w:rStyle w:val="Pogrubienie"/>
          <w:rFonts w:cs="Arial"/>
        </w:rPr>
        <w:t xml:space="preserve"> wykonanie materiałów szkoleniowych w 2016 r. oraz ich dostawę do siedziby Związku</w:t>
      </w:r>
      <w:r w:rsidRPr="00DC04F3">
        <w:rPr>
          <w:rStyle w:val="Pogrubienie"/>
          <w:rFonts w:cs="Arial"/>
        </w:rPr>
        <w:t xml:space="preserve"> (</w:t>
      </w:r>
      <w:r>
        <w:rPr>
          <w:rFonts w:cs="MS Shell Dlg 2"/>
          <w:b/>
          <w:color w:val="000000"/>
        </w:rPr>
        <w:t xml:space="preserve">kod CPV </w:t>
      </w:r>
      <w:r w:rsidRPr="00DC04F3">
        <w:rPr>
          <w:rFonts w:cs="MS Shell Dlg 2"/>
          <w:b/>
          <w:color w:val="000000"/>
        </w:rPr>
        <w:t>22462000-6</w:t>
      </w:r>
      <w:r>
        <w:rPr>
          <w:rFonts w:cs="MS Shell Dlg 2"/>
          <w:b/>
          <w:color w:val="000000"/>
        </w:rPr>
        <w:t xml:space="preserve"> materiały reklamowe, </w:t>
      </w:r>
      <w:r>
        <w:rPr>
          <w:rStyle w:val="Pogrubienie"/>
          <w:rFonts w:cs="Arial"/>
        </w:rPr>
        <w:t>79823000-9 usługi drukowania i dostawy</w:t>
      </w:r>
      <w:r w:rsidRPr="00DC04F3">
        <w:rPr>
          <w:rStyle w:val="Pogrubienie"/>
          <w:rFonts w:cs="Arial"/>
        </w:rPr>
        <w:t>)</w:t>
      </w:r>
    </w:p>
    <w:p w:rsidR="00BD5CD5" w:rsidRDefault="00BD5CD5" w:rsidP="00BD5CD5">
      <w:pPr>
        <w:rPr>
          <w:b/>
          <w:u w:val="single"/>
        </w:rPr>
      </w:pPr>
    </w:p>
    <w:p w:rsidR="00BD5CD5" w:rsidRPr="00FF14CB" w:rsidRDefault="00BD5CD5" w:rsidP="00BD5CD5">
      <w:pPr>
        <w:rPr>
          <w:b/>
          <w:u w:val="single"/>
        </w:rPr>
      </w:pPr>
      <w:r w:rsidRPr="00FF14CB">
        <w:rPr>
          <w:b/>
          <w:u w:val="single"/>
        </w:rPr>
        <w:t xml:space="preserve">OPIS PRZEDMIOTU ZAMÓWIENIA:  </w:t>
      </w:r>
    </w:p>
    <w:p w:rsidR="00BD5CD5" w:rsidRPr="009D6C69" w:rsidRDefault="00BD5CD5" w:rsidP="00BD5CD5">
      <w:pPr>
        <w:numPr>
          <w:ilvl w:val="0"/>
          <w:numId w:val="40"/>
        </w:numPr>
        <w:spacing w:after="0"/>
        <w:jc w:val="both"/>
      </w:pPr>
      <w:r w:rsidRPr="009D6C69">
        <w:t xml:space="preserve">Przedmiotem zapytania jest koszt realizacji usługi wykonania (w tym: </w:t>
      </w:r>
      <w:r w:rsidRPr="009D6C69">
        <w:rPr>
          <w:u w:val="single"/>
        </w:rPr>
        <w:t>zaprojektowania, wykonania, dostawy</w:t>
      </w:r>
      <w:r w:rsidRPr="009D6C69">
        <w:t xml:space="preserve">) materiałów </w:t>
      </w:r>
      <w:r>
        <w:t>szkoleniowych</w:t>
      </w:r>
      <w:r w:rsidRPr="009D6C69">
        <w:t xml:space="preserve"> zgodnie z przedstawioną poniżej specyfikacją:</w:t>
      </w:r>
    </w:p>
    <w:p w:rsidR="00BD5CD5" w:rsidRDefault="00BD5CD5" w:rsidP="00BD5CD5">
      <w:pPr>
        <w:spacing w:after="0"/>
        <w:jc w:val="both"/>
        <w:rPr>
          <w:sz w:val="20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260"/>
        <w:gridCol w:w="1276"/>
      </w:tblGrid>
      <w:tr w:rsidR="00BD5CD5" w:rsidTr="008328F4">
        <w:trPr>
          <w:trHeight w:val="397"/>
        </w:trPr>
        <w:tc>
          <w:tcPr>
            <w:tcW w:w="675" w:type="dxa"/>
            <w:shd w:val="clear" w:color="auto" w:fill="CCC0D9"/>
            <w:vAlign w:val="center"/>
          </w:tcPr>
          <w:p w:rsidR="00BD5CD5" w:rsidRDefault="00BD5CD5" w:rsidP="008328F4">
            <w:pPr>
              <w:spacing w:after="0" w:line="240" w:lineRule="auto"/>
              <w:jc w:val="center"/>
            </w:pPr>
            <w:r>
              <w:t>L.p.</w:t>
            </w:r>
          </w:p>
        </w:tc>
        <w:tc>
          <w:tcPr>
            <w:tcW w:w="2977" w:type="dxa"/>
            <w:shd w:val="clear" w:color="auto" w:fill="CCC0D9"/>
            <w:vAlign w:val="center"/>
          </w:tcPr>
          <w:p w:rsidR="00BD5CD5" w:rsidRPr="00B600BE" w:rsidRDefault="00BD5CD5" w:rsidP="008328F4">
            <w:pPr>
              <w:spacing w:after="0" w:line="240" w:lineRule="auto"/>
              <w:jc w:val="center"/>
              <w:rPr>
                <w:sz w:val="20"/>
              </w:rPr>
            </w:pPr>
            <w:r w:rsidRPr="00B600BE">
              <w:rPr>
                <w:sz w:val="20"/>
              </w:rPr>
              <w:t>Nazwa</w:t>
            </w:r>
          </w:p>
        </w:tc>
        <w:tc>
          <w:tcPr>
            <w:tcW w:w="3260" w:type="dxa"/>
            <w:shd w:val="clear" w:color="auto" w:fill="CCC0D9"/>
            <w:vAlign w:val="center"/>
          </w:tcPr>
          <w:p w:rsidR="00BD5CD5" w:rsidRDefault="00BD5CD5" w:rsidP="008328F4">
            <w:pPr>
              <w:spacing w:after="0" w:line="240" w:lineRule="auto"/>
              <w:jc w:val="center"/>
            </w:pPr>
            <w:r>
              <w:t>Szczegóły dotyczące znakowania</w:t>
            </w:r>
          </w:p>
        </w:tc>
        <w:tc>
          <w:tcPr>
            <w:tcW w:w="1276" w:type="dxa"/>
            <w:shd w:val="clear" w:color="auto" w:fill="CCC0D9"/>
            <w:vAlign w:val="center"/>
          </w:tcPr>
          <w:p w:rsidR="00BD5CD5" w:rsidRDefault="00BD5CD5" w:rsidP="008328F4">
            <w:pPr>
              <w:spacing w:after="0" w:line="240" w:lineRule="auto"/>
              <w:jc w:val="center"/>
            </w:pPr>
            <w:r>
              <w:t>ILOŚĆ (szt.)</w:t>
            </w:r>
          </w:p>
        </w:tc>
      </w:tr>
      <w:tr w:rsidR="00BD5CD5" w:rsidTr="008328F4">
        <w:trPr>
          <w:trHeight w:val="397"/>
        </w:trPr>
        <w:tc>
          <w:tcPr>
            <w:tcW w:w="675" w:type="dxa"/>
            <w:shd w:val="clear" w:color="auto" w:fill="E5DFEC"/>
            <w:vAlign w:val="center"/>
          </w:tcPr>
          <w:p w:rsidR="00BD5CD5" w:rsidRDefault="00BD5CD5" w:rsidP="00BD5CD5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D5CD5" w:rsidRDefault="00BD5CD5" w:rsidP="008328F4">
            <w:pPr>
              <w:spacing w:after="0" w:line="240" w:lineRule="auto"/>
              <w:rPr>
                <w:sz w:val="20"/>
              </w:rPr>
            </w:pPr>
          </w:p>
          <w:p w:rsidR="00BD5CD5" w:rsidRDefault="00BD5CD5" w:rsidP="008328F4">
            <w:pPr>
              <w:rPr>
                <w:sz w:val="20"/>
              </w:rPr>
            </w:pPr>
            <w:r w:rsidRPr="006041E9">
              <w:rPr>
                <w:b/>
                <w:sz w:val="20"/>
              </w:rPr>
              <w:t xml:space="preserve">DŁUGOPIS </w:t>
            </w:r>
            <w:r>
              <w:rPr>
                <w:b/>
                <w:sz w:val="20"/>
              </w:rPr>
              <w:t>METALOWY</w:t>
            </w:r>
            <w:r w:rsidRPr="006041E9">
              <w:rPr>
                <w:sz w:val="20"/>
              </w:rPr>
              <w:t xml:space="preserve"> </w:t>
            </w:r>
            <w:r>
              <w:rPr>
                <w:sz w:val="20"/>
              </w:rPr>
              <w:t>z wkładem niebieskim</w:t>
            </w:r>
          </w:p>
          <w:p w:rsidR="00BD5CD5" w:rsidRPr="0047208A" w:rsidRDefault="00BD5CD5" w:rsidP="008328F4">
            <w:pPr>
              <w:rPr>
                <w:b/>
                <w:sz w:val="20"/>
              </w:rPr>
            </w:pPr>
            <w:r w:rsidRPr="0047208A">
              <w:rPr>
                <w:b/>
                <w:sz w:val="20"/>
              </w:rPr>
              <w:t xml:space="preserve">Kolor obudowy: </w:t>
            </w:r>
            <w:r>
              <w:rPr>
                <w:b/>
                <w:sz w:val="20"/>
              </w:rPr>
              <w:t>niebieski</w:t>
            </w:r>
          </w:p>
          <w:p w:rsidR="00BD5CD5" w:rsidRPr="00B600BE" w:rsidRDefault="00BD5CD5" w:rsidP="008328F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D5CD5" w:rsidRPr="006D2EBE" w:rsidRDefault="00BD5CD5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6D2EBE">
              <w:rPr>
                <w:noProof/>
                <w:sz w:val="20"/>
                <w:szCs w:val="20"/>
                <w:lang w:eastAsia="pl-PL"/>
              </w:rPr>
              <w:t>Znakowanie:</w:t>
            </w:r>
          </w:p>
          <w:p w:rsidR="00BD5CD5" w:rsidRPr="006D2EBE" w:rsidRDefault="00BD5CD5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6D2EBE">
              <w:rPr>
                <w:noProof/>
                <w:sz w:val="20"/>
                <w:szCs w:val="20"/>
                <w:lang w:eastAsia="pl-PL"/>
              </w:rPr>
              <w:t>- 1 kolor</w:t>
            </w:r>
          </w:p>
          <w:p w:rsidR="00BD5CD5" w:rsidRPr="006D2EBE" w:rsidRDefault="00BD5CD5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6D2EBE">
              <w:rPr>
                <w:noProof/>
                <w:sz w:val="20"/>
                <w:szCs w:val="20"/>
                <w:lang w:eastAsia="pl-PL"/>
              </w:rPr>
              <w:t>- logotypy POPT oraz UE</w:t>
            </w:r>
          </w:p>
          <w:p w:rsidR="00BD5CD5" w:rsidRPr="006D2EBE" w:rsidRDefault="00BD5CD5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6D2EBE">
              <w:rPr>
                <w:noProof/>
                <w:sz w:val="20"/>
                <w:szCs w:val="20"/>
                <w:lang w:eastAsia="pl-PL"/>
              </w:rPr>
              <w:t>- logo Związku Subregionu Centralnego</w:t>
            </w:r>
          </w:p>
          <w:p w:rsidR="00BD5CD5" w:rsidRDefault="00BD5CD5" w:rsidP="008328F4">
            <w:pPr>
              <w:spacing w:after="0" w:line="240" w:lineRule="auto"/>
              <w:rPr>
                <w:noProof/>
                <w:lang w:eastAsia="pl-PL"/>
              </w:rPr>
            </w:pPr>
          </w:p>
          <w:p w:rsidR="00BD5CD5" w:rsidRDefault="00BD5CD5" w:rsidP="008328F4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238125" cy="1876425"/>
                  <wp:effectExtent l="0" t="0" r="9525" b="9525"/>
                  <wp:wrapNone/>
                  <wp:docPr id="6" name="Obraz 6" descr="dług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ług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D5CD5" w:rsidRDefault="00BD5CD5" w:rsidP="008328F4">
            <w:pPr>
              <w:spacing w:after="0" w:line="240" w:lineRule="auto"/>
              <w:rPr>
                <w:noProof/>
                <w:lang w:eastAsia="pl-PL"/>
              </w:rPr>
            </w:pPr>
          </w:p>
          <w:p w:rsidR="00BD5CD5" w:rsidRDefault="00BD5CD5" w:rsidP="008328F4">
            <w:pPr>
              <w:spacing w:after="0" w:line="240" w:lineRule="auto"/>
              <w:rPr>
                <w:noProof/>
                <w:lang w:eastAsia="pl-PL"/>
              </w:rPr>
            </w:pPr>
          </w:p>
          <w:p w:rsidR="00BD5CD5" w:rsidRDefault="00BD5CD5" w:rsidP="008328F4">
            <w:pPr>
              <w:spacing w:after="0" w:line="240" w:lineRule="auto"/>
              <w:rPr>
                <w:noProof/>
                <w:lang w:eastAsia="pl-PL"/>
              </w:rPr>
            </w:pPr>
          </w:p>
          <w:p w:rsidR="00BD5CD5" w:rsidRDefault="00BD5CD5" w:rsidP="008328F4">
            <w:pPr>
              <w:spacing w:after="0" w:line="240" w:lineRule="auto"/>
              <w:rPr>
                <w:noProof/>
                <w:lang w:eastAsia="pl-PL"/>
              </w:rPr>
            </w:pPr>
          </w:p>
          <w:p w:rsidR="00BD5CD5" w:rsidRDefault="00BD5CD5" w:rsidP="008328F4">
            <w:pPr>
              <w:spacing w:after="0" w:line="240" w:lineRule="auto"/>
              <w:rPr>
                <w:noProof/>
                <w:lang w:eastAsia="pl-PL"/>
              </w:rPr>
            </w:pPr>
          </w:p>
          <w:p w:rsidR="00BD5CD5" w:rsidRDefault="00BD5CD5" w:rsidP="008328F4">
            <w:pPr>
              <w:spacing w:after="0" w:line="240" w:lineRule="auto"/>
              <w:rPr>
                <w:noProof/>
                <w:lang w:eastAsia="pl-PL"/>
              </w:rPr>
            </w:pPr>
          </w:p>
          <w:p w:rsidR="00BD5CD5" w:rsidRDefault="00BD5CD5" w:rsidP="008328F4">
            <w:pPr>
              <w:spacing w:after="0" w:line="240" w:lineRule="auto"/>
              <w:rPr>
                <w:noProof/>
                <w:lang w:eastAsia="pl-PL"/>
              </w:rPr>
            </w:pPr>
          </w:p>
          <w:p w:rsidR="00BD5CD5" w:rsidRDefault="00BD5CD5" w:rsidP="008328F4">
            <w:pPr>
              <w:spacing w:after="0" w:line="240" w:lineRule="auto"/>
              <w:rPr>
                <w:noProof/>
                <w:lang w:eastAsia="pl-PL"/>
              </w:rPr>
            </w:pPr>
          </w:p>
          <w:p w:rsidR="00BD5CD5" w:rsidRDefault="00BD5CD5" w:rsidP="008328F4">
            <w:pPr>
              <w:spacing w:after="0" w:line="240" w:lineRule="auto"/>
              <w:rPr>
                <w:noProof/>
                <w:lang w:eastAsia="pl-PL"/>
              </w:rPr>
            </w:pPr>
          </w:p>
          <w:p w:rsidR="00BD5CD5" w:rsidRDefault="00BD5CD5" w:rsidP="008328F4">
            <w:pPr>
              <w:spacing w:after="0" w:line="240" w:lineRule="auto"/>
              <w:rPr>
                <w:noProof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5CD5" w:rsidRDefault="00BD5CD5" w:rsidP="008328F4">
            <w:pPr>
              <w:spacing w:after="0" w:line="240" w:lineRule="auto"/>
              <w:jc w:val="center"/>
            </w:pPr>
            <w:r>
              <w:t>500</w:t>
            </w:r>
          </w:p>
        </w:tc>
      </w:tr>
      <w:tr w:rsidR="00BD5CD5" w:rsidTr="008328F4">
        <w:trPr>
          <w:trHeight w:val="397"/>
        </w:trPr>
        <w:tc>
          <w:tcPr>
            <w:tcW w:w="675" w:type="dxa"/>
            <w:shd w:val="clear" w:color="auto" w:fill="E5DFEC"/>
            <w:vAlign w:val="center"/>
          </w:tcPr>
          <w:p w:rsidR="00BD5CD5" w:rsidRDefault="00BD5CD5" w:rsidP="00BD5CD5">
            <w:pPr>
              <w:numPr>
                <w:ilvl w:val="0"/>
                <w:numId w:val="39"/>
              </w:numPr>
              <w:spacing w:after="0" w:line="240" w:lineRule="auto"/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BD5CD5" w:rsidRPr="002340DE" w:rsidRDefault="00BD5CD5" w:rsidP="008328F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NOTES A4 w kratkę</w:t>
            </w:r>
          </w:p>
          <w:p w:rsidR="00BD5CD5" w:rsidRDefault="00BD5CD5" w:rsidP="008328F4">
            <w:pPr>
              <w:pStyle w:val="Akapitzlist"/>
              <w:spacing w:after="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- spiralne bindowanie</w:t>
            </w:r>
          </w:p>
          <w:p w:rsidR="00BD5CD5" w:rsidRDefault="00BD5CD5" w:rsidP="008328F4">
            <w:pPr>
              <w:spacing w:after="0"/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lastRenderedPageBreak/>
              <w:t xml:space="preserve">- min. 50 kartek w kratkę, </w:t>
            </w:r>
            <w:r w:rsidRPr="00A016B9">
              <w:rPr>
                <w:color w:val="000000"/>
                <w:sz w:val="20"/>
              </w:rPr>
              <w:t>materiał biały</w:t>
            </w:r>
            <w:r>
              <w:rPr>
                <w:color w:val="000000"/>
                <w:sz w:val="20"/>
              </w:rPr>
              <w:t>, gładki papier 7</w:t>
            </w:r>
            <w:r w:rsidRPr="00A016B9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-80</w:t>
            </w:r>
            <w:r w:rsidRPr="00A016B9">
              <w:rPr>
                <w:color w:val="000000"/>
                <w:sz w:val="20"/>
              </w:rPr>
              <w:t xml:space="preserve"> g/m3</w:t>
            </w:r>
            <w:r>
              <w:rPr>
                <w:color w:val="000000"/>
                <w:sz w:val="20"/>
              </w:rPr>
              <w:t xml:space="preserve"> (środek)</w:t>
            </w:r>
          </w:p>
          <w:p w:rsidR="00BD5CD5" w:rsidRDefault="00BD5CD5" w:rsidP="008328F4">
            <w:pPr>
              <w:spacing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okładka min. 350 gm3</w:t>
            </w:r>
          </w:p>
          <w:p w:rsidR="00BD5CD5" w:rsidRDefault="00BD5CD5" w:rsidP="008328F4">
            <w:pPr>
              <w:spacing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okładka notesu wg indywidualnie zaprojektowanego projektu graficznego zgodnie z wytycznymi i identyfikacją wizualną Zamawiającego</w:t>
            </w:r>
          </w:p>
          <w:p w:rsidR="00BD5CD5" w:rsidRPr="002340DE" w:rsidRDefault="00BD5CD5" w:rsidP="008328F4">
            <w:pPr>
              <w:spacing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nadruk środek: nadruk kolorowy na każdej stronie notesu w nagłówku i stopce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5CD5" w:rsidRPr="00B46686" w:rsidRDefault="00BD5CD5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B46686">
              <w:rPr>
                <w:noProof/>
                <w:sz w:val="20"/>
                <w:szCs w:val="20"/>
                <w:lang w:eastAsia="pl-PL"/>
              </w:rPr>
              <w:lastRenderedPageBreak/>
              <w:t>Znakowanie</w:t>
            </w:r>
            <w:r>
              <w:rPr>
                <w:noProof/>
                <w:sz w:val="20"/>
                <w:szCs w:val="20"/>
                <w:lang w:eastAsia="pl-PL"/>
              </w:rPr>
              <w:t xml:space="preserve"> na okładce</w:t>
            </w:r>
            <w:r w:rsidRPr="00B46686">
              <w:rPr>
                <w:noProof/>
                <w:sz w:val="20"/>
                <w:szCs w:val="20"/>
                <w:lang w:eastAsia="pl-PL"/>
              </w:rPr>
              <w:t>:</w:t>
            </w:r>
          </w:p>
          <w:p w:rsidR="00BD5CD5" w:rsidRPr="00B46686" w:rsidRDefault="00BD5CD5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- grawer / laser/ tłoczenie</w:t>
            </w:r>
            <w:r w:rsidRPr="00B46686">
              <w:rPr>
                <w:noProof/>
                <w:sz w:val="20"/>
                <w:szCs w:val="20"/>
                <w:lang w:eastAsia="pl-PL"/>
              </w:rPr>
              <w:t>- 1 kolor</w:t>
            </w:r>
          </w:p>
          <w:p w:rsidR="00BD5CD5" w:rsidRPr="00B46686" w:rsidRDefault="00BD5CD5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B46686">
              <w:rPr>
                <w:noProof/>
                <w:sz w:val="20"/>
                <w:szCs w:val="20"/>
                <w:lang w:eastAsia="pl-PL"/>
              </w:rPr>
              <w:t xml:space="preserve"> - logotypy POPT oraz UE</w:t>
            </w:r>
          </w:p>
          <w:p w:rsidR="00BD5CD5" w:rsidRPr="00B46686" w:rsidRDefault="00BD5CD5" w:rsidP="008328F4">
            <w:pPr>
              <w:spacing w:after="0" w:line="240" w:lineRule="auto"/>
              <w:rPr>
                <w:noProof/>
                <w:sz w:val="20"/>
                <w:szCs w:val="20"/>
                <w:lang w:eastAsia="pl-PL"/>
              </w:rPr>
            </w:pPr>
            <w:r w:rsidRPr="00B46686">
              <w:rPr>
                <w:noProof/>
                <w:sz w:val="20"/>
                <w:szCs w:val="20"/>
                <w:lang w:eastAsia="pl-PL"/>
              </w:rPr>
              <w:t>- logo Związku Subregionu Centralnego</w:t>
            </w:r>
          </w:p>
          <w:p w:rsidR="00BD5CD5" w:rsidRDefault="00BD5CD5" w:rsidP="008328F4">
            <w:pPr>
              <w:spacing w:after="0" w:line="240" w:lineRule="auto"/>
              <w:rPr>
                <w:noProof/>
                <w:sz w:val="20"/>
                <w:lang w:eastAsia="pl-PL"/>
              </w:rPr>
            </w:pPr>
          </w:p>
          <w:p w:rsidR="00BD5CD5" w:rsidRPr="006041E9" w:rsidRDefault="00BD5CD5" w:rsidP="008328F4">
            <w:pPr>
              <w:spacing w:after="0" w:line="240" w:lineRule="auto"/>
              <w:rPr>
                <w:noProof/>
                <w:sz w:val="20"/>
                <w:lang w:eastAsia="pl-PL"/>
              </w:rPr>
            </w:pPr>
            <w:r w:rsidRPr="006041E9">
              <w:rPr>
                <w:noProof/>
                <w:sz w:val="20"/>
                <w:lang w:eastAsia="pl-PL"/>
              </w:rPr>
              <w:t>Znakowanie:</w:t>
            </w:r>
          </w:p>
          <w:p w:rsidR="00BD5CD5" w:rsidRPr="006041E9" w:rsidRDefault="00BD5CD5" w:rsidP="008328F4">
            <w:pPr>
              <w:spacing w:after="0" w:line="240" w:lineRule="auto"/>
              <w:rPr>
                <w:noProof/>
                <w:sz w:val="20"/>
                <w:lang w:eastAsia="pl-PL"/>
              </w:rPr>
            </w:pPr>
            <w:r w:rsidRPr="006041E9">
              <w:rPr>
                <w:noProof/>
                <w:sz w:val="20"/>
                <w:lang w:eastAsia="pl-PL"/>
              </w:rPr>
              <w:t xml:space="preserve">- </w:t>
            </w:r>
            <w:r>
              <w:rPr>
                <w:noProof/>
                <w:sz w:val="20"/>
                <w:lang w:eastAsia="pl-PL"/>
              </w:rPr>
              <w:t>1 kolor</w:t>
            </w:r>
          </w:p>
          <w:p w:rsidR="00BD5CD5" w:rsidRPr="006041E9" w:rsidRDefault="00BD5CD5" w:rsidP="008328F4">
            <w:pPr>
              <w:spacing w:after="0" w:line="240" w:lineRule="auto"/>
              <w:rPr>
                <w:noProof/>
                <w:sz w:val="20"/>
                <w:lang w:eastAsia="pl-PL"/>
              </w:rPr>
            </w:pPr>
            <w:r w:rsidRPr="006041E9">
              <w:rPr>
                <w:noProof/>
                <w:sz w:val="20"/>
                <w:lang w:eastAsia="pl-PL"/>
              </w:rPr>
              <w:t>- logotypy PO</w:t>
            </w:r>
            <w:r>
              <w:rPr>
                <w:noProof/>
                <w:sz w:val="20"/>
                <w:lang w:eastAsia="pl-PL"/>
              </w:rPr>
              <w:t>PT</w:t>
            </w:r>
            <w:r w:rsidRPr="006041E9">
              <w:rPr>
                <w:noProof/>
                <w:sz w:val="20"/>
                <w:lang w:eastAsia="pl-PL"/>
              </w:rPr>
              <w:t xml:space="preserve"> oraz UE</w:t>
            </w:r>
          </w:p>
          <w:p w:rsidR="00BD5CD5" w:rsidRPr="006041E9" w:rsidRDefault="00BD5CD5" w:rsidP="008328F4">
            <w:pPr>
              <w:spacing w:after="0" w:line="240" w:lineRule="auto"/>
              <w:rPr>
                <w:noProof/>
                <w:sz w:val="20"/>
                <w:lang w:eastAsia="pl-PL"/>
              </w:rPr>
            </w:pPr>
            <w:r w:rsidRPr="006041E9">
              <w:rPr>
                <w:noProof/>
                <w:sz w:val="20"/>
                <w:lang w:eastAsia="pl-PL"/>
              </w:rPr>
              <w:t xml:space="preserve">- </w:t>
            </w:r>
            <w:r>
              <w:rPr>
                <w:noProof/>
                <w:sz w:val="20"/>
                <w:lang w:eastAsia="pl-PL"/>
              </w:rPr>
              <w:t>logo Związku Subregionu Centralnego</w:t>
            </w:r>
          </w:p>
          <w:p w:rsidR="00BD5CD5" w:rsidRDefault="00BD5CD5" w:rsidP="008328F4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  <w:p w:rsidR="00BD5CD5" w:rsidRDefault="00BD5CD5" w:rsidP="008328F4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5CD5" w:rsidRDefault="00BD5CD5" w:rsidP="008328F4">
            <w:pPr>
              <w:spacing w:after="0" w:line="240" w:lineRule="auto"/>
              <w:jc w:val="center"/>
            </w:pPr>
            <w:r>
              <w:lastRenderedPageBreak/>
              <w:t>500</w:t>
            </w:r>
          </w:p>
        </w:tc>
      </w:tr>
    </w:tbl>
    <w:p w:rsidR="00BD5CD5" w:rsidRDefault="00BD5CD5" w:rsidP="00BD5CD5">
      <w:pPr>
        <w:spacing w:after="0"/>
        <w:jc w:val="both"/>
        <w:rPr>
          <w:sz w:val="20"/>
        </w:rPr>
      </w:pPr>
    </w:p>
    <w:p w:rsidR="00BD5CD5" w:rsidRDefault="00BD5CD5" w:rsidP="00BD5CD5">
      <w:pPr>
        <w:pStyle w:val="Akapitzlist"/>
        <w:spacing w:before="120" w:after="0"/>
        <w:ind w:left="0"/>
        <w:jc w:val="both"/>
      </w:pPr>
      <w:r>
        <w:t xml:space="preserve">2.Przedmiot zamówienia obejmuje w szczególności: </w:t>
      </w:r>
    </w:p>
    <w:p w:rsidR="00BD5CD5" w:rsidRDefault="00BD5CD5" w:rsidP="00BD5CD5">
      <w:pPr>
        <w:pStyle w:val="Akapitzlist"/>
        <w:numPr>
          <w:ilvl w:val="0"/>
          <w:numId w:val="41"/>
        </w:numPr>
        <w:spacing w:before="120" w:after="0"/>
        <w:jc w:val="both"/>
      </w:pPr>
      <w:r>
        <w:t xml:space="preserve">projekt graficzny dla ww. materiałów oraz przygotowanie do druku </w:t>
      </w:r>
      <w:r>
        <w:br/>
        <w:t>i wydruk 500 szt. notesów A4 w kratkę oraz nadruk logotypów na 500 długopisach wraz z dostawą do siedziby Związku</w:t>
      </w:r>
    </w:p>
    <w:p w:rsidR="00BD5CD5" w:rsidRDefault="00BD5CD5" w:rsidP="00BD5CD5">
      <w:pPr>
        <w:pStyle w:val="Akapitzlist"/>
        <w:numPr>
          <w:ilvl w:val="0"/>
          <w:numId w:val="41"/>
        </w:numPr>
        <w:spacing w:after="0"/>
        <w:jc w:val="both"/>
      </w:pPr>
      <w:r>
        <w:t>przekazanie Zleceniobiorcy gotowego projektu graficznego notesu długopisu w postaci pliku w formacie PDF</w:t>
      </w:r>
    </w:p>
    <w:p w:rsidR="00BD5CD5" w:rsidRDefault="00BD5CD5" w:rsidP="00BD5CD5">
      <w:pPr>
        <w:pStyle w:val="Akapitzlist"/>
        <w:spacing w:after="0"/>
        <w:jc w:val="both"/>
      </w:pPr>
    </w:p>
    <w:p w:rsidR="00BD5CD5" w:rsidRPr="00D42D4A" w:rsidRDefault="00BD5CD5" w:rsidP="00BD5CD5">
      <w:pPr>
        <w:pStyle w:val="Akapitzlist"/>
        <w:spacing w:before="120" w:after="0"/>
        <w:ind w:left="0"/>
        <w:jc w:val="both"/>
        <w:rPr>
          <w:b/>
          <w:i/>
        </w:rPr>
      </w:pPr>
      <w:r w:rsidRPr="00D42D4A">
        <w:t xml:space="preserve">3.Wykonawca zobowiązany jest do realizacji zamówienia zgodnie </w:t>
      </w:r>
      <w:r w:rsidRPr="00D42D4A">
        <w:br/>
        <w:t xml:space="preserve">z elementami identyfikacji wizualnej Zamawiającego. Na etapie przygotowań projektów graficznych Zamawiający przewiduje możliwość konsultacji w celu uzgodnienia szczegółów i akceptacji przedstawianych propozycji graficznych. Wykonawca zobowiązany jest przedstawić w terminie do 2 dni roboczych od podpisania umowy minimum 2 propozycji projektów graficznych dla notesu. Zamawiający wybierze 1 projekt. Wykonawca zobowiązany jest wprowadzić </w:t>
      </w:r>
      <w:proofErr w:type="spellStart"/>
      <w:r w:rsidRPr="00D42D4A">
        <w:t>ew</w:t>
      </w:r>
      <w:proofErr w:type="spellEnd"/>
      <w:r w:rsidRPr="00D42D4A">
        <w:t xml:space="preserve"> poprawki do projektu zgodnie z uwagami Zamawiającego do ostatecznego uzyskania akceptacji Zamawiającego. </w:t>
      </w:r>
      <w:r w:rsidRPr="00D42D4A">
        <w:rPr>
          <w:rFonts w:cs="Arial"/>
        </w:rPr>
        <w:t xml:space="preserve">Kolorystyka, wielkość i rozmieszczenie logotypów na materiałach powinny zostać uzgodnione z Zamawiającym wg zasad </w:t>
      </w:r>
      <w:r w:rsidRPr="00D42D4A">
        <w:rPr>
          <w:rFonts w:cs="Arial"/>
          <w:b/>
          <w:i/>
        </w:rPr>
        <w:t>Księgi Identyfikacji Wizualnej znaku marki Fundusze Europejskie i znaków programów polityki spójności na lata 2014-2020</w:t>
      </w:r>
    </w:p>
    <w:p w:rsidR="00BD5CD5" w:rsidRPr="00E27AA0" w:rsidRDefault="00BD5CD5" w:rsidP="00BD5CD5">
      <w:pPr>
        <w:pStyle w:val="Akapitzlist"/>
        <w:spacing w:before="120" w:after="0"/>
        <w:ind w:left="0"/>
        <w:jc w:val="both"/>
        <w:rPr>
          <w:rFonts w:cs="Arial"/>
        </w:rPr>
      </w:pPr>
    </w:p>
    <w:p w:rsidR="00BD5CD5" w:rsidRDefault="00BD5CD5" w:rsidP="00BD5CD5">
      <w:pPr>
        <w:pStyle w:val="Akapitzlist"/>
        <w:spacing w:before="120" w:after="0"/>
        <w:ind w:left="0"/>
        <w:jc w:val="both"/>
      </w:pPr>
      <w:r>
        <w:t>4.Przedmiot zamówienia zostanie dostarczony do siedziby Zamawiającego</w:t>
      </w:r>
      <w:r>
        <w:br/>
        <w:t xml:space="preserve"> w terminie do maksymalnie do 10.02.2016 r. (ul. Bojkowska 37, 44-100 Gliwice)</w:t>
      </w:r>
    </w:p>
    <w:p w:rsidR="00BD5CD5" w:rsidRDefault="00BD5CD5" w:rsidP="00BD5CD5">
      <w:pPr>
        <w:pStyle w:val="Akapitzlist"/>
        <w:spacing w:before="120" w:after="0"/>
        <w:ind w:left="0"/>
        <w:jc w:val="both"/>
      </w:pPr>
    </w:p>
    <w:p w:rsidR="00BD5CD5" w:rsidRPr="00D42D4A" w:rsidRDefault="00BD5CD5" w:rsidP="00BD5CD5">
      <w:pPr>
        <w:pStyle w:val="Akapitzlist"/>
        <w:spacing w:before="120" w:after="0"/>
        <w:ind w:left="0"/>
        <w:jc w:val="both"/>
        <w:rPr>
          <w:b/>
        </w:rPr>
      </w:pPr>
      <w:r w:rsidRPr="00D42D4A">
        <w:rPr>
          <w:b/>
        </w:rPr>
        <w:t>5.Wykonawcy ubiegający się o zamówienie muszą spełniać niżej wymieniony warunek udziału w postępowaniu:</w:t>
      </w:r>
    </w:p>
    <w:p w:rsidR="00BD5CD5" w:rsidRPr="0087352A" w:rsidRDefault="00BD5CD5" w:rsidP="00BD5CD5">
      <w:pPr>
        <w:pStyle w:val="Akapitzlist"/>
        <w:numPr>
          <w:ilvl w:val="0"/>
          <w:numId w:val="42"/>
        </w:numPr>
        <w:spacing w:before="120" w:after="0"/>
        <w:jc w:val="both"/>
        <w:rPr>
          <w:rFonts w:cs="Arial"/>
        </w:rPr>
      </w:pPr>
      <w:r>
        <w:lastRenderedPageBreak/>
        <w:t xml:space="preserve"> doświadczenie w przygotowaniu co najmniej 5 publikacji ( projekt graficzny oraz druk), w terminie 2 lat przed ogłoszeniem niniejszego zapytania ofertowego</w:t>
      </w:r>
    </w:p>
    <w:p w:rsidR="00BD5CD5" w:rsidRDefault="00BD5CD5" w:rsidP="00BD5CD5">
      <w:pPr>
        <w:spacing w:after="160" w:line="259" w:lineRule="auto"/>
        <w:ind w:left="708"/>
        <w:jc w:val="both"/>
      </w:pPr>
      <w:r>
        <w:t xml:space="preserve">Z postępowania wykluczone są podmioty powiązane z Zamawiającym kapitałowo lub osobowo. Powiązania, o których mowa polegają w szczególności na:  </w:t>
      </w:r>
    </w:p>
    <w:p w:rsidR="00BD5CD5" w:rsidRDefault="00BD5CD5" w:rsidP="00BD5CD5">
      <w:pPr>
        <w:pStyle w:val="Akapitzlist"/>
        <w:numPr>
          <w:ilvl w:val="1"/>
          <w:numId w:val="42"/>
        </w:numPr>
        <w:spacing w:after="160" w:line="259" w:lineRule="auto"/>
      </w:pPr>
      <w:r>
        <w:t xml:space="preserve">uczestniczeniu w spółce jako wspólnik spółki cywilnej lub spółki osobowej;  </w:t>
      </w:r>
    </w:p>
    <w:p w:rsidR="00BD5CD5" w:rsidRDefault="00BD5CD5" w:rsidP="00BD5CD5">
      <w:pPr>
        <w:pStyle w:val="Akapitzlist"/>
        <w:numPr>
          <w:ilvl w:val="1"/>
          <w:numId w:val="42"/>
        </w:numPr>
        <w:spacing w:after="160" w:line="259" w:lineRule="auto"/>
      </w:pPr>
      <w:r>
        <w:t xml:space="preserve">posiadaniu co najmniej 10% udziałów lub akcji;  </w:t>
      </w:r>
    </w:p>
    <w:p w:rsidR="00BD5CD5" w:rsidRDefault="00BD5CD5" w:rsidP="00BD5CD5">
      <w:pPr>
        <w:pStyle w:val="Akapitzlist"/>
        <w:numPr>
          <w:ilvl w:val="1"/>
          <w:numId w:val="42"/>
        </w:numPr>
        <w:spacing w:after="160" w:line="259" w:lineRule="auto"/>
      </w:pPr>
      <w:r>
        <w:t xml:space="preserve">pełnieniu funkcji członka organu nadzorczego lub zarządzającego, prokurenta, pełnomocnika;  </w:t>
      </w:r>
    </w:p>
    <w:p w:rsidR="00BD5CD5" w:rsidRDefault="00BD5CD5" w:rsidP="00BD5CD5">
      <w:pPr>
        <w:pStyle w:val="Akapitzlist"/>
        <w:numPr>
          <w:ilvl w:val="1"/>
          <w:numId w:val="42"/>
        </w:numPr>
        <w:spacing w:after="160" w:line="259" w:lineRule="auto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kurateli.   </w:t>
      </w:r>
    </w:p>
    <w:p w:rsidR="00BD5CD5" w:rsidRPr="00AE1371" w:rsidRDefault="00BD5CD5" w:rsidP="00BD5CD5">
      <w:pPr>
        <w:pStyle w:val="Akapitzlist"/>
        <w:numPr>
          <w:ilvl w:val="0"/>
          <w:numId w:val="44"/>
        </w:numPr>
        <w:spacing w:before="120" w:after="0"/>
        <w:jc w:val="both"/>
        <w:rPr>
          <w:rFonts w:cs="Arial"/>
          <w:b/>
        </w:rPr>
      </w:pPr>
      <w:r w:rsidRPr="00AE1371">
        <w:rPr>
          <w:b/>
        </w:rPr>
        <w:t>Dokumenty wymagane w celu potwierdzenia spełniania warunków</w:t>
      </w:r>
    </w:p>
    <w:p w:rsidR="00BD5CD5" w:rsidRDefault="00BD5CD5" w:rsidP="00BD5CD5">
      <w:pPr>
        <w:pStyle w:val="Akapitzlist"/>
        <w:spacing w:before="120" w:after="0"/>
        <w:jc w:val="both"/>
      </w:pPr>
      <w:r>
        <w:t>Zamawiający w celu potwierdzenia warunków określonych w punkcie 5 wymaga przedłożenia następujących dokumentów:</w:t>
      </w:r>
    </w:p>
    <w:p w:rsidR="00BD5CD5" w:rsidRPr="0087352A" w:rsidRDefault="00BD5CD5" w:rsidP="00BD5CD5">
      <w:pPr>
        <w:pStyle w:val="Akapitzlist"/>
        <w:numPr>
          <w:ilvl w:val="0"/>
          <w:numId w:val="42"/>
        </w:numPr>
        <w:spacing w:before="120" w:after="0"/>
        <w:jc w:val="both"/>
        <w:rPr>
          <w:rFonts w:cs="Arial"/>
        </w:rPr>
      </w:pPr>
      <w:r>
        <w:t>Wykaz przygotowanych (projekt graficzny oraz druk) publikacji/folderów/broszur/notesów (co najmniej 5) według wzoru stanowiącego Załącznik nr 3 do Zapytania</w:t>
      </w:r>
    </w:p>
    <w:p w:rsidR="00BD5CD5" w:rsidRDefault="00BD5CD5" w:rsidP="00BD5CD5">
      <w:pPr>
        <w:spacing w:before="120" w:after="0"/>
        <w:ind w:left="708"/>
        <w:jc w:val="both"/>
      </w:pPr>
      <w:r>
        <w:t>Do wykazu należy dołączyć dokumenty potwierdzające należyte wykonanie usług wskazanych w wykazie:</w:t>
      </w:r>
    </w:p>
    <w:p w:rsidR="00BD5CD5" w:rsidRDefault="00BD5CD5" w:rsidP="00BD5CD5">
      <w:pPr>
        <w:pStyle w:val="Akapitzlist"/>
        <w:numPr>
          <w:ilvl w:val="0"/>
          <w:numId w:val="43"/>
        </w:numPr>
        <w:spacing w:before="120" w:after="0"/>
        <w:jc w:val="both"/>
      </w:pPr>
      <w:r>
        <w:t xml:space="preserve">referencje, podpisane przez Zleceniodawców danych zamówień. Podane w Wykazie zamówienie bez załączenia dokumentu potwierdzającego należyte wykonanie usługi nie będzie brane pod uwagę przez Zamawiającego. To samo jeżeli </w:t>
      </w:r>
      <w:r>
        <w:br/>
        <w:t>z załączonego dokumentu (referencji) nie będzie wynikać należyte wykonanie zamówienia.</w:t>
      </w:r>
    </w:p>
    <w:p w:rsidR="00BD5CD5" w:rsidRDefault="00BD5CD5" w:rsidP="00BD5CD5">
      <w:pPr>
        <w:pStyle w:val="Akapitzlist"/>
        <w:numPr>
          <w:ilvl w:val="0"/>
          <w:numId w:val="43"/>
        </w:numPr>
        <w:spacing w:before="120" w:after="0"/>
        <w:jc w:val="both"/>
      </w:pPr>
      <w:r>
        <w:t xml:space="preserve">Oryginały min. 3 przygotowanych i wydrukowanych publikacji/folderów/broszur/notesów wskazanych w wykazie </w:t>
      </w:r>
      <w:r>
        <w:br/>
        <w:t>z załącznika nr 3</w:t>
      </w:r>
    </w:p>
    <w:p w:rsidR="00BD5CD5" w:rsidRPr="00AE1371" w:rsidRDefault="00BD5CD5" w:rsidP="00BD5CD5">
      <w:pPr>
        <w:spacing w:before="120" w:after="0"/>
        <w:ind w:left="708"/>
        <w:jc w:val="both"/>
        <w:rPr>
          <w:sz w:val="6"/>
        </w:rPr>
      </w:pPr>
    </w:p>
    <w:p w:rsidR="00BD5CD5" w:rsidRDefault="00BD5CD5" w:rsidP="00BD5CD5">
      <w:pPr>
        <w:spacing w:before="120" w:after="0"/>
        <w:ind w:left="708"/>
        <w:jc w:val="both"/>
      </w:pPr>
      <w:r>
        <w:t>Zamawiający zastrzega możliwość sprawdzenia powyższych informacji.</w:t>
      </w:r>
    </w:p>
    <w:p w:rsidR="00BD5CD5" w:rsidRDefault="00BD5CD5" w:rsidP="00BD5CD5">
      <w:pPr>
        <w:pStyle w:val="Akapitzlist"/>
        <w:spacing w:before="120" w:after="0"/>
        <w:ind w:left="0"/>
        <w:jc w:val="both"/>
        <w:rPr>
          <w:rStyle w:val="Pogrubienie"/>
          <w:rFonts w:cs="Arial"/>
          <w:b w:val="0"/>
          <w:bCs w:val="0"/>
        </w:rPr>
      </w:pPr>
    </w:p>
    <w:p w:rsidR="00BD5CD5" w:rsidRDefault="00BD5CD5" w:rsidP="00BD5CD5">
      <w:pPr>
        <w:pStyle w:val="Akapitzlist"/>
        <w:spacing w:before="120" w:after="0"/>
        <w:ind w:left="0"/>
        <w:jc w:val="both"/>
        <w:rPr>
          <w:rStyle w:val="Pogrubienie"/>
          <w:rFonts w:cs="Arial"/>
          <w:b w:val="0"/>
          <w:bCs w:val="0"/>
        </w:rPr>
      </w:pPr>
    </w:p>
    <w:p w:rsidR="00BD5CD5" w:rsidRPr="00E27AA0" w:rsidRDefault="00BD5CD5" w:rsidP="00BD5CD5">
      <w:pPr>
        <w:pStyle w:val="Akapitzlist"/>
        <w:spacing w:before="120" w:after="0"/>
        <w:ind w:left="0"/>
        <w:jc w:val="both"/>
        <w:rPr>
          <w:rFonts w:cs="Arial"/>
        </w:rPr>
      </w:pPr>
      <w:r>
        <w:rPr>
          <w:rStyle w:val="Pogrubienie"/>
          <w:rFonts w:cs="Arial"/>
          <w:b w:val="0"/>
          <w:bCs w:val="0"/>
        </w:rPr>
        <w:lastRenderedPageBreak/>
        <w:t xml:space="preserve">7. </w:t>
      </w:r>
      <w:r w:rsidRPr="00877B06">
        <w:rPr>
          <w:rStyle w:val="Pogrubienie"/>
          <w:rFonts w:cs="Arial"/>
        </w:rPr>
        <w:t>Propozycja powinna zawierać następujące dokumenty:</w:t>
      </w:r>
      <w:r w:rsidRPr="00877B06">
        <w:rPr>
          <w:rFonts w:cs="Arial"/>
        </w:rPr>
        <w:t xml:space="preserve"> </w:t>
      </w:r>
      <w:r w:rsidRPr="00E27AA0">
        <w:rPr>
          <w:rFonts w:cs="Arial"/>
        </w:rPr>
        <w:t xml:space="preserve"> </w:t>
      </w:r>
    </w:p>
    <w:p w:rsidR="00BD5CD5" w:rsidRDefault="00BD5CD5" w:rsidP="00BD5CD5">
      <w:pPr>
        <w:pStyle w:val="Akapitzlist"/>
        <w:numPr>
          <w:ilvl w:val="0"/>
          <w:numId w:val="14"/>
        </w:numPr>
        <w:spacing w:before="120" w:after="0"/>
        <w:jc w:val="both"/>
        <w:rPr>
          <w:rFonts w:cs="Arial"/>
        </w:rPr>
      </w:pPr>
      <w:r>
        <w:t xml:space="preserve">ofertę cenową brutto na formularzu ofertowym stanowiącym załącznik </w:t>
      </w:r>
      <w:r>
        <w:br/>
        <w:t xml:space="preserve">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>powinna zawierać koszty dostawy oraz produkcji notesów i długopisów</w:t>
      </w:r>
    </w:p>
    <w:p w:rsidR="00BD5CD5" w:rsidRPr="00BA5081" w:rsidRDefault="00BD5CD5" w:rsidP="00BD5CD5">
      <w:pPr>
        <w:pStyle w:val="Akapitzlist"/>
        <w:numPr>
          <w:ilvl w:val="0"/>
          <w:numId w:val="14"/>
        </w:numPr>
        <w:spacing w:before="120" w:after="0"/>
        <w:jc w:val="both"/>
        <w:rPr>
          <w:rFonts w:cs="Arial"/>
        </w:rPr>
      </w:pPr>
      <w:r>
        <w:t>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2</w:t>
      </w:r>
    </w:p>
    <w:p w:rsidR="00BD5CD5" w:rsidRDefault="00BD5CD5" w:rsidP="00BD5CD5">
      <w:pPr>
        <w:pStyle w:val="Akapitzlist"/>
        <w:numPr>
          <w:ilvl w:val="0"/>
          <w:numId w:val="14"/>
        </w:numPr>
        <w:spacing w:before="120" w:after="0"/>
        <w:jc w:val="both"/>
        <w:rPr>
          <w:rFonts w:cs="Arial"/>
        </w:rPr>
      </w:pPr>
      <w:r>
        <w:t>Wykaz przygotowanych publikacji/folderów/broszur/notesów (co najmniej 5 publikacji) według wzoru stanowiącego Załącznik nr 3 do Zapytania wraz z dokumentami wskazanymi w punkcie 6 czyli: referencjami oraz oryginały min. 3 przygotowanych i wydrukowanych publikacji/folderów/broszur/notesów</w:t>
      </w:r>
    </w:p>
    <w:p w:rsidR="00BD5CD5" w:rsidRDefault="00BD5CD5" w:rsidP="00BD5CD5">
      <w:pPr>
        <w:spacing w:before="120" w:after="0"/>
        <w:jc w:val="both"/>
      </w:pPr>
      <w:r>
        <w:t>Kalkulacja cenowa brutto musi zawierać wszelkie koszty (również kosztów dodatkowych, które mogą powstać przy realizacji) związane z realizacją</w:t>
      </w:r>
      <w:r>
        <w:br/>
        <w:t xml:space="preserve"> i dostawą zamówienia, tj. z zaprojektowaniem, wykonaniem, drukiem </w:t>
      </w:r>
      <w:r>
        <w:br/>
        <w:t>i dostarczeniem notesów i długopisów do siedziby Zamawiającego. Koszt nieskalkulowany w ofercie stanowi ryzyko Wykonawcy.</w:t>
      </w:r>
    </w:p>
    <w:p w:rsidR="00BD5CD5" w:rsidRDefault="00BD5CD5" w:rsidP="00BD5CD5">
      <w:pPr>
        <w:spacing w:after="0"/>
        <w:jc w:val="both"/>
        <w:rPr>
          <w:b/>
        </w:rPr>
      </w:pPr>
    </w:p>
    <w:p w:rsidR="00BD5CD5" w:rsidRDefault="00BD5CD5" w:rsidP="00BD5CD5">
      <w:pPr>
        <w:spacing w:after="0"/>
        <w:jc w:val="both"/>
        <w:rPr>
          <w:b/>
        </w:rPr>
      </w:pPr>
      <w:r w:rsidRPr="00D330F3">
        <w:rPr>
          <w:b/>
        </w:rPr>
        <w:t>Nie dopuszcza się składania ofert przez</w:t>
      </w:r>
      <w:r>
        <w:rPr>
          <w:b/>
        </w:rPr>
        <w:t xml:space="preserve"> podmioty </w:t>
      </w:r>
      <w:r w:rsidRPr="006343DA">
        <w:rPr>
          <w:b/>
        </w:rPr>
        <w:t xml:space="preserve">bez doświadczenia </w:t>
      </w:r>
      <w:r>
        <w:rPr>
          <w:b/>
        </w:rPr>
        <w:br/>
      </w:r>
      <w:r w:rsidRPr="006343DA">
        <w:rPr>
          <w:b/>
        </w:rPr>
        <w:t>w realizacji opracowań graficznych.</w:t>
      </w:r>
    </w:p>
    <w:p w:rsidR="00BD5CD5" w:rsidRPr="00E27AA0" w:rsidRDefault="00BD5CD5" w:rsidP="00BD5CD5">
      <w:pPr>
        <w:spacing w:after="0"/>
        <w:ind w:left="708"/>
        <w:jc w:val="both"/>
        <w:rPr>
          <w:b/>
          <w:sz w:val="2"/>
        </w:rPr>
      </w:pPr>
    </w:p>
    <w:p w:rsidR="00BD5CD5" w:rsidRDefault="00BD5CD5" w:rsidP="00BD5CD5">
      <w:pPr>
        <w:pStyle w:val="Akapitzlist"/>
        <w:spacing w:after="0"/>
        <w:ind w:left="0"/>
        <w:jc w:val="both"/>
        <w:rPr>
          <w:b/>
        </w:rPr>
      </w:pPr>
    </w:p>
    <w:p w:rsidR="00BD5CD5" w:rsidRDefault="00BD5CD5" w:rsidP="00BD5CD5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8.</w:t>
      </w:r>
      <w:r w:rsidRPr="00D93FDB">
        <w:rPr>
          <w:b/>
        </w:rPr>
        <w:t>Kryterium oceny ofert</w:t>
      </w:r>
    </w:p>
    <w:p w:rsidR="00BD5CD5" w:rsidRDefault="00BD5CD5" w:rsidP="00BD5CD5">
      <w:pPr>
        <w:jc w:val="both"/>
      </w:pPr>
      <w:r>
        <w:t xml:space="preserve">Zamawiający dokona oceny ofert na podstawie wyniku osiągniętej liczby punktów wyliczonych w oparciu o następujące kryteria i ustaloną punktację do 10 pkt (100% = 10 pkt):  </w:t>
      </w:r>
    </w:p>
    <w:p w:rsidR="00BD5CD5" w:rsidRPr="00D93FDB" w:rsidRDefault="00BD5CD5" w:rsidP="00BD5CD5">
      <w:pPr>
        <w:pStyle w:val="Akapitzlist"/>
        <w:spacing w:after="0"/>
        <w:ind w:left="0"/>
        <w:jc w:val="both"/>
        <w:rPr>
          <w:b/>
        </w:rPr>
      </w:pPr>
    </w:p>
    <w:p w:rsidR="00BD5CD5" w:rsidRDefault="00BD5CD5" w:rsidP="00BD5CD5">
      <w:pPr>
        <w:pStyle w:val="Akapitzlist"/>
        <w:numPr>
          <w:ilvl w:val="0"/>
          <w:numId w:val="45"/>
        </w:numPr>
      </w:pPr>
      <w:r>
        <w:t xml:space="preserve">cena – 70% (7 pkt.) </w:t>
      </w:r>
    </w:p>
    <w:p w:rsidR="00BD5CD5" w:rsidRDefault="00BD5CD5" w:rsidP="00BD5CD5">
      <w:pPr>
        <w:pStyle w:val="Akapitzlist"/>
        <w:numPr>
          <w:ilvl w:val="0"/>
          <w:numId w:val="45"/>
        </w:numPr>
      </w:pPr>
      <w:r>
        <w:t>kompozycja i jakość wykonanych publikacji – 30% (3 pkt)</w:t>
      </w:r>
    </w:p>
    <w:p w:rsidR="00BD5CD5" w:rsidRDefault="00BD5CD5" w:rsidP="00BD5CD5">
      <w:pPr>
        <w:ind w:left="708"/>
      </w:pPr>
      <w:r>
        <w:t xml:space="preserve">WZORY OBLICZEŃ:  </w:t>
      </w:r>
    </w:p>
    <w:p w:rsidR="00BD5CD5" w:rsidRDefault="00BD5CD5" w:rsidP="00BD5CD5">
      <w:pPr>
        <w:numPr>
          <w:ilvl w:val="0"/>
          <w:numId w:val="46"/>
        </w:numPr>
      </w:pPr>
      <w:r w:rsidRPr="00D93FDB">
        <w:rPr>
          <w:b/>
        </w:rPr>
        <w:t>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7 pkt. </w:t>
      </w:r>
    </w:p>
    <w:p w:rsidR="00BD5CD5" w:rsidRDefault="00BD5CD5" w:rsidP="00BD5CD5">
      <w:pPr>
        <w:ind w:left="1068"/>
        <w:rPr>
          <w:b/>
        </w:rPr>
      </w:pPr>
    </w:p>
    <w:p w:rsidR="00BD5CD5" w:rsidRDefault="00BD5CD5" w:rsidP="00BD5CD5">
      <w:pPr>
        <w:ind w:left="1068"/>
      </w:pPr>
    </w:p>
    <w:p w:rsidR="00BD5CD5" w:rsidRPr="00AD129F" w:rsidRDefault="00BD5CD5" w:rsidP="00BD5CD5">
      <w:pPr>
        <w:numPr>
          <w:ilvl w:val="0"/>
          <w:numId w:val="46"/>
        </w:numPr>
      </w:pPr>
      <w:r>
        <w:rPr>
          <w:b/>
        </w:rPr>
        <w:t>kompozycja i jakość wykonanych publikacji</w:t>
      </w:r>
    </w:p>
    <w:p w:rsidR="00BD5CD5" w:rsidRDefault="00BD5CD5" w:rsidP="00BD5CD5">
      <w:pPr>
        <w:numPr>
          <w:ilvl w:val="0"/>
          <w:numId w:val="47"/>
        </w:numPr>
        <w:spacing w:after="0" w:line="240" w:lineRule="auto"/>
      </w:pPr>
      <w:r>
        <w:t>bardzo dobra – 3 pkt.</w:t>
      </w:r>
    </w:p>
    <w:p w:rsidR="00BD5CD5" w:rsidRDefault="00BD5CD5" w:rsidP="00BD5CD5">
      <w:pPr>
        <w:numPr>
          <w:ilvl w:val="0"/>
          <w:numId w:val="47"/>
        </w:numPr>
        <w:spacing w:after="0" w:line="240" w:lineRule="auto"/>
      </w:pPr>
      <w:r>
        <w:t>dobra – 2 pkt.</w:t>
      </w:r>
    </w:p>
    <w:p w:rsidR="00BD5CD5" w:rsidRDefault="00BD5CD5" w:rsidP="00BD5CD5">
      <w:pPr>
        <w:numPr>
          <w:ilvl w:val="0"/>
          <w:numId w:val="47"/>
        </w:numPr>
        <w:spacing w:after="0" w:line="240" w:lineRule="auto"/>
      </w:pPr>
      <w:r>
        <w:t>dostateczna – 1 pkt.</w:t>
      </w:r>
    </w:p>
    <w:p w:rsidR="00BD5CD5" w:rsidRDefault="00BD5CD5" w:rsidP="00BD5CD5">
      <w:pPr>
        <w:numPr>
          <w:ilvl w:val="0"/>
          <w:numId w:val="47"/>
        </w:numPr>
        <w:spacing w:after="0" w:line="240" w:lineRule="auto"/>
      </w:pPr>
      <w:r>
        <w:t>niedostateczna – 0,5 pkt.</w:t>
      </w:r>
    </w:p>
    <w:p w:rsidR="00BD5CD5" w:rsidRDefault="00BD5CD5" w:rsidP="00BD5CD5">
      <w:pPr>
        <w:numPr>
          <w:ilvl w:val="0"/>
          <w:numId w:val="47"/>
        </w:numPr>
        <w:spacing w:after="0" w:line="240" w:lineRule="auto"/>
      </w:pPr>
      <w:r>
        <w:t>nieakceptowalna – 0 pkt</w:t>
      </w:r>
    </w:p>
    <w:p w:rsidR="00BD5CD5" w:rsidRDefault="00BD5CD5" w:rsidP="00BD5CD5">
      <w:pPr>
        <w:spacing w:after="0" w:line="240" w:lineRule="auto"/>
        <w:ind w:left="1788"/>
      </w:pPr>
    </w:p>
    <w:p w:rsidR="00BD5CD5" w:rsidRDefault="00BD5CD5" w:rsidP="00BD5CD5">
      <w:pPr>
        <w:spacing w:after="0"/>
        <w:jc w:val="both"/>
      </w:pPr>
      <w:r>
        <w:t xml:space="preserve">W przypadku tego kryterium oceniany będzie przejrzysty układ, czytelność przekazu, nowoczesność w podejściu do prezentowanych opracowań graficznych spełniających wymagania wskazane w pkt 7 niniejszego Zapytania. Ocena zostanie dokonana na podstawie załączonych min. 3 przygotowanych i wydrukowanych publikacji/folderów/broszur/notesów. Oceny dokona powołana komisja w dniu </w:t>
      </w:r>
      <w:r w:rsidRPr="00AD129F">
        <w:t>27.01.2016 r.</w:t>
      </w:r>
    </w:p>
    <w:p w:rsidR="00BD5CD5" w:rsidRDefault="00BD5CD5" w:rsidP="00BD5CD5">
      <w:pPr>
        <w:spacing w:after="0"/>
        <w:ind w:left="720"/>
        <w:jc w:val="both"/>
      </w:pPr>
    </w:p>
    <w:p w:rsidR="00BD5CD5" w:rsidRDefault="00BD5CD5" w:rsidP="00BD5CD5">
      <w:pPr>
        <w:jc w:val="both"/>
      </w:pPr>
      <w:r>
        <w:t>Punkty za kompozycję i jakość zostaną przyznane przez każdego członka komisji dokonującego oceny przedstawionych publikacji/folderów/broszur/notesów zgodnie z ww. skalą punktową. Liczba punktów przyznana przez członków komisji dla danego kryterium i danej firmy zostanie zsumowana, a następnie podzielona przez liczbę oceniających członków komisji.</w:t>
      </w:r>
    </w:p>
    <w:p w:rsidR="00BD5CD5" w:rsidRDefault="00BD5CD5" w:rsidP="00BD5CD5">
      <w:r>
        <w:t xml:space="preserve">Za najlepszą zostanie uznana oferta z największą liczbą punktów.   </w:t>
      </w:r>
    </w:p>
    <w:p w:rsidR="00BD5CD5" w:rsidRDefault="00BD5CD5" w:rsidP="00BD5CD5">
      <w:pPr>
        <w:pStyle w:val="Akapitzlist"/>
        <w:ind w:left="0"/>
        <w:jc w:val="both"/>
      </w:pPr>
      <w:r w:rsidRPr="00AD129F">
        <w:rPr>
          <w:b/>
        </w:rPr>
        <w:t>9.Forma płatności:</w:t>
      </w:r>
      <w:r>
        <w:t xml:space="preserve">  </w:t>
      </w:r>
    </w:p>
    <w:p w:rsidR="00BD5CD5" w:rsidRDefault="00BD5CD5" w:rsidP="00BD5CD5">
      <w:pPr>
        <w:pStyle w:val="Akapitzlist"/>
        <w:ind w:left="0"/>
        <w:jc w:val="both"/>
      </w:pPr>
      <w:r>
        <w:t>Płatność za zrealizowaną całość usługi - przelew do 14 dni od otrzymania faktury za całość usługi, na podstawie protokołu odbioru zrealizowanej usługi</w:t>
      </w:r>
    </w:p>
    <w:p w:rsidR="00BD5CD5" w:rsidRPr="0005640B" w:rsidRDefault="00BD5CD5" w:rsidP="00BD5CD5">
      <w:pPr>
        <w:spacing w:before="120" w:after="0"/>
        <w:jc w:val="both"/>
        <w:rPr>
          <w:rStyle w:val="Pogrubienie"/>
          <w:rFonts w:cs="Arial"/>
          <w:sz w:val="2"/>
        </w:rPr>
      </w:pPr>
    </w:p>
    <w:p w:rsidR="00BD5CD5" w:rsidRPr="000E47B6" w:rsidRDefault="00BD5CD5" w:rsidP="00BD5CD5">
      <w:pPr>
        <w:pStyle w:val="Akapitzlist"/>
        <w:spacing w:before="120" w:after="0"/>
        <w:ind w:left="0"/>
        <w:jc w:val="both"/>
        <w:rPr>
          <w:rFonts w:cs="Arial"/>
        </w:rPr>
      </w:pPr>
      <w:r>
        <w:rPr>
          <w:rStyle w:val="Pogrubienie"/>
          <w:rFonts w:cs="Arial"/>
        </w:rPr>
        <w:t>10.</w:t>
      </w:r>
      <w:r w:rsidRPr="000E47B6">
        <w:rPr>
          <w:rStyle w:val="Pogrubienie"/>
          <w:rFonts w:cs="Arial"/>
        </w:rPr>
        <w:t>Miejsce i termin złożenia propozycji cenowej:</w:t>
      </w:r>
    </w:p>
    <w:p w:rsidR="00BD5CD5" w:rsidRDefault="00BD5CD5" w:rsidP="00BD5CD5">
      <w:pPr>
        <w:spacing w:before="120" w:after="0"/>
        <w:jc w:val="both"/>
        <w:rPr>
          <w:rFonts w:cs="Arial"/>
        </w:rPr>
      </w:pPr>
      <w:r w:rsidRPr="00292B79">
        <w:rPr>
          <w:rFonts w:cs="Arial"/>
        </w:rPr>
        <w:t>Propozycję cenową należy</w:t>
      </w:r>
      <w:r>
        <w:rPr>
          <w:rFonts w:cs="Arial"/>
        </w:rPr>
        <w:t>:</w:t>
      </w:r>
    </w:p>
    <w:p w:rsidR="00BD5CD5" w:rsidRDefault="00BD5CD5" w:rsidP="00BD5CD5">
      <w:pPr>
        <w:pStyle w:val="Akapitzlist"/>
        <w:numPr>
          <w:ilvl w:val="0"/>
          <w:numId w:val="16"/>
        </w:numPr>
        <w:spacing w:before="120" w:after="0"/>
        <w:jc w:val="both"/>
        <w:rPr>
          <w:rFonts w:cs="Arial"/>
        </w:rPr>
      </w:pPr>
      <w:r w:rsidRPr="002F4242">
        <w:rPr>
          <w:rFonts w:cs="Arial"/>
        </w:rPr>
        <w:t xml:space="preserve">przesłać w formie pocztowej na adres Zamawiającego Związek Gmin </w:t>
      </w:r>
      <w:r>
        <w:rPr>
          <w:rFonts w:cs="Arial"/>
        </w:rPr>
        <w:br/>
      </w:r>
      <w:r w:rsidRPr="002F4242">
        <w:rPr>
          <w:rFonts w:cs="Arial"/>
        </w:rPr>
        <w:t xml:space="preserve">i Powiatów Subregionu Centralnego Województwa Śląskiego </w:t>
      </w:r>
      <w:r>
        <w:rPr>
          <w:rFonts w:cs="Arial"/>
        </w:rPr>
        <w:br/>
      </w:r>
      <w:r w:rsidRPr="002F4242">
        <w:rPr>
          <w:rFonts w:cs="Arial"/>
        </w:rPr>
        <w:t xml:space="preserve">ul. Bojkowska 37, 44-100 Gliwice do dnia </w:t>
      </w:r>
      <w:r>
        <w:rPr>
          <w:rFonts w:cs="Arial"/>
        </w:rPr>
        <w:t>26.01.2016</w:t>
      </w:r>
      <w:r w:rsidRPr="002F4242">
        <w:rPr>
          <w:rFonts w:cs="Arial"/>
        </w:rPr>
        <w:t xml:space="preserve"> r. Decyduje data </w:t>
      </w:r>
      <w:r>
        <w:rPr>
          <w:rFonts w:cs="Arial"/>
        </w:rPr>
        <w:t>wpływu do siedziby Biura Związku</w:t>
      </w:r>
      <w:r w:rsidRPr="002F4242">
        <w:rPr>
          <w:rFonts w:cs="Arial"/>
        </w:rPr>
        <w:t xml:space="preserve"> </w:t>
      </w:r>
    </w:p>
    <w:p w:rsidR="00BD5CD5" w:rsidRPr="002F4242" w:rsidRDefault="00BD5CD5" w:rsidP="00BD5CD5">
      <w:pPr>
        <w:pStyle w:val="Akapitzlist"/>
        <w:numPr>
          <w:ilvl w:val="0"/>
          <w:numId w:val="16"/>
        </w:numPr>
        <w:spacing w:before="120" w:after="0"/>
        <w:jc w:val="both"/>
        <w:rPr>
          <w:rFonts w:cs="Arial"/>
        </w:rPr>
      </w:pPr>
      <w:r>
        <w:rPr>
          <w:rFonts w:cs="Arial"/>
        </w:rPr>
        <w:t xml:space="preserve">lub dostarczyć osobiście do siedziby Zamawiającego </w:t>
      </w:r>
      <w:r w:rsidRPr="002F4242">
        <w:rPr>
          <w:rFonts w:cs="Arial"/>
        </w:rPr>
        <w:t>ul. Bojkows</w:t>
      </w:r>
      <w:r>
        <w:rPr>
          <w:rFonts w:cs="Arial"/>
        </w:rPr>
        <w:t xml:space="preserve">ka 37, </w:t>
      </w:r>
      <w:r>
        <w:rPr>
          <w:rFonts w:cs="Arial"/>
        </w:rPr>
        <w:br/>
        <w:t>44-100 Gliwice do dnia 26.01.2016</w:t>
      </w:r>
      <w:r w:rsidRPr="002F4242">
        <w:rPr>
          <w:rFonts w:cs="Arial"/>
        </w:rPr>
        <w:t xml:space="preserve"> r.</w:t>
      </w:r>
      <w:r>
        <w:rPr>
          <w:rFonts w:cs="Arial"/>
        </w:rPr>
        <w:t xml:space="preserve"> </w:t>
      </w:r>
    </w:p>
    <w:p w:rsidR="00BD5CD5" w:rsidRPr="008D1766" w:rsidRDefault="00BD5CD5" w:rsidP="00BD5CD5">
      <w:pPr>
        <w:spacing w:before="120" w:after="0"/>
        <w:jc w:val="both"/>
        <w:rPr>
          <w:rStyle w:val="Pogrubienie"/>
          <w:rFonts w:cs="Arial"/>
          <w:sz w:val="12"/>
        </w:rPr>
      </w:pPr>
    </w:p>
    <w:p w:rsidR="00BD5CD5" w:rsidRDefault="00BD5CD5" w:rsidP="00BD5CD5">
      <w:pPr>
        <w:ind w:left="405"/>
        <w:jc w:val="both"/>
      </w:pPr>
      <w:r>
        <w:t xml:space="preserve">Wykonawca zobowiązany jest do telefonicznego potwierdzenia otrzymania oferty przez Zamawiającego. </w:t>
      </w:r>
    </w:p>
    <w:p w:rsidR="00BD5CD5" w:rsidRDefault="00BD5CD5" w:rsidP="00BD5CD5">
      <w:pPr>
        <w:spacing w:before="120" w:after="0"/>
        <w:jc w:val="both"/>
        <w:rPr>
          <w:rStyle w:val="Pogrubienie"/>
          <w:rFonts w:cs="Arial"/>
        </w:rPr>
      </w:pPr>
    </w:p>
    <w:p w:rsidR="00BD5CD5" w:rsidRPr="00292A5A" w:rsidRDefault="00BD5CD5" w:rsidP="00BD5CD5">
      <w:pPr>
        <w:ind w:firstLine="360"/>
        <w:rPr>
          <w:b/>
          <w:u w:val="single"/>
        </w:rPr>
      </w:pPr>
      <w:r w:rsidRPr="00292A5A">
        <w:rPr>
          <w:b/>
          <w:u w:val="single"/>
        </w:rPr>
        <w:t xml:space="preserve">DODATKOWE INFORMACJE:   </w:t>
      </w:r>
    </w:p>
    <w:p w:rsidR="00BD5CD5" w:rsidRPr="00AD129F" w:rsidRDefault="00BD5CD5" w:rsidP="00BD5CD5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cs="Arial"/>
        </w:rPr>
      </w:pPr>
      <w:r w:rsidRPr="00AD129F">
        <w:rPr>
          <w:rFonts w:cs="Arial"/>
        </w:rPr>
        <w:t>Zamawiający nie dopuszcza dzielenia zamówienia na części i złożenia oferty na realizację jednej z nich.</w:t>
      </w:r>
    </w:p>
    <w:p w:rsidR="00BD5CD5" w:rsidRDefault="00BD5CD5" w:rsidP="00BD5CD5">
      <w:pPr>
        <w:pStyle w:val="Akapitzlist"/>
        <w:numPr>
          <w:ilvl w:val="0"/>
          <w:numId w:val="15"/>
        </w:numPr>
        <w:spacing w:after="160" w:line="259" w:lineRule="auto"/>
      </w:pPr>
      <w:r>
        <w:t>Zamawiający podpisze z Wykonawcą umowę na świadczenie ww. usług.</w:t>
      </w:r>
    </w:p>
    <w:p w:rsidR="00BD5CD5" w:rsidRDefault="00BD5CD5" w:rsidP="00BD5CD5">
      <w:pPr>
        <w:pStyle w:val="Akapitzlist"/>
        <w:numPr>
          <w:ilvl w:val="0"/>
          <w:numId w:val="15"/>
        </w:numPr>
        <w:spacing w:after="160" w:line="259" w:lineRule="auto"/>
      </w:pPr>
      <w:r>
        <w:t xml:space="preserve">Zamówienie jest realizowane w ramach projektu współfinansowanego ze środków Unii Europejskiej w ramach Programu Operacyjnego Pomoc Techniczna 2014-2020. </w:t>
      </w:r>
    </w:p>
    <w:p w:rsidR="00BD5CD5" w:rsidRPr="00292A5A" w:rsidRDefault="00BD5CD5" w:rsidP="00BD5CD5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BD5CD5" w:rsidRDefault="00BD5CD5" w:rsidP="00BD5CD5">
      <w:r>
        <w:t xml:space="preserve">Sabina Bryś, e-mail: sabina.brys@subregioncentralny.pl, tel. 032 461 22 58.     </w:t>
      </w:r>
    </w:p>
    <w:p w:rsidR="00BD5CD5" w:rsidRPr="0025247B" w:rsidRDefault="00BD5CD5" w:rsidP="00BD5CD5">
      <w:pPr>
        <w:spacing w:after="0"/>
        <w:rPr>
          <w:rStyle w:val="Pogrubienie"/>
          <w:sz w:val="6"/>
        </w:rPr>
      </w:pPr>
    </w:p>
    <w:p w:rsidR="00BD5CD5" w:rsidRPr="00E02119" w:rsidRDefault="00BD5CD5" w:rsidP="00BD5CD5">
      <w:pPr>
        <w:spacing w:after="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BD5CD5" w:rsidRPr="00E02119" w:rsidRDefault="00BD5CD5" w:rsidP="00BD5CD5">
      <w:pPr>
        <w:spacing w:after="0"/>
        <w:jc w:val="both"/>
        <w:rPr>
          <w:b/>
          <w:bCs/>
        </w:rPr>
      </w:pPr>
    </w:p>
    <w:p w:rsidR="00BD5CD5" w:rsidRDefault="00BD5CD5" w:rsidP="00BD5CD5">
      <w:pPr>
        <w:spacing w:after="0"/>
        <w:jc w:val="both"/>
        <w:rPr>
          <w:sz w:val="20"/>
        </w:rPr>
      </w:pPr>
    </w:p>
    <w:p w:rsidR="00BD5CD5" w:rsidRPr="00E61CC8" w:rsidRDefault="00BD5CD5" w:rsidP="00BD5CD5">
      <w:pPr>
        <w:spacing w:after="0"/>
        <w:jc w:val="both"/>
        <w:rPr>
          <w:sz w:val="20"/>
        </w:rPr>
      </w:pPr>
    </w:p>
    <w:p w:rsidR="00BD5CD5" w:rsidRPr="006A4C50" w:rsidRDefault="00BD5CD5" w:rsidP="00BD5CD5">
      <w:pPr>
        <w:pStyle w:val="Akapitzlist"/>
        <w:numPr>
          <w:ilvl w:val="0"/>
          <w:numId w:val="13"/>
        </w:numPr>
        <w:jc w:val="right"/>
        <w:rPr>
          <w:rFonts w:cs="Arial"/>
          <w:sz w:val="2"/>
        </w:rPr>
      </w:pPr>
    </w:p>
    <w:p w:rsidR="00BD5CD5" w:rsidRPr="00463C89" w:rsidRDefault="00BD5CD5" w:rsidP="00BD5CD5">
      <w:pPr>
        <w:rPr>
          <w:rStyle w:val="Pogrubienie"/>
          <w:rFonts w:cs="Arial"/>
          <w:sz w:val="2"/>
        </w:rPr>
      </w:pPr>
    </w:p>
    <w:p w:rsidR="00BD5CD5" w:rsidRPr="00095B1C" w:rsidRDefault="00BD5CD5" w:rsidP="00BD5CD5">
      <w:pPr>
        <w:ind w:firstLine="5400"/>
        <w:jc w:val="center"/>
        <w:rPr>
          <w:rFonts w:cs="Arial"/>
        </w:rPr>
      </w:pPr>
      <w:r w:rsidRPr="00095B1C">
        <w:rPr>
          <w:rFonts w:cs="Arial"/>
        </w:rPr>
        <w:t>Z poważaniem</w:t>
      </w:r>
    </w:p>
    <w:p w:rsidR="00BD5CD5" w:rsidRPr="00095B1C" w:rsidRDefault="00BD5CD5" w:rsidP="00BD5CD5">
      <w:pPr>
        <w:ind w:firstLine="5400"/>
        <w:jc w:val="center"/>
        <w:rPr>
          <w:rFonts w:cs="Arial"/>
        </w:rPr>
      </w:pPr>
      <w:r w:rsidRPr="00095B1C">
        <w:rPr>
          <w:rFonts w:cs="Arial"/>
        </w:rPr>
        <w:t>Dyrektor Biura</w:t>
      </w:r>
    </w:p>
    <w:p w:rsidR="00BD5CD5" w:rsidRPr="00463C89" w:rsidRDefault="00BD5CD5" w:rsidP="00BD5CD5">
      <w:pPr>
        <w:ind w:firstLine="5400"/>
        <w:jc w:val="center"/>
        <w:rPr>
          <w:rFonts w:cs="Arial"/>
          <w:sz w:val="14"/>
        </w:rPr>
      </w:pPr>
    </w:p>
    <w:p w:rsidR="00BD5CD5" w:rsidRPr="00AD4A52" w:rsidRDefault="00BD5CD5" w:rsidP="00BD5CD5">
      <w:pPr>
        <w:ind w:firstLine="5400"/>
        <w:jc w:val="center"/>
        <w:rPr>
          <w:rFonts w:cs="Arial"/>
        </w:rPr>
      </w:pPr>
      <w:r>
        <w:rPr>
          <w:rFonts w:cs="Arial"/>
        </w:rPr>
        <w:t>Mariusz Śpiewok</w:t>
      </w:r>
    </w:p>
    <w:p w:rsidR="00BD5CD5" w:rsidRPr="003F10E1" w:rsidRDefault="00BD5CD5" w:rsidP="00BD5CD5">
      <w:pPr>
        <w:spacing w:after="0" w:line="240" w:lineRule="auto"/>
        <w:jc w:val="right"/>
        <w:rPr>
          <w:rFonts w:cs="Arial"/>
          <w:b/>
        </w:rPr>
      </w:pPr>
    </w:p>
    <w:p w:rsidR="00BD5CD5" w:rsidRPr="00107806" w:rsidRDefault="00BD5CD5" w:rsidP="00BD5CD5">
      <w:pPr>
        <w:spacing w:after="120" w:line="312" w:lineRule="auto"/>
        <w:ind w:left="4248"/>
        <w:jc w:val="both"/>
        <w:rPr>
          <w:szCs w:val="18"/>
        </w:rPr>
      </w:pPr>
    </w:p>
    <w:p w:rsidR="005A1B3F" w:rsidRPr="00BD5CD5" w:rsidRDefault="005A1B3F" w:rsidP="00BD5CD5">
      <w:bookmarkStart w:id="0" w:name="_GoBack"/>
      <w:bookmarkEnd w:id="0"/>
    </w:p>
    <w:sectPr w:rsidR="005A1B3F" w:rsidRPr="00BD5CD5" w:rsidSect="00542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  <w:footnote w:id="1">
    <w:p w:rsidR="00BD5CD5" w:rsidRPr="00AE0AF6" w:rsidRDefault="00BD5CD5" w:rsidP="00BD5CD5">
      <w:pPr>
        <w:pStyle w:val="Tekstprzypisudolnego"/>
        <w:jc w:val="both"/>
        <w:rPr>
          <w:sz w:val="16"/>
          <w:szCs w:val="16"/>
        </w:rPr>
      </w:pPr>
      <w:r w:rsidRPr="00AE0AF6">
        <w:rPr>
          <w:rStyle w:val="Odwoanieprzypisudolnego"/>
          <w:sz w:val="16"/>
          <w:szCs w:val="16"/>
        </w:rPr>
        <w:footnoteRef/>
      </w:r>
      <w:r w:rsidRPr="00AE0AF6">
        <w:rPr>
          <w:sz w:val="16"/>
          <w:szCs w:val="16"/>
        </w:rPr>
        <w:t xml:space="preserve"> Przez powiązania kapitałowe lub osobowe rozumie się wzajemne powiązania między Zamawiającym lub osobami  upoważnionymi do zaciągania zobowiązań w imieniu Zamawiającego lub osobami wykonującymi </w:t>
      </w:r>
      <w:r>
        <w:rPr>
          <w:sz w:val="16"/>
          <w:szCs w:val="16"/>
        </w:rPr>
        <w:br/>
      </w:r>
      <w:r w:rsidRPr="00AE0AF6">
        <w:rPr>
          <w:sz w:val="16"/>
          <w:szCs w:val="16"/>
        </w:rPr>
        <w:t>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A32"/>
    <w:multiLevelType w:val="hybridMultilevel"/>
    <w:tmpl w:val="16668FD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AD6710"/>
    <w:multiLevelType w:val="hybridMultilevel"/>
    <w:tmpl w:val="3D0C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4341F"/>
    <w:multiLevelType w:val="hybridMultilevel"/>
    <w:tmpl w:val="A34C2DAC"/>
    <w:lvl w:ilvl="0" w:tplc="49CA39D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A16D58"/>
    <w:multiLevelType w:val="hybridMultilevel"/>
    <w:tmpl w:val="39B42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3285D"/>
    <w:multiLevelType w:val="hybridMultilevel"/>
    <w:tmpl w:val="54FA62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07141"/>
    <w:multiLevelType w:val="hybridMultilevel"/>
    <w:tmpl w:val="45D43B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2DD3"/>
    <w:multiLevelType w:val="hybridMultilevel"/>
    <w:tmpl w:val="4310537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25DF27F3"/>
    <w:multiLevelType w:val="hybridMultilevel"/>
    <w:tmpl w:val="32647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16395"/>
    <w:multiLevelType w:val="hybridMultilevel"/>
    <w:tmpl w:val="61BC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1168E"/>
    <w:multiLevelType w:val="hybridMultilevel"/>
    <w:tmpl w:val="0F0A361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5D8315F"/>
    <w:multiLevelType w:val="hybridMultilevel"/>
    <w:tmpl w:val="6FCA3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9E6C4E"/>
    <w:multiLevelType w:val="hybridMultilevel"/>
    <w:tmpl w:val="38C42D5E"/>
    <w:lvl w:ilvl="0" w:tplc="9036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5646A9"/>
    <w:multiLevelType w:val="hybridMultilevel"/>
    <w:tmpl w:val="26803F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F29E5"/>
    <w:multiLevelType w:val="hybridMultilevel"/>
    <w:tmpl w:val="FF3A0A6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4271413"/>
    <w:multiLevelType w:val="hybridMultilevel"/>
    <w:tmpl w:val="4EBA87D2"/>
    <w:lvl w:ilvl="0" w:tplc="296C9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081C81"/>
    <w:multiLevelType w:val="hybridMultilevel"/>
    <w:tmpl w:val="88EC44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7E70E0"/>
    <w:multiLevelType w:val="hybridMultilevel"/>
    <w:tmpl w:val="D1CE757A"/>
    <w:lvl w:ilvl="0" w:tplc="7B0CF3F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044AE"/>
    <w:multiLevelType w:val="hybridMultilevel"/>
    <w:tmpl w:val="1530516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E465D"/>
    <w:multiLevelType w:val="hybridMultilevel"/>
    <w:tmpl w:val="3CC818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44"/>
  </w:num>
  <w:num w:numId="5">
    <w:abstractNumId w:val="6"/>
  </w:num>
  <w:num w:numId="6">
    <w:abstractNumId w:val="3"/>
  </w:num>
  <w:num w:numId="7">
    <w:abstractNumId w:val="35"/>
  </w:num>
  <w:num w:numId="8">
    <w:abstractNumId w:val="39"/>
  </w:num>
  <w:num w:numId="9">
    <w:abstractNumId w:val="19"/>
  </w:num>
  <w:num w:numId="10">
    <w:abstractNumId w:val="21"/>
  </w:num>
  <w:num w:numId="11">
    <w:abstractNumId w:val="10"/>
  </w:num>
  <w:num w:numId="12">
    <w:abstractNumId w:val="46"/>
  </w:num>
  <w:num w:numId="13">
    <w:abstractNumId w:val="26"/>
  </w:num>
  <w:num w:numId="14">
    <w:abstractNumId w:val="36"/>
  </w:num>
  <w:num w:numId="15">
    <w:abstractNumId w:val="23"/>
  </w:num>
  <w:num w:numId="16">
    <w:abstractNumId w:val="32"/>
  </w:num>
  <w:num w:numId="17">
    <w:abstractNumId w:val="33"/>
  </w:num>
  <w:num w:numId="18">
    <w:abstractNumId w:val="7"/>
  </w:num>
  <w:num w:numId="19">
    <w:abstractNumId w:val="30"/>
  </w:num>
  <w:num w:numId="20">
    <w:abstractNumId w:val="28"/>
  </w:num>
  <w:num w:numId="21">
    <w:abstractNumId w:val="40"/>
  </w:num>
  <w:num w:numId="22">
    <w:abstractNumId w:val="42"/>
  </w:num>
  <w:num w:numId="23">
    <w:abstractNumId w:val="38"/>
  </w:num>
  <w:num w:numId="24">
    <w:abstractNumId w:val="11"/>
  </w:num>
  <w:num w:numId="25">
    <w:abstractNumId w:val="27"/>
  </w:num>
  <w:num w:numId="26">
    <w:abstractNumId w:val="9"/>
  </w:num>
  <w:num w:numId="27">
    <w:abstractNumId w:val="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5"/>
  </w:num>
  <w:num w:numId="33">
    <w:abstractNumId w:val="37"/>
  </w:num>
  <w:num w:numId="34">
    <w:abstractNumId w:val="25"/>
  </w:num>
  <w:num w:numId="35">
    <w:abstractNumId w:val="22"/>
  </w:num>
  <w:num w:numId="36">
    <w:abstractNumId w:val="13"/>
  </w:num>
  <w:num w:numId="37">
    <w:abstractNumId w:val="14"/>
  </w:num>
  <w:num w:numId="38">
    <w:abstractNumId w:val="17"/>
  </w:num>
  <w:num w:numId="39">
    <w:abstractNumId w:val="4"/>
  </w:num>
  <w:num w:numId="40">
    <w:abstractNumId w:val="24"/>
  </w:num>
  <w:num w:numId="41">
    <w:abstractNumId w:val="31"/>
  </w:num>
  <w:num w:numId="42">
    <w:abstractNumId w:val="45"/>
  </w:num>
  <w:num w:numId="43">
    <w:abstractNumId w:val="43"/>
  </w:num>
  <w:num w:numId="44">
    <w:abstractNumId w:val="1"/>
  </w:num>
  <w:num w:numId="45">
    <w:abstractNumId w:val="29"/>
  </w:num>
  <w:num w:numId="46">
    <w:abstractNumId w:val="41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B220E"/>
    <w:rsid w:val="000E18CA"/>
    <w:rsid w:val="00100847"/>
    <w:rsid w:val="00103B8B"/>
    <w:rsid w:val="001145ED"/>
    <w:rsid w:val="00133C28"/>
    <w:rsid w:val="00142C83"/>
    <w:rsid w:val="00163E91"/>
    <w:rsid w:val="001D3D81"/>
    <w:rsid w:val="002B1777"/>
    <w:rsid w:val="002D3882"/>
    <w:rsid w:val="00317030"/>
    <w:rsid w:val="003A3C86"/>
    <w:rsid w:val="004269A9"/>
    <w:rsid w:val="004504BE"/>
    <w:rsid w:val="004A0279"/>
    <w:rsid w:val="00542B81"/>
    <w:rsid w:val="005A1B3F"/>
    <w:rsid w:val="005A4772"/>
    <w:rsid w:val="005A58FD"/>
    <w:rsid w:val="005C7C9D"/>
    <w:rsid w:val="006334E3"/>
    <w:rsid w:val="006B0B9E"/>
    <w:rsid w:val="00731551"/>
    <w:rsid w:val="007B4708"/>
    <w:rsid w:val="007B64DD"/>
    <w:rsid w:val="007F4482"/>
    <w:rsid w:val="007F7D8A"/>
    <w:rsid w:val="0082318A"/>
    <w:rsid w:val="00827F1F"/>
    <w:rsid w:val="00862A73"/>
    <w:rsid w:val="0087647F"/>
    <w:rsid w:val="0087677F"/>
    <w:rsid w:val="00895B32"/>
    <w:rsid w:val="008C0AC9"/>
    <w:rsid w:val="008F151C"/>
    <w:rsid w:val="009F338F"/>
    <w:rsid w:val="00A03F30"/>
    <w:rsid w:val="00A0427B"/>
    <w:rsid w:val="00BA7EA8"/>
    <w:rsid w:val="00BB6616"/>
    <w:rsid w:val="00BD5CD5"/>
    <w:rsid w:val="00C058A4"/>
    <w:rsid w:val="00C3036B"/>
    <w:rsid w:val="00C51031"/>
    <w:rsid w:val="00C82E95"/>
    <w:rsid w:val="00E30C9C"/>
    <w:rsid w:val="00EE09A6"/>
    <w:rsid w:val="00EE6E30"/>
    <w:rsid w:val="00F158C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1">
    <w:name w:val="heading 1"/>
    <w:basedOn w:val="Normalny"/>
    <w:next w:val="Normalny"/>
    <w:link w:val="Nagwek1Znak"/>
    <w:uiPriority w:val="9"/>
    <w:qFormat/>
    <w:rsid w:val="003A3C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A3C8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A7D17-004F-4323-B915-9BA8D80C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2016-12-14T15:22:00Z</dcterms:created>
  <dcterms:modified xsi:type="dcterms:W3CDTF">2016-12-14T15:22:00Z</dcterms:modified>
</cp:coreProperties>
</file>