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8B3D12" w14:textId="77777777" w:rsidR="00E36681" w:rsidRPr="007F66C1" w:rsidRDefault="00E36681" w:rsidP="008E205C">
      <w:pPr>
        <w:spacing w:after="0" w:line="276" w:lineRule="auto"/>
        <w:jc w:val="center"/>
        <w:rPr>
          <w:b/>
        </w:rPr>
      </w:pPr>
      <w:r>
        <w:rPr>
          <w:b/>
        </w:rPr>
        <w:t xml:space="preserve">Protokół </w:t>
      </w:r>
      <w:r w:rsidR="00DE7168">
        <w:rPr>
          <w:b/>
        </w:rPr>
        <w:t xml:space="preserve">z Walnego </w:t>
      </w:r>
      <w:r>
        <w:rPr>
          <w:b/>
        </w:rPr>
        <w:t>Zebrania</w:t>
      </w:r>
      <w:r w:rsidRPr="007F66C1">
        <w:rPr>
          <w:b/>
        </w:rPr>
        <w:t xml:space="preserve"> </w:t>
      </w:r>
      <w:r w:rsidR="005A5A16">
        <w:rPr>
          <w:b/>
        </w:rPr>
        <w:t>Członków</w:t>
      </w:r>
    </w:p>
    <w:p w14:paraId="72B2A617" w14:textId="77777777" w:rsidR="00E36681" w:rsidRPr="007F66C1" w:rsidRDefault="00E36681" w:rsidP="008E205C">
      <w:pPr>
        <w:spacing w:after="0" w:line="276" w:lineRule="auto"/>
        <w:jc w:val="center"/>
        <w:rPr>
          <w:b/>
        </w:rPr>
      </w:pPr>
      <w:r w:rsidRPr="007F66C1">
        <w:rPr>
          <w:b/>
        </w:rPr>
        <w:t>Związku Gmin i Powiatów Subregionu Centralnego Województwa Śląskiego</w:t>
      </w:r>
    </w:p>
    <w:p w14:paraId="4A9AB64B" w14:textId="77777777" w:rsidR="00E36681" w:rsidRPr="007F66C1" w:rsidRDefault="00BA08DB" w:rsidP="008E205C">
      <w:pPr>
        <w:spacing w:after="0" w:line="276" w:lineRule="auto"/>
        <w:jc w:val="center"/>
        <w:rPr>
          <w:b/>
        </w:rPr>
      </w:pPr>
      <w:r>
        <w:rPr>
          <w:b/>
        </w:rPr>
        <w:t>Chorzów</w:t>
      </w:r>
      <w:r w:rsidR="006D6893">
        <w:rPr>
          <w:b/>
        </w:rPr>
        <w:t xml:space="preserve">, </w:t>
      </w:r>
      <w:r w:rsidR="00E45AFD">
        <w:rPr>
          <w:b/>
        </w:rPr>
        <w:t>30 listopada</w:t>
      </w:r>
      <w:r w:rsidR="00E518D9">
        <w:rPr>
          <w:b/>
        </w:rPr>
        <w:t xml:space="preserve"> 20</w:t>
      </w:r>
      <w:r>
        <w:rPr>
          <w:b/>
        </w:rPr>
        <w:t>2</w:t>
      </w:r>
      <w:r w:rsidR="005522BB">
        <w:rPr>
          <w:b/>
        </w:rPr>
        <w:t>1</w:t>
      </w:r>
      <w:r w:rsidR="00E36681" w:rsidRPr="007F66C1">
        <w:rPr>
          <w:b/>
        </w:rPr>
        <w:t xml:space="preserve"> r.</w:t>
      </w:r>
    </w:p>
    <w:p w14:paraId="2C50317D" w14:textId="77777777" w:rsidR="00DE7168" w:rsidRPr="00C84560" w:rsidRDefault="00DE7168" w:rsidP="00E5181D">
      <w:pPr>
        <w:spacing w:after="120" w:line="276" w:lineRule="auto"/>
        <w:jc w:val="both"/>
        <w:rPr>
          <w:sz w:val="2"/>
        </w:rPr>
      </w:pPr>
    </w:p>
    <w:p w14:paraId="1B8764E0" w14:textId="77777777" w:rsidR="00E158AD" w:rsidRDefault="00E158AD" w:rsidP="00E5181D">
      <w:pPr>
        <w:spacing w:after="120" w:line="276" w:lineRule="auto"/>
        <w:jc w:val="both"/>
      </w:pPr>
    </w:p>
    <w:p w14:paraId="35B65E4C" w14:textId="77777777" w:rsidR="004C285F" w:rsidRDefault="004C285F" w:rsidP="00E5181D">
      <w:pPr>
        <w:spacing w:after="120" w:line="276" w:lineRule="auto"/>
        <w:jc w:val="both"/>
      </w:pPr>
    </w:p>
    <w:p w14:paraId="34359E65" w14:textId="77777777" w:rsidR="00E36681" w:rsidRDefault="00E36681" w:rsidP="00E5181D">
      <w:pPr>
        <w:spacing w:after="120" w:line="276" w:lineRule="auto"/>
        <w:jc w:val="both"/>
      </w:pPr>
      <w:r>
        <w:t>W z</w:t>
      </w:r>
      <w:r w:rsidR="00205E47">
        <w:t>e</w:t>
      </w:r>
      <w:r>
        <w:t xml:space="preserve">braniu uczestniczyli </w:t>
      </w:r>
      <w:r w:rsidR="00D03605">
        <w:t>C</w:t>
      </w:r>
      <w:r w:rsidR="00186AC5">
        <w:t xml:space="preserve">złonkowie </w:t>
      </w:r>
      <w:r w:rsidR="004863A8">
        <w:t>Związku Gmin i</w:t>
      </w:r>
      <w:r w:rsidR="00DE7168">
        <w:t> </w:t>
      </w:r>
      <w:r w:rsidR="004863A8">
        <w:t>Powiatów Subregionu Centralnego</w:t>
      </w:r>
      <w:r>
        <w:t xml:space="preserve"> </w:t>
      </w:r>
      <w:r w:rsidR="00DE7168">
        <w:t>Województwa Śląskiego</w:t>
      </w:r>
      <w:r w:rsidR="00F137B8">
        <w:t xml:space="preserve"> oraz zaproszeni goście</w:t>
      </w:r>
      <w:r w:rsidR="00DE7168">
        <w:t xml:space="preserve">, </w:t>
      </w:r>
      <w:r w:rsidR="00D03605">
        <w:t>zgodnie z listą obecności.</w:t>
      </w:r>
    </w:p>
    <w:p w14:paraId="080A6B4D" w14:textId="77777777" w:rsidR="00DE7168" w:rsidRDefault="00DE7168" w:rsidP="00E5181D">
      <w:pPr>
        <w:spacing w:after="120" w:line="276" w:lineRule="auto"/>
        <w:jc w:val="both"/>
        <w:rPr>
          <w:b/>
        </w:rPr>
      </w:pPr>
    </w:p>
    <w:p w14:paraId="304C6C4B" w14:textId="77777777" w:rsidR="004C285F" w:rsidRDefault="004C285F" w:rsidP="00E5181D">
      <w:pPr>
        <w:spacing w:after="120" w:line="276" w:lineRule="auto"/>
        <w:jc w:val="both"/>
        <w:rPr>
          <w:b/>
        </w:rPr>
      </w:pPr>
    </w:p>
    <w:p w14:paraId="12C31DF3" w14:textId="77777777" w:rsidR="00A17B2F" w:rsidRPr="00DE7168" w:rsidRDefault="00DE7168" w:rsidP="005522BB">
      <w:pPr>
        <w:spacing w:after="120" w:line="276" w:lineRule="auto"/>
        <w:jc w:val="both"/>
        <w:rPr>
          <w:b/>
        </w:rPr>
      </w:pPr>
      <w:r w:rsidRPr="00DE7168">
        <w:rPr>
          <w:b/>
        </w:rPr>
        <w:t>Porządek Zebrania:</w:t>
      </w:r>
    </w:p>
    <w:p w14:paraId="6260B6DC" w14:textId="77777777" w:rsidR="00E45AFD" w:rsidRPr="00E45AFD" w:rsidRDefault="00E45AFD" w:rsidP="00E45A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E45AFD">
        <w:rPr>
          <w:rFonts w:eastAsia="Times New Roman" w:cs="Times New Roman"/>
          <w:lang w:eastAsia="pl-PL"/>
        </w:rPr>
        <w:t>Otwarcie Zebrania.</w:t>
      </w:r>
    </w:p>
    <w:p w14:paraId="33540FFB" w14:textId="77777777" w:rsidR="00E45AFD" w:rsidRPr="00E45AFD" w:rsidRDefault="00E45AFD" w:rsidP="00E45A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E45AFD">
        <w:rPr>
          <w:rFonts w:eastAsia="Times New Roman" w:cs="Times New Roman"/>
          <w:lang w:eastAsia="pl-PL"/>
        </w:rPr>
        <w:t>Stwierdzenie czy liczba obecnych członków jest wystarczająca do podejmowania uchwał.</w:t>
      </w:r>
    </w:p>
    <w:p w14:paraId="3AF5E5E7" w14:textId="77777777" w:rsidR="00E45AFD" w:rsidRPr="00E45AFD" w:rsidRDefault="00E45AFD" w:rsidP="00E45A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E45AFD">
        <w:rPr>
          <w:rFonts w:eastAsia="Times New Roman" w:cs="Times New Roman"/>
          <w:lang w:eastAsia="pl-PL"/>
        </w:rPr>
        <w:t>Podjęcie uchwały nr 32/2021 w sprawie wyboru komisji skrutacyjnej.</w:t>
      </w:r>
    </w:p>
    <w:p w14:paraId="0681A0F8" w14:textId="77777777" w:rsidR="00E45AFD" w:rsidRPr="00E45AFD" w:rsidRDefault="00E45AFD" w:rsidP="00E45A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E45AFD">
        <w:rPr>
          <w:rFonts w:eastAsia="Times New Roman" w:cs="Times New Roman"/>
          <w:lang w:eastAsia="pl-PL"/>
        </w:rPr>
        <w:t>Przedstawienie i przyjęcie porządku obrad.</w:t>
      </w:r>
    </w:p>
    <w:p w14:paraId="3608F999" w14:textId="77777777" w:rsidR="00E45AFD" w:rsidRPr="00E45AFD" w:rsidRDefault="00E45AFD" w:rsidP="00E45A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E45AFD">
        <w:rPr>
          <w:rFonts w:eastAsia="Times New Roman" w:cs="Times New Roman"/>
          <w:lang w:eastAsia="pl-PL"/>
        </w:rPr>
        <w:t>Informacja na temat stanu prac w zakresie programowania pespektywy finansowej 2021-2027: Fundusze Europejskie dla Śląskiego 2021-2027 oraz Funduszu na rzecz Sprawiedliwej Transformacji – przedstawiciel Urzędu Marszałkowskiego Województwa Śląskiego.</w:t>
      </w:r>
    </w:p>
    <w:p w14:paraId="115C4291" w14:textId="77777777" w:rsidR="00E45AFD" w:rsidRPr="00E45AFD" w:rsidRDefault="00E45AFD" w:rsidP="00E45A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E45AFD">
        <w:rPr>
          <w:rFonts w:eastAsia="Times New Roman" w:cs="Times New Roman"/>
          <w:lang w:eastAsia="pl-PL"/>
        </w:rPr>
        <w:t>Informacja o działalności Zarządu Związku w okresie od ostatniego Walnego Zebrania Członków Związku – Pan Mariusz Śpiewok, Przewodniczący Zarządu Związku Subregionu Centralnego.</w:t>
      </w:r>
    </w:p>
    <w:p w14:paraId="1B72824E" w14:textId="77777777" w:rsidR="00E45AFD" w:rsidRPr="00E45AFD" w:rsidRDefault="00E45AFD" w:rsidP="00E45A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E45AFD">
        <w:rPr>
          <w:rFonts w:eastAsia="Times New Roman" w:cs="Times New Roman"/>
          <w:lang w:eastAsia="pl-PL"/>
        </w:rPr>
        <w:t xml:space="preserve">Podjęcie uchwały nr 33/2021 w sprawie określenia wysokości składki członkowskiej </w:t>
      </w:r>
      <w:r w:rsidR="009F45C7">
        <w:rPr>
          <w:rFonts w:eastAsia="Times New Roman" w:cs="Times New Roman"/>
          <w:lang w:eastAsia="pl-PL"/>
        </w:rPr>
        <w:br/>
      </w:r>
      <w:r w:rsidRPr="00E45AFD">
        <w:rPr>
          <w:rFonts w:eastAsia="Times New Roman" w:cs="Times New Roman"/>
          <w:lang w:eastAsia="pl-PL"/>
        </w:rPr>
        <w:t>na 2022 rok.</w:t>
      </w:r>
    </w:p>
    <w:p w14:paraId="12FDA4B5" w14:textId="77777777" w:rsidR="00E45AFD" w:rsidRPr="00E45AFD" w:rsidRDefault="00E45AFD" w:rsidP="00E45A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E45AFD">
        <w:rPr>
          <w:rFonts w:eastAsia="Times New Roman" w:cs="Times New Roman"/>
          <w:lang w:eastAsia="pl-PL"/>
        </w:rPr>
        <w:t>Podjęcie uchwały nr 34/2021 w sprawie uchwalenia planu finansowego Związku na 2022 rok.</w:t>
      </w:r>
    </w:p>
    <w:p w14:paraId="27A47A57" w14:textId="77777777" w:rsidR="00E45AFD" w:rsidRPr="00E45AFD" w:rsidRDefault="00E45AFD" w:rsidP="00E45A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E45AFD">
        <w:rPr>
          <w:rFonts w:eastAsia="Times New Roman" w:cs="Times New Roman"/>
          <w:lang w:eastAsia="pl-PL"/>
        </w:rPr>
        <w:t>Podjęcie uchwały nr 35/2021 w sprawie podziału środków Funduszu Sprawiedliwej Transformacji na regiony najbardziej wymagające wsparcia, wskazane przez Komisję Europejską.</w:t>
      </w:r>
    </w:p>
    <w:p w14:paraId="6BF61320" w14:textId="77777777" w:rsidR="00E45AFD" w:rsidRPr="00E45AFD" w:rsidRDefault="00E45AFD" w:rsidP="00E45A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E45AFD">
        <w:rPr>
          <w:rFonts w:eastAsia="Times New Roman" w:cs="Times New Roman"/>
          <w:lang w:eastAsia="pl-PL"/>
        </w:rPr>
        <w:t>Sprawy bieżące.</w:t>
      </w:r>
    </w:p>
    <w:p w14:paraId="5A48A351" w14:textId="77777777" w:rsidR="00E45AFD" w:rsidRPr="00E45AFD" w:rsidRDefault="00E45AFD" w:rsidP="00E45AFD">
      <w:pPr>
        <w:pStyle w:val="Akapitzlist"/>
        <w:numPr>
          <w:ilvl w:val="0"/>
          <w:numId w:val="30"/>
        </w:numPr>
        <w:spacing w:after="120" w:line="276" w:lineRule="auto"/>
        <w:jc w:val="both"/>
        <w:rPr>
          <w:rFonts w:eastAsia="Times New Roman" w:cs="Times New Roman"/>
          <w:lang w:eastAsia="pl-PL"/>
        </w:rPr>
      </w:pPr>
      <w:r w:rsidRPr="00E45AFD">
        <w:rPr>
          <w:rFonts w:eastAsia="Times New Roman" w:cs="Times New Roman"/>
          <w:lang w:eastAsia="pl-PL"/>
        </w:rPr>
        <w:t>Zakończenie obrad.</w:t>
      </w:r>
    </w:p>
    <w:p w14:paraId="2FAE3B76" w14:textId="77777777" w:rsidR="00D03605" w:rsidRDefault="00D03605" w:rsidP="00E5181D">
      <w:pPr>
        <w:spacing w:after="120" w:line="276" w:lineRule="auto"/>
        <w:jc w:val="both"/>
        <w:rPr>
          <w:b/>
        </w:rPr>
      </w:pPr>
    </w:p>
    <w:p w14:paraId="4A2BD9F6" w14:textId="6D7C5843" w:rsidR="00CB29B3" w:rsidRDefault="00507E67" w:rsidP="00E5181D">
      <w:pPr>
        <w:spacing w:after="120" w:line="276" w:lineRule="auto"/>
        <w:jc w:val="both"/>
        <w:rPr>
          <w:b/>
        </w:rPr>
      </w:pPr>
      <w:r>
        <w:rPr>
          <w:b/>
        </w:rPr>
        <w:t>Ad</w:t>
      </w:r>
      <w:r w:rsidR="00324299" w:rsidRPr="00324299">
        <w:rPr>
          <w:b/>
        </w:rPr>
        <w:t xml:space="preserve"> 1</w:t>
      </w:r>
      <w:r w:rsidR="004C285F">
        <w:rPr>
          <w:b/>
        </w:rPr>
        <w:t xml:space="preserve"> oraz 2</w:t>
      </w:r>
    </w:p>
    <w:p w14:paraId="0F557FC5" w14:textId="77777777" w:rsidR="00F07D97" w:rsidRDefault="00632E8A" w:rsidP="00E5181D">
      <w:pPr>
        <w:spacing w:after="120" w:line="276" w:lineRule="auto"/>
        <w:jc w:val="both"/>
      </w:pPr>
      <w:r>
        <w:t>Zebranie otworzył P</w:t>
      </w:r>
      <w:r w:rsidR="00F07D97" w:rsidRPr="00F07D97">
        <w:t>an</w:t>
      </w:r>
      <w:r w:rsidR="003F547C">
        <w:t xml:space="preserve"> M</w:t>
      </w:r>
      <w:r w:rsidR="00645329">
        <w:t>arcin Kr</w:t>
      </w:r>
      <w:r w:rsidR="008E205C">
        <w:t>u</w:t>
      </w:r>
      <w:r w:rsidR="00645329">
        <w:t>pa</w:t>
      </w:r>
      <w:r w:rsidR="00F07D97" w:rsidRPr="00F07D97">
        <w:t xml:space="preserve">, </w:t>
      </w:r>
      <w:r w:rsidR="00645329">
        <w:t>Prezydent</w:t>
      </w:r>
      <w:r w:rsidR="003F547C">
        <w:t xml:space="preserve"> Miasta Katowice, </w:t>
      </w:r>
      <w:r w:rsidR="00F07D97" w:rsidRPr="00F07D97">
        <w:t>Przewodnicząc</w:t>
      </w:r>
      <w:r w:rsidR="00645329">
        <w:t>y</w:t>
      </w:r>
      <w:r w:rsidR="008E205C">
        <w:t xml:space="preserve"> Walnego Zebrania </w:t>
      </w:r>
      <w:r w:rsidR="005A5A16">
        <w:t>Członków</w:t>
      </w:r>
      <w:r w:rsidR="00F07D97" w:rsidRPr="00F07D97">
        <w:t xml:space="preserve"> Związku Gmin</w:t>
      </w:r>
      <w:r w:rsidR="00715AED">
        <w:t xml:space="preserve"> </w:t>
      </w:r>
      <w:r w:rsidR="00F07D97" w:rsidRPr="00F07D97">
        <w:t>i</w:t>
      </w:r>
      <w:r w:rsidR="00B55627">
        <w:t xml:space="preserve"> </w:t>
      </w:r>
      <w:r w:rsidR="00F07D97" w:rsidRPr="00F07D97">
        <w:t>Powiatów Subregionu Centralnego Województwa Śląskiego</w:t>
      </w:r>
      <w:r w:rsidR="008E205C">
        <w:t xml:space="preserve">. </w:t>
      </w:r>
      <w:r w:rsidR="00ED33AC">
        <w:t>Pan</w:t>
      </w:r>
      <w:r w:rsidR="00D03605">
        <w:t> </w:t>
      </w:r>
      <w:r w:rsidR="00461CDE">
        <w:t>Przewodniczący</w:t>
      </w:r>
      <w:r w:rsidR="003F547C">
        <w:t xml:space="preserve"> </w:t>
      </w:r>
      <w:r w:rsidR="00F07D97" w:rsidRPr="00F07D97">
        <w:t>powitał zaproszonych gości or</w:t>
      </w:r>
      <w:r w:rsidR="00D746FD">
        <w:t xml:space="preserve">az przybyłych </w:t>
      </w:r>
      <w:r w:rsidR="005A5A16">
        <w:t>Członków</w:t>
      </w:r>
      <w:r w:rsidR="00D746FD">
        <w:t xml:space="preserve"> Związku</w:t>
      </w:r>
      <w:r w:rsidR="00D03605">
        <w:t>. Następnie poinformował</w:t>
      </w:r>
      <w:r w:rsidR="00D746FD">
        <w:t xml:space="preserve">, że na </w:t>
      </w:r>
      <w:r w:rsidR="00082AD1">
        <w:t>s</w:t>
      </w:r>
      <w:r w:rsidR="00D746FD">
        <w:t xml:space="preserve">ali znajduje się wystarczająca liczba </w:t>
      </w:r>
      <w:r w:rsidR="005A5A16">
        <w:t>Członków</w:t>
      </w:r>
      <w:r w:rsidR="00060F84">
        <w:t xml:space="preserve"> Związku do podejmowania uchwał. L</w:t>
      </w:r>
      <w:r w:rsidR="00B726D3">
        <w:t>ic</w:t>
      </w:r>
      <w:r w:rsidR="000F0711">
        <w:t xml:space="preserve">zba uczestników </w:t>
      </w:r>
      <w:r w:rsidR="008E205C">
        <w:t>uleg</w:t>
      </w:r>
      <w:r w:rsidR="00C0736D">
        <w:t>ła</w:t>
      </w:r>
      <w:r w:rsidR="008E205C">
        <w:t xml:space="preserve"> zmianie</w:t>
      </w:r>
      <w:r w:rsidR="000F0711">
        <w:t xml:space="preserve"> </w:t>
      </w:r>
      <w:r w:rsidR="00B726D3">
        <w:t>w trakcie zebrania</w:t>
      </w:r>
      <w:r w:rsidR="008F0900">
        <w:t xml:space="preserve"> </w:t>
      </w:r>
      <w:r w:rsidR="00804D80">
        <w:t xml:space="preserve">– </w:t>
      </w:r>
      <w:r w:rsidR="008F0900">
        <w:t xml:space="preserve">początkowo wynosiła </w:t>
      </w:r>
      <w:r w:rsidR="00D27153">
        <w:t>52</w:t>
      </w:r>
      <w:r w:rsidR="00D03605">
        <w:t> </w:t>
      </w:r>
      <w:r w:rsidR="005A5A16" w:rsidRPr="005A70A6">
        <w:t>Członków</w:t>
      </w:r>
      <w:r w:rsidR="001B1C15" w:rsidRPr="005A70A6">
        <w:t xml:space="preserve"> </w:t>
      </w:r>
      <w:r w:rsidR="00060F84" w:rsidRPr="005A70A6">
        <w:t xml:space="preserve">Związku, </w:t>
      </w:r>
      <w:r w:rsidR="001B1C15" w:rsidRPr="005A70A6">
        <w:t xml:space="preserve">dysponujących łącznie </w:t>
      </w:r>
      <w:r w:rsidR="00BF3964">
        <w:t>1</w:t>
      </w:r>
      <w:r w:rsidR="009461B1">
        <w:t>13</w:t>
      </w:r>
      <w:r w:rsidR="001B1C15" w:rsidRPr="005A70A6">
        <w:t xml:space="preserve"> głosami</w:t>
      </w:r>
      <w:r w:rsidR="00D27153">
        <w:t>,</w:t>
      </w:r>
      <w:r w:rsidR="008E205C">
        <w:t xml:space="preserve"> </w:t>
      </w:r>
      <w:r w:rsidR="008F0900">
        <w:t xml:space="preserve">ostatecznie wyniosła </w:t>
      </w:r>
      <w:r w:rsidR="00D27153">
        <w:t>56</w:t>
      </w:r>
      <w:r w:rsidR="008E205C">
        <w:t xml:space="preserve"> Członków Związku, dysponujących </w:t>
      </w:r>
      <w:r w:rsidR="00BF3964">
        <w:t>117</w:t>
      </w:r>
      <w:r w:rsidR="008E205C">
        <w:t xml:space="preserve"> głosami</w:t>
      </w:r>
      <w:r w:rsidR="001B1C15" w:rsidRPr="005A70A6">
        <w:t xml:space="preserve"> </w:t>
      </w:r>
      <w:r w:rsidR="00060F84" w:rsidRPr="005A70A6">
        <w:t>(</w:t>
      </w:r>
      <w:r w:rsidR="001B1C15" w:rsidRPr="005A70A6">
        <w:t>na 151 możliwych</w:t>
      </w:r>
      <w:r w:rsidR="00060F84" w:rsidRPr="005A70A6">
        <w:t>)</w:t>
      </w:r>
      <w:r w:rsidR="001B1C15">
        <w:t>.</w:t>
      </w:r>
      <w:r>
        <w:t xml:space="preserve"> </w:t>
      </w:r>
    </w:p>
    <w:p w14:paraId="5E137464" w14:textId="77777777" w:rsidR="00060F84" w:rsidRDefault="00060F84" w:rsidP="00E5181D">
      <w:pPr>
        <w:spacing w:after="120" w:line="276" w:lineRule="auto"/>
        <w:jc w:val="both"/>
      </w:pPr>
    </w:p>
    <w:p w14:paraId="5652FCD9" w14:textId="77777777" w:rsidR="004C285F" w:rsidRDefault="004C285F" w:rsidP="00E5181D">
      <w:pPr>
        <w:spacing w:after="120" w:line="276" w:lineRule="auto"/>
        <w:jc w:val="both"/>
      </w:pPr>
    </w:p>
    <w:p w14:paraId="48BAEA12" w14:textId="77777777" w:rsidR="004C285F" w:rsidRDefault="004C285F" w:rsidP="00E5181D">
      <w:pPr>
        <w:spacing w:after="120" w:line="276" w:lineRule="auto"/>
        <w:jc w:val="both"/>
      </w:pPr>
    </w:p>
    <w:p w14:paraId="2B6519A3" w14:textId="77777777" w:rsidR="00D746FD" w:rsidRDefault="00507E67" w:rsidP="00E5181D">
      <w:pPr>
        <w:spacing w:after="120" w:line="276" w:lineRule="auto"/>
        <w:jc w:val="both"/>
        <w:rPr>
          <w:b/>
        </w:rPr>
      </w:pPr>
      <w:r>
        <w:rPr>
          <w:b/>
        </w:rPr>
        <w:lastRenderedPageBreak/>
        <w:t>Ad</w:t>
      </w:r>
      <w:r w:rsidR="00D746FD" w:rsidRPr="00324299">
        <w:rPr>
          <w:b/>
        </w:rPr>
        <w:t xml:space="preserve"> </w:t>
      </w:r>
      <w:r w:rsidR="00E526E7">
        <w:rPr>
          <w:b/>
        </w:rPr>
        <w:t>3</w:t>
      </w:r>
    </w:p>
    <w:p w14:paraId="60955EF9" w14:textId="1F6A298A" w:rsidR="00D746FD" w:rsidRDefault="00AF4BE0" w:rsidP="00E5181D">
      <w:pPr>
        <w:spacing w:after="120" w:line="276" w:lineRule="auto"/>
        <w:jc w:val="both"/>
      </w:pPr>
      <w:r>
        <w:t>Pan</w:t>
      </w:r>
      <w:r w:rsidR="003F547C" w:rsidRPr="003F547C">
        <w:t xml:space="preserve"> </w:t>
      </w:r>
      <w:r w:rsidR="0041129B">
        <w:t xml:space="preserve">Marcin Krupa, </w:t>
      </w:r>
      <w:r w:rsidR="0086652F" w:rsidRPr="0086652F">
        <w:t>Przewodniczący Walnego Zebrania Członków Związku</w:t>
      </w:r>
      <w:r w:rsidR="00483D7E">
        <w:t>, poprosił Panią Karolinę Jaszczyk</w:t>
      </w:r>
      <w:r w:rsidR="00364B00">
        <w:t>, Dyrektora Biura Związku</w:t>
      </w:r>
      <w:r w:rsidR="00483D7E">
        <w:t xml:space="preserve"> o</w:t>
      </w:r>
      <w:r w:rsidR="00D746FD">
        <w:t> przedsta</w:t>
      </w:r>
      <w:r w:rsidR="003F547C">
        <w:t>w</w:t>
      </w:r>
      <w:r w:rsidR="00483D7E">
        <w:t>ienie</w:t>
      </w:r>
      <w:r w:rsidR="00D746FD">
        <w:t xml:space="preserve"> kandydat</w:t>
      </w:r>
      <w:r w:rsidR="00483D7E">
        <w:t>ów</w:t>
      </w:r>
      <w:r w:rsidR="00D746FD">
        <w:t xml:space="preserve"> na </w:t>
      </w:r>
      <w:r w:rsidR="00D03605">
        <w:t>c</w:t>
      </w:r>
      <w:r w:rsidR="005A5A16">
        <w:t>złonków</w:t>
      </w:r>
      <w:r w:rsidR="00483D7E">
        <w:t xml:space="preserve"> komisji skrutacyjnej. Pani Dyrektor przedstawiła następujące kandydatury:</w:t>
      </w:r>
    </w:p>
    <w:p w14:paraId="5D6971B6" w14:textId="77777777" w:rsidR="008A47CC" w:rsidRDefault="008A47CC" w:rsidP="008A47CC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>Violetta Koza – przedstawiciel podregionu gliwickiego;</w:t>
      </w:r>
    </w:p>
    <w:p w14:paraId="313C4B9A" w14:textId="77777777" w:rsidR="008A47CC" w:rsidRDefault="008A47CC" w:rsidP="008A47CC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 xml:space="preserve">Joanna </w:t>
      </w:r>
      <w:proofErr w:type="spellStart"/>
      <w:r>
        <w:t>Piktas</w:t>
      </w:r>
      <w:proofErr w:type="spellEnd"/>
      <w:r>
        <w:t xml:space="preserve"> – przedstawiciel podregionu gliwickiego;</w:t>
      </w:r>
    </w:p>
    <w:p w14:paraId="712D2FC7" w14:textId="77777777" w:rsidR="008A47CC" w:rsidRDefault="008A47CC" w:rsidP="008A47CC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 xml:space="preserve">Przemysław </w:t>
      </w:r>
      <w:proofErr w:type="spellStart"/>
      <w:r>
        <w:t>Krzysik</w:t>
      </w:r>
      <w:proofErr w:type="spellEnd"/>
      <w:r>
        <w:t xml:space="preserve"> – przedstawiciel podregionu sosnowieckiego;</w:t>
      </w:r>
    </w:p>
    <w:p w14:paraId="6D8EE784" w14:textId="77777777" w:rsidR="008A47CC" w:rsidRDefault="008A47CC" w:rsidP="008A47CC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 xml:space="preserve">Marzena </w:t>
      </w:r>
      <w:proofErr w:type="gramStart"/>
      <w:r>
        <w:t>Małek  – przedstawiciel</w:t>
      </w:r>
      <w:proofErr w:type="gramEnd"/>
      <w:r>
        <w:t xml:space="preserve"> podregionu sosnowieckiego; </w:t>
      </w:r>
    </w:p>
    <w:p w14:paraId="1E54A778" w14:textId="77777777" w:rsidR="008A47CC" w:rsidRDefault="008A47CC" w:rsidP="008A47CC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 xml:space="preserve">Marta </w:t>
      </w:r>
      <w:proofErr w:type="gramStart"/>
      <w:r>
        <w:t>Radko  – przedstawiciel</w:t>
      </w:r>
      <w:proofErr w:type="gramEnd"/>
      <w:r>
        <w:t xml:space="preserve"> podregionu sosnowieckiego;</w:t>
      </w:r>
    </w:p>
    <w:p w14:paraId="30A96B74" w14:textId="77777777" w:rsidR="008A47CC" w:rsidRDefault="008A47CC" w:rsidP="008A47CC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>Anna Kalinowska – pracownik Biura Związku</w:t>
      </w:r>
      <w:r w:rsidR="00804D80">
        <w:t>;</w:t>
      </w:r>
    </w:p>
    <w:p w14:paraId="6E8C1834" w14:textId="77777777" w:rsidR="008A47CC" w:rsidRDefault="008A47CC" w:rsidP="008A47CC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>Marta Frej – pracownik Biura Związku</w:t>
      </w:r>
      <w:r w:rsidR="00804D80">
        <w:t>;</w:t>
      </w:r>
    </w:p>
    <w:p w14:paraId="0F8985A5" w14:textId="77777777" w:rsidR="008A47CC" w:rsidRDefault="008A47CC" w:rsidP="008A47CC">
      <w:pPr>
        <w:pStyle w:val="Akapitzlist"/>
        <w:numPr>
          <w:ilvl w:val="0"/>
          <w:numId w:val="31"/>
        </w:numPr>
        <w:spacing w:after="120" w:line="276" w:lineRule="auto"/>
        <w:jc w:val="both"/>
      </w:pPr>
      <w:r>
        <w:t>Wojciech Sałabun – pracownik Biura Związku</w:t>
      </w:r>
      <w:r w:rsidR="00804D80">
        <w:t>.</w:t>
      </w:r>
    </w:p>
    <w:p w14:paraId="29D8BD12" w14:textId="3DF621A9" w:rsidR="00C448C9" w:rsidRDefault="00C448C9" w:rsidP="00E5181D">
      <w:pPr>
        <w:spacing w:after="120" w:line="276" w:lineRule="auto"/>
        <w:jc w:val="both"/>
      </w:pPr>
      <w:r w:rsidRPr="00C448C9">
        <w:t xml:space="preserve">Pan Przewodniczący </w:t>
      </w:r>
      <w:r w:rsidR="00F31D42">
        <w:t>Marcin Krupa zapytał czy są uwagi wobec zgłoszonych kandydatur lub inne kandydatury na członków komisji skrutacyjnej. W związku z</w:t>
      </w:r>
      <w:r w:rsidR="00F31D42" w:rsidRPr="00C448C9">
        <w:t xml:space="preserve"> brak</w:t>
      </w:r>
      <w:r w:rsidR="00F31D42">
        <w:t>iem</w:t>
      </w:r>
      <w:r w:rsidR="00F31D42" w:rsidRPr="00C448C9">
        <w:t xml:space="preserve"> dalszych zgłoszeń </w:t>
      </w:r>
      <w:r w:rsidR="00F31D42">
        <w:t xml:space="preserve">Pan Przewodniczący </w:t>
      </w:r>
      <w:r w:rsidRPr="00C448C9">
        <w:t>zamknął listę kandydatów do komisji skrutacyjnej. Ww. osoby wyraziły zgodę na udział w komisji skrutacyjnej.</w:t>
      </w:r>
      <w:r w:rsidRPr="00E625C2">
        <w:t xml:space="preserve"> </w:t>
      </w:r>
    </w:p>
    <w:p w14:paraId="7ADA22DE" w14:textId="35C42A27" w:rsidR="00882E6C" w:rsidRDefault="00A06FD7" w:rsidP="00E5181D">
      <w:pPr>
        <w:spacing w:after="120" w:line="276" w:lineRule="auto"/>
        <w:jc w:val="both"/>
      </w:pPr>
      <w:r>
        <w:t>P</w:t>
      </w:r>
      <w:r w:rsidR="00D03605">
        <w:t xml:space="preserve">rzystąpiono do głosowania. </w:t>
      </w:r>
      <w:r w:rsidR="00E6667E" w:rsidRPr="00E6667E">
        <w:t>W</w:t>
      </w:r>
      <w:r w:rsidR="004A7D02">
        <w:t> </w:t>
      </w:r>
      <w:r w:rsidR="00E6667E" w:rsidRPr="00E6667E">
        <w:t>głosowaniu jawnym</w:t>
      </w:r>
      <w:r w:rsidR="007F360C">
        <w:t xml:space="preserve"> uchwała nr </w:t>
      </w:r>
      <w:r w:rsidR="003D3E94">
        <w:t>32</w:t>
      </w:r>
      <w:r w:rsidR="007F360C">
        <w:t>/20</w:t>
      </w:r>
      <w:r w:rsidR="00AF4BE0">
        <w:t>2</w:t>
      </w:r>
      <w:r w:rsidR="00735B07">
        <w:t>1</w:t>
      </w:r>
      <w:r w:rsidR="00AF4BE0">
        <w:t xml:space="preserve"> w </w:t>
      </w:r>
      <w:r w:rsidR="00E6667E">
        <w:t>sprawie wyboru komisji skrutacyjnej</w:t>
      </w:r>
      <w:r w:rsidR="00E6667E" w:rsidRPr="00E6667E">
        <w:t xml:space="preserve"> został</w:t>
      </w:r>
      <w:r w:rsidR="00E6667E">
        <w:t>a</w:t>
      </w:r>
      <w:r w:rsidR="00E6667E" w:rsidRPr="00E6667E">
        <w:t xml:space="preserve"> </w:t>
      </w:r>
      <w:r w:rsidR="00E6667E">
        <w:t xml:space="preserve">przyjęta </w:t>
      </w:r>
      <w:r w:rsidR="001E4099">
        <w:t xml:space="preserve">jednogłośnie: </w:t>
      </w:r>
      <w:r w:rsidR="00BF3964">
        <w:t>1</w:t>
      </w:r>
      <w:r w:rsidR="009461B1">
        <w:t>13</w:t>
      </w:r>
      <w:r w:rsidR="00E6667E" w:rsidRPr="00E6667E">
        <w:t xml:space="preserve"> głosów za, 0 głosów prze</w:t>
      </w:r>
      <w:r w:rsidR="001E4099">
        <w:t>ciw, 0 głosów wstrzymujących się</w:t>
      </w:r>
      <w:r w:rsidR="00E526E7">
        <w:t xml:space="preserve">. </w:t>
      </w:r>
    </w:p>
    <w:p w14:paraId="1D789BDB" w14:textId="77777777" w:rsidR="003C697E" w:rsidRPr="003C697E" w:rsidRDefault="003C697E" w:rsidP="00E5181D">
      <w:pPr>
        <w:spacing w:after="120" w:line="276" w:lineRule="auto"/>
        <w:jc w:val="both"/>
      </w:pPr>
    </w:p>
    <w:p w14:paraId="36FFE81E" w14:textId="77777777" w:rsidR="003C697E" w:rsidRDefault="00507E67" w:rsidP="00E5181D">
      <w:pPr>
        <w:spacing w:after="120" w:line="276" w:lineRule="auto"/>
        <w:jc w:val="both"/>
        <w:rPr>
          <w:b/>
        </w:rPr>
      </w:pPr>
      <w:r>
        <w:rPr>
          <w:b/>
        </w:rPr>
        <w:t>Ad</w:t>
      </w:r>
      <w:r w:rsidR="00882E6C">
        <w:rPr>
          <w:b/>
        </w:rPr>
        <w:t xml:space="preserve"> 4</w:t>
      </w:r>
    </w:p>
    <w:p w14:paraId="12788C49" w14:textId="0ED3BACA" w:rsidR="003408B3" w:rsidRDefault="0086652F" w:rsidP="00A12530">
      <w:pPr>
        <w:spacing w:after="120" w:line="276" w:lineRule="auto"/>
        <w:jc w:val="both"/>
      </w:pPr>
      <w:r w:rsidRPr="0086652F">
        <w:t>Pan Marcin Krupa, Przewodniczący Walnego Zebrania</w:t>
      </w:r>
      <w:r>
        <w:t xml:space="preserve"> Członków Związku</w:t>
      </w:r>
      <w:r w:rsidR="00797D0E" w:rsidRPr="00370644">
        <w:t xml:space="preserve"> zapytał Członków Związku </w:t>
      </w:r>
      <w:r w:rsidR="009F45C7">
        <w:br/>
      </w:r>
      <w:r w:rsidR="00797D0E" w:rsidRPr="00370644">
        <w:t xml:space="preserve">o uwagi do zaproponowanego porządku obrad. </w:t>
      </w:r>
      <w:r w:rsidR="007C0A14" w:rsidRPr="00370644">
        <w:t xml:space="preserve">Pan Mariusz Śpiewok, Zastępca Prezydenta Miasta Gliwice, Przewodniczący Zarządu Związku </w:t>
      </w:r>
      <w:r w:rsidR="00797D0E" w:rsidRPr="00370644">
        <w:t xml:space="preserve">zaproponował, aby </w:t>
      </w:r>
      <w:r w:rsidR="003C4C7C">
        <w:t xml:space="preserve">do porządku obrad </w:t>
      </w:r>
      <w:r w:rsidR="00797D0E" w:rsidRPr="00370644">
        <w:t xml:space="preserve">wprowadzić </w:t>
      </w:r>
      <w:r w:rsidR="003C4C7C">
        <w:t>dodatkowy punkt</w:t>
      </w:r>
      <w:r w:rsidR="006231C1">
        <w:t xml:space="preserve"> zebrania „P</w:t>
      </w:r>
      <w:r w:rsidR="00370644" w:rsidRPr="00370644">
        <w:t>odjęcie uchwały nr 35/2021 w sprawie podziału środków Funduszu Sprawiedliwej Transformacji na regiony najbardziej wymagające wsparcia, wskazane przez Komisję Europejską”.</w:t>
      </w:r>
      <w:r w:rsidR="00370644">
        <w:t xml:space="preserve"> </w:t>
      </w:r>
      <w:r w:rsidR="00A12530">
        <w:t xml:space="preserve"> </w:t>
      </w:r>
    </w:p>
    <w:p w14:paraId="35AA87A4" w14:textId="77777777" w:rsidR="009461B1" w:rsidRDefault="00A12530" w:rsidP="00A12530">
      <w:pPr>
        <w:spacing w:after="120" w:line="276" w:lineRule="auto"/>
        <w:jc w:val="both"/>
      </w:pPr>
      <w:r>
        <w:t xml:space="preserve">Pan Przewodniczący zapytał Członków Związku o uwagi do zaproponowanego nowego porządku obrad. </w:t>
      </w:r>
      <w:r w:rsidR="009461B1" w:rsidRPr="009461B1">
        <w:t xml:space="preserve">Wobec braku uwag przystąpiono do głosowania. W głosowaniu jawnym </w:t>
      </w:r>
      <w:r w:rsidR="009461B1">
        <w:t>nowy porządek obrad</w:t>
      </w:r>
      <w:r w:rsidR="009461B1" w:rsidRPr="009461B1">
        <w:t xml:space="preserve"> został przyjęt</w:t>
      </w:r>
      <w:r w:rsidR="009461B1">
        <w:t>y</w:t>
      </w:r>
      <w:r w:rsidR="009461B1" w:rsidRPr="009461B1">
        <w:t xml:space="preserve"> jednogłośnie: 113 głosów za, 0 głosów przeciw, 0 głosów wstrzymujących się.</w:t>
      </w:r>
    </w:p>
    <w:p w14:paraId="6A225E1D" w14:textId="77777777" w:rsidR="00A12530" w:rsidRDefault="00A12530" w:rsidP="00A12530">
      <w:pPr>
        <w:spacing w:after="120" w:line="276" w:lineRule="auto"/>
        <w:jc w:val="both"/>
        <w:rPr>
          <w:b/>
        </w:rPr>
      </w:pPr>
    </w:p>
    <w:p w14:paraId="43817FF0" w14:textId="77777777" w:rsidR="00E17AD9" w:rsidRDefault="00507E67" w:rsidP="00E5181D">
      <w:pPr>
        <w:spacing w:after="120" w:line="276" w:lineRule="auto"/>
        <w:jc w:val="both"/>
        <w:rPr>
          <w:b/>
        </w:rPr>
      </w:pPr>
      <w:r>
        <w:rPr>
          <w:b/>
        </w:rPr>
        <w:t>Ad</w:t>
      </w:r>
      <w:r w:rsidR="00E17AD9" w:rsidRPr="00324299">
        <w:rPr>
          <w:b/>
        </w:rPr>
        <w:t xml:space="preserve"> </w:t>
      </w:r>
      <w:r w:rsidR="00882E6C">
        <w:rPr>
          <w:b/>
        </w:rPr>
        <w:t>5</w:t>
      </w:r>
    </w:p>
    <w:p w14:paraId="5A15E843" w14:textId="5B63BCFC" w:rsidR="00D03037" w:rsidRDefault="000B4429" w:rsidP="00D03037">
      <w:pPr>
        <w:spacing w:after="120" w:line="276" w:lineRule="auto"/>
        <w:jc w:val="both"/>
      </w:pPr>
      <w:r w:rsidRPr="000B4429">
        <w:t>Pan M</w:t>
      </w:r>
      <w:r w:rsidR="00D03037">
        <w:t>arcin Krupa</w:t>
      </w:r>
      <w:r w:rsidR="00D339BA" w:rsidRPr="00D72999">
        <w:t xml:space="preserve">, </w:t>
      </w:r>
      <w:r w:rsidR="0086652F" w:rsidRPr="0086652F">
        <w:t>Przewodniczący Walnego Zebrania Członków Związku</w:t>
      </w:r>
      <w:r>
        <w:t xml:space="preserve"> poprosił</w:t>
      </w:r>
      <w:r w:rsidR="00D339BA" w:rsidRPr="00D72999">
        <w:t xml:space="preserve"> </w:t>
      </w:r>
      <w:r>
        <w:t>P</w:t>
      </w:r>
      <w:r w:rsidR="00D339BA" w:rsidRPr="00D72999">
        <w:t xml:space="preserve">anią </w:t>
      </w:r>
      <w:r>
        <w:t>Małgorzatę Staś</w:t>
      </w:r>
      <w:r w:rsidR="00D339BA" w:rsidRPr="00D72999">
        <w:t xml:space="preserve">, Dyrektor </w:t>
      </w:r>
      <w:r>
        <w:t>Departamentu</w:t>
      </w:r>
      <w:r w:rsidR="00D339BA" w:rsidRPr="00D72999">
        <w:t xml:space="preserve"> Rozwoju Regionalnego Urzędu Marszałkowskiego </w:t>
      </w:r>
      <w:r w:rsidR="00F24523">
        <w:t xml:space="preserve">Województwa Śląskiego </w:t>
      </w:r>
      <w:r>
        <w:t>o </w:t>
      </w:r>
      <w:r w:rsidR="00D339BA" w:rsidRPr="00D72999">
        <w:t>przedstawienie</w:t>
      </w:r>
      <w:r w:rsidR="00D03037">
        <w:t xml:space="preserve"> </w:t>
      </w:r>
      <w:r w:rsidR="00507E67" w:rsidRPr="00507E67">
        <w:t>stanu prac w zakresie programowania pespektywy finansowej 2021-2027: Fundusze Europejskie dla Śląskiego 2021-2027 oraz Funduszu na rzecz Sprawiedliwej Transformacji</w:t>
      </w:r>
      <w:r w:rsidR="0030370D">
        <w:t>.</w:t>
      </w:r>
    </w:p>
    <w:p w14:paraId="157C3686" w14:textId="66E9620A" w:rsidR="00A30AA6" w:rsidRDefault="00D339BA" w:rsidP="00C377DA">
      <w:pPr>
        <w:spacing w:after="120" w:line="276" w:lineRule="auto"/>
        <w:jc w:val="both"/>
      </w:pPr>
      <w:r w:rsidRPr="00507E67">
        <w:t>Pani D</w:t>
      </w:r>
      <w:r w:rsidR="00AF12E8" w:rsidRPr="00507E67">
        <w:t>yrektor przedstawiła informacj</w:t>
      </w:r>
      <w:r w:rsidR="00B31495" w:rsidRPr="00507E67">
        <w:t>e</w:t>
      </w:r>
      <w:r w:rsidR="00D03037" w:rsidRPr="00507E67">
        <w:t xml:space="preserve"> nt. </w:t>
      </w:r>
      <w:r w:rsidR="006231C1">
        <w:t xml:space="preserve">obecnego </w:t>
      </w:r>
      <w:r w:rsidR="00D03037" w:rsidRPr="00507E67">
        <w:t xml:space="preserve">stanu prac w </w:t>
      </w:r>
      <w:r w:rsidR="006F3884" w:rsidRPr="00507E67">
        <w:t xml:space="preserve">powyższym </w:t>
      </w:r>
      <w:r w:rsidR="00D03037" w:rsidRPr="00507E67">
        <w:t>zakresie</w:t>
      </w:r>
      <w:r w:rsidR="00507E67">
        <w:t>.</w:t>
      </w:r>
    </w:p>
    <w:p w14:paraId="59446089" w14:textId="77777777" w:rsidR="00507E67" w:rsidRDefault="00A30AA6" w:rsidP="00AF12E8">
      <w:pPr>
        <w:spacing w:after="0" w:line="276" w:lineRule="auto"/>
        <w:jc w:val="both"/>
      </w:pPr>
      <w:r>
        <w:t>Pan</w:t>
      </w:r>
      <w:r w:rsidRPr="00437220">
        <w:t xml:space="preserve"> </w:t>
      </w:r>
      <w:r w:rsidR="00C3707F">
        <w:t>Przewodniczący</w:t>
      </w:r>
      <w:r w:rsidRPr="00437220">
        <w:t xml:space="preserve"> podziękował </w:t>
      </w:r>
      <w:r>
        <w:t>P</w:t>
      </w:r>
      <w:r w:rsidRPr="00437220">
        <w:t>an</w:t>
      </w:r>
      <w:r>
        <w:t>i</w:t>
      </w:r>
      <w:r w:rsidRPr="00437220">
        <w:t xml:space="preserve"> </w:t>
      </w:r>
      <w:r>
        <w:t>Małgorzacie Staś za </w:t>
      </w:r>
      <w:r w:rsidRPr="00437220">
        <w:t xml:space="preserve">przedstawienie informacji </w:t>
      </w:r>
      <w:r w:rsidRPr="00A30AA6">
        <w:t xml:space="preserve">na temat </w:t>
      </w:r>
      <w:r w:rsidR="00C3707F" w:rsidRPr="00C3707F">
        <w:t>stanu prac w zakresie programowania pespektywy finansowej 2021</w:t>
      </w:r>
      <w:r w:rsidR="00C3707F">
        <w:t>-2027: Fundusze Europejskie dla </w:t>
      </w:r>
      <w:r w:rsidR="00C3707F" w:rsidRPr="00C3707F">
        <w:t>Śląskiego 2021-2027 oraz Funduszu na rz</w:t>
      </w:r>
      <w:r w:rsidR="00C3707F">
        <w:t>ecz Sprawiedliwej Transformacji</w:t>
      </w:r>
      <w:r w:rsidRPr="00437220">
        <w:t xml:space="preserve">. </w:t>
      </w:r>
    </w:p>
    <w:p w14:paraId="2F3847E7" w14:textId="77777777" w:rsidR="00507E67" w:rsidRDefault="00507E67" w:rsidP="00AF12E8">
      <w:pPr>
        <w:spacing w:after="0" w:line="276" w:lineRule="auto"/>
        <w:jc w:val="both"/>
      </w:pPr>
    </w:p>
    <w:p w14:paraId="1D2B447C" w14:textId="0D3DF55B" w:rsidR="00507E67" w:rsidRDefault="00507E67" w:rsidP="00AF12E8">
      <w:pPr>
        <w:spacing w:after="0" w:line="276" w:lineRule="auto"/>
        <w:jc w:val="both"/>
      </w:pPr>
      <w:r w:rsidRPr="007423E6">
        <w:t xml:space="preserve">Pan Wojciech Kałuża, Marszałek Województwa Śląskiego </w:t>
      </w:r>
      <w:r w:rsidR="00086182" w:rsidRPr="007423E6">
        <w:t>podsumował pracę</w:t>
      </w:r>
      <w:r w:rsidR="004C285F">
        <w:t xml:space="preserve"> Zarządu</w:t>
      </w:r>
      <w:r w:rsidR="00086182" w:rsidRPr="007423E6">
        <w:t xml:space="preserve"> </w:t>
      </w:r>
      <w:r w:rsidR="004C285F">
        <w:t>W</w:t>
      </w:r>
      <w:r w:rsidR="00086182" w:rsidRPr="007423E6">
        <w:t xml:space="preserve">ojewództwa </w:t>
      </w:r>
      <w:r w:rsidR="004C285F">
        <w:t>Ś</w:t>
      </w:r>
      <w:r w:rsidR="00086182" w:rsidRPr="007423E6">
        <w:t xml:space="preserve">ląskiego nad </w:t>
      </w:r>
      <w:r w:rsidR="007423E6" w:rsidRPr="007423E6">
        <w:t xml:space="preserve">perspektywą finansową 2021-2027 </w:t>
      </w:r>
      <w:r w:rsidR="004C285F">
        <w:t xml:space="preserve">oraz </w:t>
      </w:r>
      <w:r w:rsidR="007423E6" w:rsidRPr="007423E6">
        <w:t>poinformował, że Zarząd Województ</w:t>
      </w:r>
      <w:r w:rsidR="004C285F">
        <w:t xml:space="preserve">wa </w:t>
      </w:r>
      <w:r w:rsidR="007423E6" w:rsidRPr="007423E6">
        <w:t>jest</w:t>
      </w:r>
      <w:r w:rsidR="004C285F">
        <w:t xml:space="preserve"> </w:t>
      </w:r>
      <w:r w:rsidR="00364B00">
        <w:br/>
      </w:r>
      <w:r w:rsidR="007423E6" w:rsidRPr="007423E6">
        <w:t xml:space="preserve">w </w:t>
      </w:r>
      <w:r w:rsidR="004C285F">
        <w:t>stałym</w:t>
      </w:r>
      <w:r w:rsidR="007423E6" w:rsidRPr="007423E6">
        <w:t xml:space="preserve"> kontakcie z </w:t>
      </w:r>
      <w:r w:rsidR="00804D80">
        <w:t>Komisją Europejską</w:t>
      </w:r>
      <w:r w:rsidR="007423E6" w:rsidRPr="007423E6">
        <w:t>.</w:t>
      </w:r>
    </w:p>
    <w:p w14:paraId="1FEEFB2D" w14:textId="77777777" w:rsidR="00507E67" w:rsidRDefault="00507E67" w:rsidP="00AF12E8">
      <w:pPr>
        <w:spacing w:after="0" w:line="276" w:lineRule="auto"/>
        <w:jc w:val="both"/>
      </w:pPr>
    </w:p>
    <w:p w14:paraId="2E26B4AE" w14:textId="77777777" w:rsidR="00A30AA6" w:rsidRPr="004728DB" w:rsidRDefault="00A30AA6" w:rsidP="00AF12E8">
      <w:pPr>
        <w:spacing w:after="0" w:line="276" w:lineRule="auto"/>
        <w:jc w:val="both"/>
      </w:pPr>
      <w:r w:rsidRPr="00437220">
        <w:t>Wobec braku pytań, przystąpiono do kolejnego punktu obrad</w:t>
      </w:r>
      <w:r>
        <w:t>.</w:t>
      </w:r>
    </w:p>
    <w:p w14:paraId="1DEE4E0E" w14:textId="77777777" w:rsidR="00F66665" w:rsidRDefault="00F66665" w:rsidP="00F66665">
      <w:pPr>
        <w:spacing w:after="120" w:line="276" w:lineRule="auto"/>
        <w:jc w:val="both"/>
        <w:rPr>
          <w:b/>
        </w:rPr>
      </w:pPr>
    </w:p>
    <w:p w14:paraId="5A353691" w14:textId="77777777" w:rsidR="00D339BA" w:rsidRDefault="00507E67" w:rsidP="00E5181D">
      <w:pPr>
        <w:spacing w:after="120" w:line="276" w:lineRule="auto"/>
        <w:jc w:val="both"/>
        <w:rPr>
          <w:b/>
        </w:rPr>
      </w:pPr>
      <w:r>
        <w:rPr>
          <w:b/>
        </w:rPr>
        <w:t>Ad</w:t>
      </w:r>
      <w:r w:rsidR="00F66665" w:rsidRPr="00324299">
        <w:rPr>
          <w:b/>
        </w:rPr>
        <w:t xml:space="preserve"> </w:t>
      </w:r>
      <w:r w:rsidR="00F66665">
        <w:rPr>
          <w:b/>
        </w:rPr>
        <w:t>6</w:t>
      </w:r>
    </w:p>
    <w:p w14:paraId="467B3D74" w14:textId="77777777" w:rsidR="00507E67" w:rsidRDefault="004F73AC" w:rsidP="00507E67">
      <w:pPr>
        <w:spacing w:after="120" w:line="276" w:lineRule="auto"/>
        <w:jc w:val="both"/>
      </w:pPr>
      <w:r w:rsidRPr="004F73AC">
        <w:t xml:space="preserve">Pan Marcin Krupa, </w:t>
      </w:r>
      <w:r w:rsidR="0086652F" w:rsidRPr="0086652F">
        <w:t>Przewodniczący Walnego Zebrania Członków Związku</w:t>
      </w:r>
      <w:r w:rsidR="00567489" w:rsidRPr="00316F9F">
        <w:t xml:space="preserve"> poprosił </w:t>
      </w:r>
      <w:r w:rsidR="00632E8A" w:rsidRPr="00316F9F">
        <w:t>P</w:t>
      </w:r>
      <w:r w:rsidR="001271F6" w:rsidRPr="00316F9F">
        <w:t xml:space="preserve">ana </w:t>
      </w:r>
      <w:r w:rsidR="00C377DA">
        <w:t>Mariusza Śpiewoka</w:t>
      </w:r>
      <w:r w:rsidR="00567489" w:rsidRPr="00316F9F">
        <w:t>,</w:t>
      </w:r>
      <w:r w:rsidR="001271F6" w:rsidRPr="00316F9F">
        <w:rPr>
          <w:i/>
        </w:rPr>
        <w:t xml:space="preserve"> </w:t>
      </w:r>
      <w:r w:rsidR="001271F6" w:rsidRPr="00316F9F">
        <w:t>Przewodniczego Zarządu Związku</w:t>
      </w:r>
      <w:r w:rsidR="00C377DA">
        <w:t xml:space="preserve"> o </w:t>
      </w:r>
      <w:r w:rsidR="005722F3" w:rsidRPr="00316F9F">
        <w:t xml:space="preserve">przedstawienie prezentacji na temat </w:t>
      </w:r>
      <w:r w:rsidR="001D1A0E" w:rsidRPr="00316F9F">
        <w:t>działalności Zarządu Związku w okresie od ostatniego Walnego Zebrania Członków Związku</w:t>
      </w:r>
      <w:r w:rsidR="00C377DA">
        <w:t xml:space="preserve"> </w:t>
      </w:r>
      <w:r w:rsidR="0086652F">
        <w:br/>
      </w:r>
      <w:r w:rsidR="00C377DA">
        <w:t xml:space="preserve">tj. </w:t>
      </w:r>
      <w:r w:rsidR="00507E67">
        <w:t>od 15 czerwca 2021 r. do 30 listopada 2021 r.</w:t>
      </w:r>
    </w:p>
    <w:p w14:paraId="00F170BF" w14:textId="4DC57D5A" w:rsidR="00554D29" w:rsidRPr="00AB15D8" w:rsidRDefault="00184511" w:rsidP="00D12B28">
      <w:pPr>
        <w:spacing w:after="120" w:line="276" w:lineRule="auto"/>
        <w:jc w:val="both"/>
      </w:pPr>
      <w:r w:rsidRPr="00316F9F">
        <w:t xml:space="preserve">Pan </w:t>
      </w:r>
      <w:r w:rsidR="00C377DA">
        <w:t>Mariusz Śpiewok</w:t>
      </w:r>
      <w:r w:rsidRPr="00316F9F">
        <w:t xml:space="preserve"> </w:t>
      </w:r>
      <w:r w:rsidR="001D1A0E" w:rsidRPr="00316F9F">
        <w:t xml:space="preserve">przedstawił </w:t>
      </w:r>
      <w:r w:rsidR="00C377DA">
        <w:t xml:space="preserve">m.in. </w:t>
      </w:r>
      <w:r w:rsidR="001D1A0E" w:rsidRPr="00316F9F">
        <w:t xml:space="preserve">informacje </w:t>
      </w:r>
      <w:r w:rsidR="00C85CF7">
        <w:t>dotyczące dz</w:t>
      </w:r>
      <w:r w:rsidR="006F3884">
        <w:t>iałalności Zarządu w okresie od </w:t>
      </w:r>
      <w:r w:rsidR="00C85CF7">
        <w:t>poprzedn</w:t>
      </w:r>
      <w:r w:rsidR="00C377DA">
        <w:t>iego Walnego Zebrania Członków</w:t>
      </w:r>
      <w:r w:rsidR="00490C66">
        <w:t xml:space="preserve">, </w:t>
      </w:r>
      <w:r w:rsidR="009C1086">
        <w:t>stopnia</w:t>
      </w:r>
      <w:r w:rsidR="00C85CF7">
        <w:t xml:space="preserve"> wyk</w:t>
      </w:r>
      <w:r w:rsidR="006F3884">
        <w:t>orzystania dostępnych środków w </w:t>
      </w:r>
      <w:r w:rsidR="00C85CF7">
        <w:t>ramach Zintegrowanych Inwestycji Terytorialnych</w:t>
      </w:r>
      <w:r w:rsidR="00490C66">
        <w:t xml:space="preserve"> w ramach perspektywy 2014-2020 oraz </w:t>
      </w:r>
      <w:r w:rsidR="0086652F">
        <w:t>działaniach</w:t>
      </w:r>
      <w:r w:rsidR="00490C66">
        <w:t xml:space="preserve"> </w:t>
      </w:r>
      <w:r w:rsidR="00364B00" w:rsidRPr="00364B00">
        <w:t xml:space="preserve">przygotowujących </w:t>
      </w:r>
      <w:r w:rsidR="00490C66">
        <w:t>Związ</w:t>
      </w:r>
      <w:r w:rsidR="00364B00">
        <w:t>ek</w:t>
      </w:r>
      <w:r w:rsidR="00490C66">
        <w:t xml:space="preserve"> do perspektywy finansowej 2021-2027</w:t>
      </w:r>
      <w:r w:rsidR="00C85CF7">
        <w:t xml:space="preserve">. </w:t>
      </w:r>
    </w:p>
    <w:p w14:paraId="497F0E8D" w14:textId="77777777" w:rsidR="00ED7DB5" w:rsidRDefault="00AB15D8" w:rsidP="00E5181D">
      <w:pPr>
        <w:spacing w:after="120" w:line="276" w:lineRule="auto"/>
        <w:jc w:val="both"/>
      </w:pPr>
      <w:r>
        <w:t>Pan</w:t>
      </w:r>
      <w:r w:rsidR="00C377DA">
        <w:t xml:space="preserve"> Przewodniczący</w:t>
      </w:r>
      <w:r w:rsidR="001E015C" w:rsidRPr="00437220">
        <w:t xml:space="preserve"> podziękował </w:t>
      </w:r>
      <w:r>
        <w:t>P</w:t>
      </w:r>
      <w:r w:rsidR="00BD5294" w:rsidRPr="00437220">
        <w:t>a</w:t>
      </w:r>
      <w:bookmarkStart w:id="0" w:name="_GoBack"/>
      <w:bookmarkEnd w:id="0"/>
      <w:r w:rsidR="00B31495">
        <w:t xml:space="preserve">nu </w:t>
      </w:r>
      <w:r w:rsidR="009C1086" w:rsidRPr="009C1086">
        <w:t>Mariusz</w:t>
      </w:r>
      <w:r w:rsidR="009C1086">
        <w:t>owi</w:t>
      </w:r>
      <w:r w:rsidR="009C1086" w:rsidRPr="009C1086">
        <w:t xml:space="preserve"> Śpiewok</w:t>
      </w:r>
      <w:r w:rsidR="009C1086">
        <w:t>owi</w:t>
      </w:r>
      <w:r w:rsidR="00B31495">
        <w:t xml:space="preserve"> za </w:t>
      </w:r>
      <w:r w:rsidR="00C377DA">
        <w:t>przedstawienie informacji o </w:t>
      </w:r>
      <w:r w:rsidR="00BD5294" w:rsidRPr="00437220">
        <w:t>działalności Zarządu Związku</w:t>
      </w:r>
      <w:r w:rsidR="00437220" w:rsidRPr="00437220">
        <w:t xml:space="preserve">. </w:t>
      </w:r>
      <w:r w:rsidR="00BD5294" w:rsidRPr="00437220">
        <w:t>Wob</w:t>
      </w:r>
      <w:r w:rsidR="00437220" w:rsidRPr="00437220">
        <w:t>ec braku pytań, przystąpiono do </w:t>
      </w:r>
      <w:r w:rsidR="00BD5294" w:rsidRPr="00437220">
        <w:t>kolejnego punktu obrad.</w:t>
      </w:r>
    </w:p>
    <w:p w14:paraId="2A5E15C9" w14:textId="77777777" w:rsidR="00ED7DB5" w:rsidRDefault="00ED7DB5" w:rsidP="00E5181D">
      <w:pPr>
        <w:spacing w:after="120" w:line="276" w:lineRule="auto"/>
        <w:jc w:val="both"/>
      </w:pPr>
    </w:p>
    <w:p w14:paraId="767687CC" w14:textId="77777777" w:rsidR="00946C50" w:rsidRDefault="004F73AC" w:rsidP="00E5181D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Ad</w:t>
      </w:r>
      <w:r w:rsidR="00946C50" w:rsidRPr="00946C50">
        <w:rPr>
          <w:b/>
          <w:bCs/>
        </w:rPr>
        <w:t xml:space="preserve"> </w:t>
      </w:r>
      <w:r>
        <w:rPr>
          <w:b/>
          <w:bCs/>
        </w:rPr>
        <w:t>7</w:t>
      </w:r>
    </w:p>
    <w:p w14:paraId="3C449DC3" w14:textId="77777777" w:rsidR="00A30AA6" w:rsidRDefault="004F73AC" w:rsidP="00E5181D">
      <w:pPr>
        <w:spacing w:after="120" w:line="276" w:lineRule="auto"/>
        <w:jc w:val="both"/>
        <w:rPr>
          <w:b/>
          <w:bCs/>
        </w:rPr>
      </w:pPr>
      <w:r w:rsidRPr="004F73AC">
        <w:t xml:space="preserve">Pan Marcin Krupa, </w:t>
      </w:r>
      <w:r w:rsidR="0086652F" w:rsidRPr="0086652F">
        <w:t>Przewodniczący Walnego Zebrania Członków Związku</w:t>
      </w:r>
      <w:r w:rsidR="00A30AA6">
        <w:t xml:space="preserve"> </w:t>
      </w:r>
      <w:r w:rsidRPr="004F73AC">
        <w:t>przedstawił projekt uchwały nr 33/2021 w sprawie określenia wysokości składki członkowskiej na 2022 rok.</w:t>
      </w:r>
    </w:p>
    <w:p w14:paraId="2F651709" w14:textId="38A25DF4" w:rsidR="006F3884" w:rsidRDefault="00A30AA6" w:rsidP="004F73AC">
      <w:pPr>
        <w:spacing w:after="120" w:line="276" w:lineRule="auto"/>
        <w:jc w:val="both"/>
        <w:rPr>
          <w:bCs/>
        </w:rPr>
      </w:pPr>
      <w:r w:rsidRPr="00A30AA6">
        <w:rPr>
          <w:bCs/>
        </w:rPr>
        <w:t xml:space="preserve">Pan Przewodniczący </w:t>
      </w:r>
      <w:r w:rsidR="004F73AC">
        <w:rPr>
          <w:bCs/>
        </w:rPr>
        <w:t xml:space="preserve">poinformował, że wysokość </w:t>
      </w:r>
      <w:r w:rsidR="000E4E79">
        <w:rPr>
          <w:bCs/>
        </w:rPr>
        <w:t xml:space="preserve">składki nie ulega zmianie </w:t>
      </w:r>
      <w:r w:rsidR="0086652F">
        <w:rPr>
          <w:bCs/>
        </w:rPr>
        <w:t xml:space="preserve">w stosunku do roku 2021 </w:t>
      </w:r>
      <w:r w:rsidR="0086652F">
        <w:rPr>
          <w:bCs/>
        </w:rPr>
        <w:br/>
      </w:r>
      <w:r w:rsidR="000E4E79">
        <w:rPr>
          <w:bCs/>
        </w:rPr>
        <w:t xml:space="preserve">tj. </w:t>
      </w:r>
      <w:r w:rsidR="004F73AC" w:rsidRPr="004F73AC">
        <w:rPr>
          <w:bCs/>
        </w:rPr>
        <w:t>36 gr od miesz</w:t>
      </w:r>
      <w:r w:rsidR="000E4E79">
        <w:rPr>
          <w:bCs/>
        </w:rPr>
        <w:t xml:space="preserve">kańca gminy oraz </w:t>
      </w:r>
      <w:r w:rsidR="004F73AC" w:rsidRPr="004F73AC">
        <w:rPr>
          <w:bCs/>
        </w:rPr>
        <w:t>10 gr od mieszkańca powiatu w stosunku rocznym.</w:t>
      </w:r>
    </w:p>
    <w:p w14:paraId="54317BE6" w14:textId="77777777" w:rsidR="004F73AC" w:rsidRPr="004F73AC" w:rsidRDefault="004F73AC" w:rsidP="006F3884">
      <w:pPr>
        <w:spacing w:after="120" w:line="276" w:lineRule="auto"/>
        <w:jc w:val="both"/>
        <w:rPr>
          <w:bCs/>
        </w:rPr>
      </w:pPr>
      <w:r w:rsidRPr="004F73AC">
        <w:rPr>
          <w:bCs/>
        </w:rPr>
        <w:t>Wobec braku uwag przystąpiono do głosowania. W</w:t>
      </w:r>
      <w:r w:rsidR="00763FFA">
        <w:rPr>
          <w:bCs/>
        </w:rPr>
        <w:t xml:space="preserve"> głosowaniu jawnym uchwała nr 33</w:t>
      </w:r>
      <w:r w:rsidRPr="004F73AC">
        <w:rPr>
          <w:bCs/>
        </w:rPr>
        <w:t xml:space="preserve">/2021 </w:t>
      </w:r>
      <w:r w:rsidR="000F0C80" w:rsidRPr="004F73AC">
        <w:t>w sprawie określenia wysokości składki członkowskiej na 2022 rok</w:t>
      </w:r>
      <w:r w:rsidRPr="004F73AC">
        <w:rPr>
          <w:bCs/>
        </w:rPr>
        <w:t xml:space="preserve"> została przyjęta jednogłośnie: </w:t>
      </w:r>
      <w:r w:rsidRPr="009F45C7">
        <w:rPr>
          <w:bCs/>
        </w:rPr>
        <w:t>1</w:t>
      </w:r>
      <w:r w:rsidR="009F45C7" w:rsidRPr="009F45C7">
        <w:rPr>
          <w:bCs/>
        </w:rPr>
        <w:t>17</w:t>
      </w:r>
      <w:r w:rsidRPr="009F45C7">
        <w:rPr>
          <w:bCs/>
        </w:rPr>
        <w:t xml:space="preserve"> głosów za, 0 głosów przeciw, 0 głosów wstrzymujących się. </w:t>
      </w:r>
      <w:r w:rsidR="009F45C7">
        <w:rPr>
          <w:bCs/>
        </w:rPr>
        <w:t>Liczba Członków Związku uprawnionych do głosowania w trakcie posiedzenia zwiększyła się.</w:t>
      </w:r>
    </w:p>
    <w:p w14:paraId="096B1946" w14:textId="77777777" w:rsidR="00A30AA6" w:rsidRDefault="00A30AA6" w:rsidP="00E5181D">
      <w:pPr>
        <w:spacing w:after="120" w:line="276" w:lineRule="auto"/>
        <w:jc w:val="both"/>
        <w:rPr>
          <w:b/>
          <w:bCs/>
        </w:rPr>
      </w:pPr>
    </w:p>
    <w:p w14:paraId="6CB5496D" w14:textId="77777777" w:rsidR="00A30AA6" w:rsidRDefault="009068CC" w:rsidP="00E5181D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Ad</w:t>
      </w:r>
      <w:r w:rsidR="00E911D8">
        <w:rPr>
          <w:b/>
          <w:bCs/>
        </w:rPr>
        <w:t xml:space="preserve"> </w:t>
      </w:r>
      <w:r w:rsidR="008B5F79">
        <w:rPr>
          <w:b/>
          <w:bCs/>
        </w:rPr>
        <w:t>8</w:t>
      </w:r>
    </w:p>
    <w:p w14:paraId="01CEC0E1" w14:textId="77777777" w:rsidR="000F0C80" w:rsidRDefault="000F0C80" w:rsidP="000F0C80">
      <w:pPr>
        <w:spacing w:after="120" w:line="276" w:lineRule="auto"/>
        <w:jc w:val="both"/>
      </w:pPr>
      <w:r w:rsidRPr="004F73AC">
        <w:t>Pan Marcin Krupa, Prezydent Miasta Katowice, Przewodniczący Walnego Zebrania</w:t>
      </w:r>
      <w:r w:rsidR="00946C50">
        <w:t xml:space="preserve"> </w:t>
      </w:r>
      <w:r w:rsidR="00C47064">
        <w:t xml:space="preserve">przedstawił </w:t>
      </w:r>
      <w:r w:rsidR="00946C50">
        <w:t>p</w:t>
      </w:r>
      <w:r w:rsidR="00C47064">
        <w:t>rojekt</w:t>
      </w:r>
      <w:r w:rsidR="00946C50">
        <w:t xml:space="preserve"> uchwały</w:t>
      </w:r>
      <w:r w:rsidR="00C55651">
        <w:t xml:space="preserve"> nr </w:t>
      </w:r>
      <w:r>
        <w:t xml:space="preserve">34/2021 w sprawie uchwalenia planu finansowego Związku na 2022 rok. </w:t>
      </w:r>
    </w:p>
    <w:p w14:paraId="73CA28F7" w14:textId="77777777" w:rsidR="000F0C80" w:rsidRDefault="000F0C80" w:rsidP="000F0C80">
      <w:pPr>
        <w:spacing w:after="120" w:line="276" w:lineRule="auto"/>
        <w:jc w:val="both"/>
      </w:pPr>
      <w:r>
        <w:t>Pan Przewodniczący poinformował, że:</w:t>
      </w:r>
    </w:p>
    <w:p w14:paraId="2D927289" w14:textId="77777777" w:rsidR="000F0C80" w:rsidRDefault="000F0C80" w:rsidP="000F0C80">
      <w:pPr>
        <w:pStyle w:val="Akapitzlist"/>
        <w:numPr>
          <w:ilvl w:val="0"/>
          <w:numId w:val="32"/>
        </w:numPr>
        <w:spacing w:after="120" w:line="276" w:lineRule="auto"/>
        <w:jc w:val="both"/>
      </w:pPr>
      <w:proofErr w:type="gramStart"/>
      <w:r>
        <w:t>wysokość</w:t>
      </w:r>
      <w:proofErr w:type="gramEnd"/>
      <w:r>
        <w:t xml:space="preserve"> planowanych przychodów w 2022 roku wynosi 2 349 326,05 zł.</w:t>
      </w:r>
    </w:p>
    <w:p w14:paraId="6640C46A" w14:textId="77777777" w:rsidR="000F0C80" w:rsidRDefault="000F0C80" w:rsidP="000F0C80">
      <w:pPr>
        <w:pStyle w:val="Akapitzlist"/>
        <w:numPr>
          <w:ilvl w:val="0"/>
          <w:numId w:val="32"/>
        </w:numPr>
        <w:spacing w:after="120" w:line="276" w:lineRule="auto"/>
        <w:jc w:val="both"/>
      </w:pPr>
      <w:proofErr w:type="gramStart"/>
      <w:r>
        <w:t>wysokość</w:t>
      </w:r>
      <w:proofErr w:type="gramEnd"/>
      <w:r>
        <w:t xml:space="preserve"> planowanych wydatków w 2022 roku wynosi 2 349 326,05 zł.</w:t>
      </w:r>
    </w:p>
    <w:p w14:paraId="5DBBFDC2" w14:textId="77777777" w:rsidR="000F0C80" w:rsidRDefault="000F0C80" w:rsidP="000F0C80">
      <w:pPr>
        <w:spacing w:after="120" w:line="276" w:lineRule="auto"/>
        <w:jc w:val="both"/>
      </w:pPr>
      <w:r>
        <w:t xml:space="preserve">Pani Karolina Jaszczyk, Dyrektor Biura Związku dodała, że wydatki planowane w roku 2022 </w:t>
      </w:r>
      <w:r w:rsidR="009F45C7">
        <w:br/>
      </w:r>
      <w:r>
        <w:t>są na podobnym poziome jak w roku 2021.</w:t>
      </w:r>
    </w:p>
    <w:p w14:paraId="5979022E" w14:textId="2262FDBD" w:rsidR="008D769E" w:rsidRPr="006231C1" w:rsidRDefault="000F0C80" w:rsidP="00E5181D">
      <w:pPr>
        <w:spacing w:after="120" w:line="276" w:lineRule="auto"/>
        <w:jc w:val="both"/>
      </w:pPr>
      <w:r w:rsidRPr="009F45C7">
        <w:lastRenderedPageBreak/>
        <w:t xml:space="preserve">Wobec braku uwag przystąpiono do głosowania. </w:t>
      </w:r>
      <w:r w:rsidR="00FB1AF8" w:rsidRPr="009F45C7">
        <w:t xml:space="preserve">W głosowaniu jawnym uchwała nr </w:t>
      </w:r>
      <w:r w:rsidR="008B5F79" w:rsidRPr="009F45C7">
        <w:t>34</w:t>
      </w:r>
      <w:r w:rsidR="00FB1AF8" w:rsidRPr="009F45C7">
        <w:t>/20</w:t>
      </w:r>
      <w:r w:rsidR="00A30AA6" w:rsidRPr="009F45C7">
        <w:t>2</w:t>
      </w:r>
      <w:r w:rsidR="00E911D8" w:rsidRPr="009F45C7">
        <w:t>1</w:t>
      </w:r>
      <w:r w:rsidR="00FB1AF8" w:rsidRPr="009F45C7">
        <w:t xml:space="preserve"> </w:t>
      </w:r>
      <w:r w:rsidR="004B3492" w:rsidRPr="009F45C7">
        <w:t>w sprawie uchwalenia planu finansowego Związku na 2022 rok</w:t>
      </w:r>
      <w:r w:rsidR="00FB1AF8" w:rsidRPr="009F45C7">
        <w:t xml:space="preserve"> została przyjęta jednogłośnie: </w:t>
      </w:r>
      <w:r w:rsidR="00A30AA6" w:rsidRPr="009F45C7">
        <w:t>1</w:t>
      </w:r>
      <w:r w:rsidR="009F45C7" w:rsidRPr="009F45C7">
        <w:t>17</w:t>
      </w:r>
      <w:r w:rsidR="00FB1AF8" w:rsidRPr="009F45C7">
        <w:t xml:space="preserve"> głosów za, </w:t>
      </w:r>
      <w:r w:rsidR="009F45C7">
        <w:br/>
      </w:r>
      <w:r w:rsidR="00FB1AF8" w:rsidRPr="009F45C7">
        <w:t>0 głosów przeciw, 0 głosów wstrzymujących się.</w:t>
      </w:r>
      <w:r w:rsidR="00FD2F81">
        <w:t xml:space="preserve"> </w:t>
      </w:r>
    </w:p>
    <w:p w14:paraId="05482611" w14:textId="77777777" w:rsidR="004C285F" w:rsidRDefault="004C285F" w:rsidP="00E5181D">
      <w:pPr>
        <w:spacing w:after="120" w:line="276" w:lineRule="auto"/>
        <w:jc w:val="both"/>
        <w:rPr>
          <w:b/>
          <w:bCs/>
        </w:rPr>
      </w:pPr>
    </w:p>
    <w:p w14:paraId="125589A3" w14:textId="77777777" w:rsidR="001227B0" w:rsidRPr="001227B0" w:rsidRDefault="009068CC" w:rsidP="00083071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Ad</w:t>
      </w:r>
      <w:r w:rsidR="00C47064">
        <w:rPr>
          <w:b/>
          <w:bCs/>
        </w:rPr>
        <w:t xml:space="preserve"> </w:t>
      </w:r>
      <w:r w:rsidR="008B5F79">
        <w:rPr>
          <w:b/>
          <w:bCs/>
        </w:rPr>
        <w:t>9</w:t>
      </w:r>
    </w:p>
    <w:p w14:paraId="768DED68" w14:textId="620F3AE1" w:rsidR="00A30AA6" w:rsidRDefault="008B5F79" w:rsidP="00A30AA6">
      <w:pPr>
        <w:spacing w:after="120" w:line="276" w:lineRule="auto"/>
        <w:jc w:val="both"/>
      </w:pPr>
      <w:r w:rsidRPr="008B5F79">
        <w:t>Pan Marcin Krupa, Prezydent Miasta Katowice, Przewodniczący Walnego Zebrania</w:t>
      </w:r>
      <w:r w:rsidR="00A30AA6">
        <w:t xml:space="preserve"> </w:t>
      </w:r>
      <w:r w:rsidR="004B3492" w:rsidRPr="004B3492">
        <w:t xml:space="preserve">poprosił Panią Karolinę Jaszczyk, Dyrektor Biura Związku o przedstawienie projektu uchwały nr </w:t>
      </w:r>
      <w:r w:rsidRPr="008B5F79">
        <w:t>35/2021 w sprawie podziału środków Funduszu Sprawiedliwej Transformacji na regiony najbardziej wymagające wsparcia, wskazane przez Komisję Europejską.</w:t>
      </w:r>
    </w:p>
    <w:p w14:paraId="3DD99BA7" w14:textId="77777777" w:rsidR="004B3492" w:rsidRDefault="004B3492" w:rsidP="00A30AA6">
      <w:pPr>
        <w:spacing w:after="120" w:line="276" w:lineRule="auto"/>
        <w:jc w:val="both"/>
      </w:pPr>
      <w:r w:rsidRPr="00602024">
        <w:t xml:space="preserve">Pani Dyrektor poinformowała, że </w:t>
      </w:r>
      <w:r w:rsidR="00602024">
        <w:t xml:space="preserve">projekt </w:t>
      </w:r>
      <w:r w:rsidR="00602024" w:rsidRPr="00602024">
        <w:t>uchwał</w:t>
      </w:r>
      <w:r w:rsidR="00602024">
        <w:t xml:space="preserve">y dot. </w:t>
      </w:r>
      <w:r w:rsidR="00602024" w:rsidRPr="008B5F79">
        <w:t>podziału środków Funduszu Sprawiedliwej Transformacji na regiony najbardziej wymagające wsparcia, wskazane przez Komisję Europejską</w:t>
      </w:r>
      <w:r w:rsidR="00602024" w:rsidRPr="00602024">
        <w:t xml:space="preserve"> został </w:t>
      </w:r>
      <w:r w:rsidR="00602024">
        <w:t>przyjęty</w:t>
      </w:r>
      <w:r w:rsidR="00602024" w:rsidRPr="00602024">
        <w:t xml:space="preserve"> przez Zarząd Związku bezpośrednio przed Walnym Zebraniem Członków Związku</w:t>
      </w:r>
      <w:r w:rsidR="007C552E">
        <w:t xml:space="preserve">. </w:t>
      </w:r>
      <w:r w:rsidR="00B26146">
        <w:t>Stanowisko</w:t>
      </w:r>
      <w:r w:rsidR="007C552E">
        <w:t xml:space="preserve"> jest </w:t>
      </w:r>
      <w:r w:rsidR="00AC3464">
        <w:t>nie</w:t>
      </w:r>
      <w:r w:rsidR="00B26146">
        <w:t>jako konsekwencją spotkania reprezentacji Zarządu Związku Subregionu Centralnego z Panem Jakubem Chełstowskim, Marszałkiem Województwa Śląskiego.</w:t>
      </w:r>
    </w:p>
    <w:p w14:paraId="60352CA8" w14:textId="77777777" w:rsidR="00602024" w:rsidRDefault="00B26146" w:rsidP="00602024">
      <w:pPr>
        <w:spacing w:after="120" w:line="276" w:lineRule="auto"/>
        <w:jc w:val="both"/>
      </w:pPr>
      <w:r>
        <w:t>Pani Dyrektor dodała, że w</w:t>
      </w:r>
      <w:r w:rsidR="00602024" w:rsidRPr="00602024">
        <w:t xml:space="preserve"> dniu 14 stycznia 2020 r. Komisja Europejska opublikowała wniosek </w:t>
      </w:r>
      <w:r w:rsidR="0045375B">
        <w:br/>
      </w:r>
      <w:r w:rsidR="00602024" w:rsidRPr="00602024">
        <w:t xml:space="preserve">w sprawie mechanizmu sprawiedliwej transformacji, który ma na celu zapewnienie wsparcia regionom stojącym przed najistotniejszymi obecnie wyzwaniami społeczno-gospodarczymi związanymi </w:t>
      </w:r>
      <w:r w:rsidR="0045375B">
        <w:br/>
      </w:r>
      <w:r w:rsidR="00602024" w:rsidRPr="00602024">
        <w:t>z transformacją, służącą osiągni</w:t>
      </w:r>
      <w:r w:rsidR="00602024">
        <w:t xml:space="preserve">ęciu neutralności klimatycznej. Zgodnie z analizą Komisji Europejskiej w Polsce takim wsparciem powinny zostać objęte trzy regiony tj. województwo śląskie, wielkopolskie i dolnośląskie. Województwa łódzkie, małopolskie i lubelskie, które wstępnie zostały wpisane </w:t>
      </w:r>
      <w:r w:rsidR="0045375B">
        <w:br/>
      </w:r>
      <w:r w:rsidR="00602024">
        <w:t>do projektu umowy partnerstwa nie zostały wymienione w analizie Komisji Europejskiej.</w:t>
      </w:r>
    </w:p>
    <w:p w14:paraId="72FF24CF" w14:textId="0B8280E5" w:rsidR="00602024" w:rsidRPr="00602024" w:rsidRDefault="0045375B" w:rsidP="00602024">
      <w:pPr>
        <w:spacing w:after="120" w:line="276" w:lineRule="auto"/>
        <w:jc w:val="both"/>
      </w:pPr>
      <w:r>
        <w:t xml:space="preserve">Pani Dyrektor oznajmiła, że </w:t>
      </w:r>
      <w:proofErr w:type="gramStart"/>
      <w:r w:rsidR="00F169B1">
        <w:t>Śląsk</w:t>
      </w:r>
      <w:r w:rsidR="00602024">
        <w:t xml:space="preserve"> jako</w:t>
      </w:r>
      <w:proofErr w:type="gramEnd"/>
      <w:r w:rsidR="00602024">
        <w:t xml:space="preserve"> </w:t>
      </w:r>
      <w:r w:rsidR="00602024" w:rsidRPr="00827557">
        <w:t>największy region górniczy</w:t>
      </w:r>
      <w:r w:rsidR="00602024">
        <w:t xml:space="preserve"> w Europie</w:t>
      </w:r>
      <w:r w:rsidR="00602024" w:rsidRPr="00827557">
        <w:t xml:space="preserve">, </w:t>
      </w:r>
      <w:r w:rsidR="00602024">
        <w:t xml:space="preserve">wymaga zaprojektowania i wdrożenia szerokich działań oraz skoncentrowania </w:t>
      </w:r>
      <w:r w:rsidR="00602024" w:rsidRPr="00827557">
        <w:t>wysiłków na rzecz dywersyfikacji gos</w:t>
      </w:r>
      <w:r w:rsidR="00602024">
        <w:t>podarczej, przekwalifikowania i </w:t>
      </w:r>
      <w:r w:rsidR="00602024" w:rsidRPr="00827557">
        <w:t>podnoszenia kwalifikacji,</w:t>
      </w:r>
      <w:r w:rsidR="00602024">
        <w:t xml:space="preserve"> przeciwdziałania wyludnieniu, a także </w:t>
      </w:r>
      <w:r w:rsidR="00602024" w:rsidRPr="00827557">
        <w:t>rewitalizacji</w:t>
      </w:r>
      <w:r w:rsidR="00602024">
        <w:t xml:space="preserve"> </w:t>
      </w:r>
      <w:r>
        <w:br/>
      </w:r>
      <w:r w:rsidR="00602024">
        <w:t>i rekultywacji obszarów zdegradowanych</w:t>
      </w:r>
      <w:r w:rsidR="00602024" w:rsidRPr="00827557">
        <w:t>. Na podstawie t</w:t>
      </w:r>
      <w:r w:rsidR="00602024">
        <w:t>ych analiz</w:t>
      </w:r>
      <w:r w:rsidR="00602024" w:rsidRPr="00827557">
        <w:t xml:space="preserve"> uzasadnione</w:t>
      </w:r>
      <w:r w:rsidR="00602024">
        <w:t xml:space="preserve"> jest</w:t>
      </w:r>
      <w:r w:rsidR="00602024" w:rsidRPr="00827557">
        <w:t>, aby Fundusz Sprawiedliwej Transformacji skoncentrował swoją interwencję na ty</w:t>
      </w:r>
      <w:r w:rsidR="00602024">
        <w:t>m</w:t>
      </w:r>
      <w:r w:rsidR="00602024" w:rsidRPr="00827557">
        <w:t xml:space="preserve"> </w:t>
      </w:r>
      <w:r w:rsidR="00602024">
        <w:t>regionie</w:t>
      </w:r>
      <w:r w:rsidR="00602024" w:rsidRPr="00827557">
        <w:t>.</w:t>
      </w:r>
      <w:r w:rsidR="00602024">
        <w:t xml:space="preserve"> </w:t>
      </w:r>
    </w:p>
    <w:p w14:paraId="41341C19" w14:textId="77777777" w:rsidR="00602024" w:rsidRDefault="0045375B" w:rsidP="0045375B">
      <w:pPr>
        <w:spacing w:after="120" w:line="276" w:lineRule="auto"/>
        <w:jc w:val="both"/>
      </w:pPr>
      <w:r>
        <w:t xml:space="preserve">Pani Dyrektor podsumowała, że w związku z powyższym Walne Zebranie Członków Związku Gmin i Powiatów Subregionu Centralnego Województwa Śląskiego powinno postulować, aby koncentracja wsparcia w ramach Funduszu Sprawiedliwej Transformacji ogniskowała się przede wszystkim </w:t>
      </w:r>
      <w:r w:rsidR="003A6456">
        <w:br/>
      </w:r>
      <w:r>
        <w:t>na wskazanych przez Komisję Europejską trzech regionach ze szczególnym uwzględnieniem podregionów województwa śląskiego.</w:t>
      </w:r>
    </w:p>
    <w:p w14:paraId="0726D183" w14:textId="77777777" w:rsidR="00A30AA6" w:rsidRDefault="00A30AA6" w:rsidP="00A30AA6">
      <w:pPr>
        <w:spacing w:after="120" w:line="276" w:lineRule="auto"/>
        <w:jc w:val="both"/>
        <w:rPr>
          <w:b/>
          <w:bCs/>
        </w:rPr>
      </w:pPr>
      <w:r w:rsidRPr="009F45C7">
        <w:t xml:space="preserve">Wobec braku uwag przystąpiono do głosowania. W głosowaniu jawnym uchwała nr </w:t>
      </w:r>
      <w:r w:rsidR="004B3492" w:rsidRPr="009F45C7">
        <w:t>35</w:t>
      </w:r>
      <w:r w:rsidRPr="009F45C7">
        <w:t>/202</w:t>
      </w:r>
      <w:r w:rsidR="00E911D8" w:rsidRPr="009F45C7">
        <w:t xml:space="preserve">1 </w:t>
      </w:r>
      <w:r w:rsidR="004B3492" w:rsidRPr="009F45C7">
        <w:t>w sprawie podziału środków Funduszu Sprawiedliwej Transformacji na regiony najbardziej wymagające wsparcia, wskazane przez Komisję Europejską</w:t>
      </w:r>
      <w:r w:rsidRPr="009F45C7">
        <w:t xml:space="preserve"> została przyjęta jednogłośnie: 1</w:t>
      </w:r>
      <w:r w:rsidR="009F45C7" w:rsidRPr="009F45C7">
        <w:t>17</w:t>
      </w:r>
      <w:r w:rsidRPr="009F45C7">
        <w:t xml:space="preserve"> głosów za, 0 głosów przeciw, </w:t>
      </w:r>
      <w:r w:rsidR="009F45C7">
        <w:br/>
      </w:r>
      <w:r w:rsidRPr="009F45C7">
        <w:t>0 głosów wstrzymujących się.</w:t>
      </w:r>
    </w:p>
    <w:p w14:paraId="77404DAD" w14:textId="77777777" w:rsidR="0044721B" w:rsidRDefault="0044721B" w:rsidP="0044721B">
      <w:pPr>
        <w:spacing w:after="120" w:line="276" w:lineRule="auto"/>
        <w:jc w:val="both"/>
        <w:rPr>
          <w:b/>
          <w:bCs/>
        </w:rPr>
      </w:pPr>
    </w:p>
    <w:p w14:paraId="78F0E3CD" w14:textId="77777777" w:rsidR="0044721B" w:rsidRPr="001227B0" w:rsidRDefault="009068CC" w:rsidP="0044721B">
      <w:pPr>
        <w:spacing w:after="120" w:line="276" w:lineRule="auto"/>
        <w:jc w:val="both"/>
        <w:rPr>
          <w:b/>
          <w:bCs/>
        </w:rPr>
      </w:pPr>
      <w:r>
        <w:rPr>
          <w:b/>
          <w:bCs/>
        </w:rPr>
        <w:t>Ad</w:t>
      </w:r>
      <w:r w:rsidR="0044721B">
        <w:rPr>
          <w:b/>
          <w:bCs/>
        </w:rPr>
        <w:t xml:space="preserve"> 1</w:t>
      </w:r>
      <w:r w:rsidR="004B3492">
        <w:rPr>
          <w:b/>
          <w:bCs/>
        </w:rPr>
        <w:t>0</w:t>
      </w:r>
    </w:p>
    <w:p w14:paraId="4C601659" w14:textId="77777777" w:rsidR="009068CC" w:rsidRDefault="009068CC" w:rsidP="009068CC">
      <w:pPr>
        <w:spacing w:after="120" w:line="276" w:lineRule="auto"/>
        <w:jc w:val="both"/>
      </w:pPr>
      <w:r w:rsidRPr="009068CC">
        <w:t>Pan Marcin Krupa, Prezydent Miasta Katowice, Przewodniczący Walnego Zebrania</w:t>
      </w:r>
      <w:r>
        <w:t xml:space="preserve"> otworzył punkt zebrania pn. sprawy bieżące. </w:t>
      </w:r>
    </w:p>
    <w:p w14:paraId="1D463D4F" w14:textId="77777777" w:rsidR="0044721B" w:rsidRDefault="009068CC" w:rsidP="009068CC">
      <w:pPr>
        <w:spacing w:after="120" w:line="276" w:lineRule="auto"/>
        <w:jc w:val="both"/>
      </w:pPr>
      <w:r>
        <w:lastRenderedPageBreak/>
        <w:t>Pan Przewodniczący poinformował, że Pan Marcin Domański, Zastępca Dyrektora Departamentu Komunikacji i Transportu w Górnośląsko-Zagłębiowskiej Metropolii przedstawi informacje nt. statusu prac nad Planem Zrównoważonej Mobilności Miejskiej</w:t>
      </w:r>
      <w:r w:rsidR="002F0F23">
        <w:t>.</w:t>
      </w:r>
    </w:p>
    <w:p w14:paraId="2AAAC589" w14:textId="30CE6F82" w:rsidR="0044721B" w:rsidRDefault="009068CC" w:rsidP="0044721B">
      <w:pPr>
        <w:spacing w:after="120" w:line="276" w:lineRule="auto"/>
        <w:jc w:val="both"/>
      </w:pPr>
      <w:r>
        <w:t xml:space="preserve">Pan Dyrektor poinformował Członków Związku Subregionu Centralnego o </w:t>
      </w:r>
      <w:r w:rsidRPr="009068CC">
        <w:t>plan</w:t>
      </w:r>
      <w:r>
        <w:t>ach</w:t>
      </w:r>
      <w:r w:rsidRPr="009068CC">
        <w:t xml:space="preserve"> działań </w:t>
      </w:r>
      <w:r w:rsidR="00F169B1">
        <w:t xml:space="preserve">w zakresie </w:t>
      </w:r>
      <w:r w:rsidR="00F169B1">
        <w:t>Plan</w:t>
      </w:r>
      <w:r w:rsidR="00F169B1">
        <w:t>u</w:t>
      </w:r>
      <w:r w:rsidR="00F169B1">
        <w:t xml:space="preserve"> Zrównoważonej Mobilności Miejskiej</w:t>
      </w:r>
      <w:r w:rsidR="00F169B1">
        <w:t xml:space="preserve"> </w:t>
      </w:r>
      <w:r w:rsidRPr="009068CC">
        <w:t>na kolejne miesiące</w:t>
      </w:r>
      <w:r>
        <w:t>.</w:t>
      </w:r>
    </w:p>
    <w:p w14:paraId="7468D755" w14:textId="77777777" w:rsidR="002F0F23" w:rsidRPr="002F0F23" w:rsidRDefault="002F0F23" w:rsidP="00540EE4">
      <w:pPr>
        <w:spacing w:after="120" w:line="276" w:lineRule="auto"/>
        <w:jc w:val="both"/>
      </w:pPr>
      <w:r w:rsidRPr="002F0F23">
        <w:t>Wobec braku pytań przystąpiono do kolejnego punktu zebrania.</w:t>
      </w:r>
    </w:p>
    <w:p w14:paraId="7519CB6A" w14:textId="77777777" w:rsidR="002F0F23" w:rsidRDefault="002F0F23" w:rsidP="00540EE4">
      <w:pPr>
        <w:spacing w:after="120" w:line="276" w:lineRule="auto"/>
        <w:jc w:val="both"/>
        <w:rPr>
          <w:b/>
        </w:rPr>
      </w:pPr>
    </w:p>
    <w:p w14:paraId="2FDB8EA8" w14:textId="639A68E1" w:rsidR="00F64552" w:rsidRPr="00F64552" w:rsidRDefault="009068CC" w:rsidP="004C285F">
      <w:pPr>
        <w:rPr>
          <w:b/>
        </w:rPr>
      </w:pPr>
      <w:r>
        <w:rPr>
          <w:b/>
        </w:rPr>
        <w:t>Ad</w:t>
      </w:r>
      <w:r w:rsidR="00F64552" w:rsidRPr="00F64552">
        <w:rPr>
          <w:b/>
        </w:rPr>
        <w:t xml:space="preserve"> 1</w:t>
      </w:r>
      <w:r>
        <w:rPr>
          <w:b/>
        </w:rPr>
        <w:t>1</w:t>
      </w:r>
    </w:p>
    <w:p w14:paraId="14FC9D79" w14:textId="77777777" w:rsidR="00540EE4" w:rsidRDefault="00540EE4" w:rsidP="00540EE4">
      <w:pPr>
        <w:spacing w:after="120" w:line="276" w:lineRule="auto"/>
        <w:jc w:val="both"/>
      </w:pPr>
      <w:r w:rsidRPr="00F133A8">
        <w:t>Na</w:t>
      </w:r>
      <w:r>
        <w:t> </w:t>
      </w:r>
      <w:r w:rsidRPr="00F133A8">
        <w:t>tym</w:t>
      </w:r>
      <w:r>
        <w:rPr>
          <w:b/>
        </w:rPr>
        <w:t xml:space="preserve"> </w:t>
      </w:r>
      <w:r>
        <w:t>Walne Zebranie Członków Związku zakończono.</w:t>
      </w:r>
    </w:p>
    <w:p w14:paraId="3A31E7A6" w14:textId="77777777" w:rsidR="00507E67" w:rsidRDefault="00507E67" w:rsidP="00540EE4">
      <w:pPr>
        <w:spacing w:after="120" w:line="276" w:lineRule="auto"/>
        <w:jc w:val="both"/>
      </w:pPr>
    </w:p>
    <w:p w14:paraId="2790AA17" w14:textId="77777777" w:rsidR="00A12066" w:rsidRDefault="00A12066" w:rsidP="002B4491">
      <w:pPr>
        <w:spacing w:after="0" w:line="276" w:lineRule="auto"/>
        <w:ind w:left="3261"/>
        <w:jc w:val="center"/>
        <w:rPr>
          <w:rFonts w:ascii="Calibri" w:eastAsia="Calibri" w:hAnsi="Calibri" w:cs="Times New Roman"/>
        </w:rPr>
      </w:pPr>
    </w:p>
    <w:p w14:paraId="16001342" w14:textId="77777777" w:rsidR="00EA269B" w:rsidRDefault="00EA269B" w:rsidP="009856CC">
      <w:pPr>
        <w:spacing w:after="0" w:line="276" w:lineRule="auto"/>
        <w:jc w:val="both"/>
      </w:pPr>
    </w:p>
    <w:p w14:paraId="1BEF90BD" w14:textId="77777777" w:rsidR="00EA269B" w:rsidRDefault="00EA269B" w:rsidP="009856CC">
      <w:pPr>
        <w:spacing w:after="0" w:line="276" w:lineRule="auto"/>
        <w:jc w:val="both"/>
      </w:pPr>
    </w:p>
    <w:p w14:paraId="50905A42" w14:textId="77777777" w:rsidR="00ED7DB5" w:rsidRDefault="00ED7DB5" w:rsidP="009856CC">
      <w:pPr>
        <w:spacing w:after="0" w:line="276" w:lineRule="auto"/>
        <w:jc w:val="both"/>
      </w:pPr>
    </w:p>
    <w:p w14:paraId="4CE36746" w14:textId="77777777" w:rsidR="00ED7DB5" w:rsidRDefault="00ED7DB5" w:rsidP="009856CC">
      <w:pPr>
        <w:spacing w:after="0" w:line="276" w:lineRule="auto"/>
        <w:jc w:val="both"/>
      </w:pPr>
    </w:p>
    <w:p w14:paraId="4AFDC557" w14:textId="77777777" w:rsidR="00EA269B" w:rsidRDefault="00EA269B" w:rsidP="009856CC">
      <w:pPr>
        <w:spacing w:after="0" w:line="276" w:lineRule="auto"/>
        <w:jc w:val="both"/>
      </w:pPr>
    </w:p>
    <w:p w14:paraId="04887D71" w14:textId="77777777" w:rsidR="00A12066" w:rsidRDefault="00A12066" w:rsidP="009856CC">
      <w:pPr>
        <w:spacing w:after="0" w:line="276" w:lineRule="auto"/>
        <w:jc w:val="both"/>
      </w:pPr>
    </w:p>
    <w:p w14:paraId="0340FB92" w14:textId="77777777" w:rsidR="009068CC" w:rsidRDefault="009068CC" w:rsidP="009856CC">
      <w:pPr>
        <w:spacing w:after="0" w:line="276" w:lineRule="auto"/>
        <w:jc w:val="both"/>
      </w:pPr>
    </w:p>
    <w:p w14:paraId="6EFFC742" w14:textId="77777777" w:rsidR="009068CC" w:rsidRDefault="009068CC" w:rsidP="009856CC">
      <w:pPr>
        <w:spacing w:after="0" w:line="276" w:lineRule="auto"/>
        <w:jc w:val="both"/>
      </w:pPr>
    </w:p>
    <w:p w14:paraId="7A988B97" w14:textId="77777777" w:rsidR="00F169B1" w:rsidRDefault="00F169B1" w:rsidP="009856CC">
      <w:pPr>
        <w:spacing w:after="0" w:line="276" w:lineRule="auto"/>
        <w:jc w:val="both"/>
      </w:pPr>
    </w:p>
    <w:p w14:paraId="658C2A29" w14:textId="77777777" w:rsidR="00920824" w:rsidRDefault="00920824" w:rsidP="009856CC">
      <w:pPr>
        <w:spacing w:after="0" w:line="276" w:lineRule="auto"/>
        <w:jc w:val="both"/>
      </w:pPr>
      <w:r>
        <w:t>Protokolant</w:t>
      </w:r>
      <w:r w:rsidR="00597D11">
        <w:t>ka</w:t>
      </w:r>
      <w:r>
        <w:t>:</w:t>
      </w:r>
    </w:p>
    <w:p w14:paraId="4D3A4920" w14:textId="77777777" w:rsidR="00A56B82" w:rsidRPr="003D5F38" w:rsidRDefault="00F64552" w:rsidP="009856CC">
      <w:pPr>
        <w:spacing w:after="0" w:line="276" w:lineRule="auto"/>
        <w:jc w:val="both"/>
        <w:rPr>
          <w:i/>
        </w:rPr>
      </w:pPr>
      <w:r>
        <w:rPr>
          <w:i/>
        </w:rPr>
        <w:t>Justyna Birna</w:t>
      </w:r>
    </w:p>
    <w:p w14:paraId="50142F7C" w14:textId="77777777" w:rsidR="00920824" w:rsidRDefault="00920824" w:rsidP="009856CC">
      <w:pPr>
        <w:spacing w:after="0" w:line="276" w:lineRule="auto"/>
        <w:jc w:val="both"/>
      </w:pPr>
      <w:r>
        <w:t>Biuro Związku Subregionu Centralnego</w:t>
      </w:r>
    </w:p>
    <w:sectPr w:rsidR="00920824" w:rsidSect="00060F84">
      <w:foot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777F8B" w14:textId="77777777" w:rsidR="00A93C84" w:rsidRDefault="00A93C84" w:rsidP="004140EF">
      <w:pPr>
        <w:spacing w:after="0" w:line="240" w:lineRule="auto"/>
      </w:pPr>
      <w:r>
        <w:separator/>
      </w:r>
    </w:p>
  </w:endnote>
  <w:endnote w:type="continuationSeparator" w:id="0">
    <w:p w14:paraId="58AF10BB" w14:textId="77777777" w:rsidR="00A93C84" w:rsidRDefault="00A93C84" w:rsidP="004140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89901564"/>
      <w:docPartObj>
        <w:docPartGallery w:val="Page Numbers (Bottom of Page)"/>
        <w:docPartUnique/>
      </w:docPartObj>
    </w:sdtPr>
    <w:sdtEndPr/>
    <w:sdtContent>
      <w:p w14:paraId="59A918E1" w14:textId="77777777" w:rsidR="004B4D38" w:rsidRDefault="004B4D3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64B00">
          <w:rPr>
            <w:noProof/>
          </w:rPr>
          <w:t>5</w:t>
        </w:r>
        <w:r>
          <w:fldChar w:fldCharType="end"/>
        </w:r>
      </w:p>
    </w:sdtContent>
  </w:sdt>
  <w:p w14:paraId="472C4455" w14:textId="77777777" w:rsidR="004B4D38" w:rsidRDefault="004B4D3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DF0BC6" w14:textId="77777777" w:rsidR="00A93C84" w:rsidRDefault="00A93C84" w:rsidP="004140EF">
      <w:pPr>
        <w:spacing w:after="0" w:line="240" w:lineRule="auto"/>
      </w:pPr>
      <w:r>
        <w:separator/>
      </w:r>
    </w:p>
  </w:footnote>
  <w:footnote w:type="continuationSeparator" w:id="0">
    <w:p w14:paraId="1798F439" w14:textId="77777777" w:rsidR="00A93C84" w:rsidRDefault="00A93C84" w:rsidP="004140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2971C4"/>
    <w:multiLevelType w:val="hybridMultilevel"/>
    <w:tmpl w:val="188037CA"/>
    <w:lvl w:ilvl="0" w:tplc="5EE61C88">
      <w:start w:val="1"/>
      <w:numFmt w:val="bullet"/>
      <w:lvlText w:val="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1" w15:restartNumberingAfterBreak="0">
    <w:nsid w:val="06437916"/>
    <w:multiLevelType w:val="hybridMultilevel"/>
    <w:tmpl w:val="086090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93BFC"/>
    <w:multiLevelType w:val="hybridMultilevel"/>
    <w:tmpl w:val="FF82D4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D800AE"/>
    <w:multiLevelType w:val="hybridMultilevel"/>
    <w:tmpl w:val="5D40DFC0"/>
    <w:lvl w:ilvl="0" w:tplc="9E104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1917C4"/>
    <w:multiLevelType w:val="hybridMultilevel"/>
    <w:tmpl w:val="EF006F0C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3F41CF5"/>
    <w:multiLevelType w:val="hybridMultilevel"/>
    <w:tmpl w:val="568A41E8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E54624"/>
    <w:multiLevelType w:val="hybridMultilevel"/>
    <w:tmpl w:val="2A7AC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EE2C2A"/>
    <w:multiLevelType w:val="hybridMultilevel"/>
    <w:tmpl w:val="16EA71C8"/>
    <w:lvl w:ilvl="0" w:tplc="C2609522">
      <w:start w:val="1"/>
      <w:numFmt w:val="bullet"/>
      <w:lvlText w:val=""/>
      <w:lvlJc w:val="left"/>
      <w:pPr>
        <w:ind w:left="7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8" w15:restartNumberingAfterBreak="0">
    <w:nsid w:val="19EF2323"/>
    <w:multiLevelType w:val="hybridMultilevel"/>
    <w:tmpl w:val="7A68805A"/>
    <w:lvl w:ilvl="0" w:tplc="5EE61C8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1A14267F"/>
    <w:multiLevelType w:val="hybridMultilevel"/>
    <w:tmpl w:val="2FB209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816C07"/>
    <w:multiLevelType w:val="hybridMultilevel"/>
    <w:tmpl w:val="2B4EDA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70B35"/>
    <w:multiLevelType w:val="hybridMultilevel"/>
    <w:tmpl w:val="2C60C4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10536AA"/>
    <w:multiLevelType w:val="hybridMultilevel"/>
    <w:tmpl w:val="B596ED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0A185C"/>
    <w:multiLevelType w:val="hybridMultilevel"/>
    <w:tmpl w:val="6A9C482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3B25E7B"/>
    <w:multiLevelType w:val="hybridMultilevel"/>
    <w:tmpl w:val="685C17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A268FD"/>
    <w:multiLevelType w:val="hybridMultilevel"/>
    <w:tmpl w:val="1CA8E06E"/>
    <w:lvl w:ilvl="0" w:tplc="5EE61C8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24333FD"/>
    <w:multiLevelType w:val="hybridMultilevel"/>
    <w:tmpl w:val="9CD2C090"/>
    <w:lvl w:ilvl="0" w:tplc="73B8DC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854C4B"/>
    <w:multiLevelType w:val="hybridMultilevel"/>
    <w:tmpl w:val="625A94CC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297512"/>
    <w:multiLevelType w:val="hybridMultilevel"/>
    <w:tmpl w:val="7CE006B0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4BD20F13"/>
    <w:multiLevelType w:val="hybridMultilevel"/>
    <w:tmpl w:val="E9923F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BE67DC0"/>
    <w:multiLevelType w:val="hybridMultilevel"/>
    <w:tmpl w:val="8D2099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B83FEF"/>
    <w:multiLevelType w:val="hybridMultilevel"/>
    <w:tmpl w:val="EA78C2E6"/>
    <w:lvl w:ilvl="0" w:tplc="6D16409E">
      <w:start w:val="1"/>
      <w:numFmt w:val="bullet"/>
      <w:lvlText w:val="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55F15920"/>
    <w:multiLevelType w:val="hybridMultilevel"/>
    <w:tmpl w:val="598E2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5C202A"/>
    <w:multiLevelType w:val="hybridMultilevel"/>
    <w:tmpl w:val="6B9800AE"/>
    <w:lvl w:ilvl="0" w:tplc="C260952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B02BD9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64AF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5A44F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FAC39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806C8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52800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D3253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87CD1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4" w15:restartNumberingAfterBreak="0">
    <w:nsid w:val="6C181098"/>
    <w:multiLevelType w:val="hybridMultilevel"/>
    <w:tmpl w:val="8F7635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0A14B8"/>
    <w:multiLevelType w:val="hybridMultilevel"/>
    <w:tmpl w:val="396E8A64"/>
    <w:lvl w:ilvl="0" w:tplc="5EE61C88">
      <w:start w:val="1"/>
      <w:numFmt w:val="bullet"/>
      <w:lvlText w:val=""/>
      <w:lvlJc w:val="left"/>
      <w:pPr>
        <w:ind w:left="9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3" w:hanging="360"/>
      </w:pPr>
      <w:rPr>
        <w:rFonts w:ascii="Wingdings" w:hAnsi="Wingdings" w:hint="default"/>
      </w:rPr>
    </w:lvl>
  </w:abstractNum>
  <w:abstractNum w:abstractNumId="26" w15:restartNumberingAfterBreak="0">
    <w:nsid w:val="7AC8189D"/>
    <w:multiLevelType w:val="hybridMultilevel"/>
    <w:tmpl w:val="D30401E4"/>
    <w:lvl w:ilvl="0" w:tplc="C26095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C4C52D4"/>
    <w:multiLevelType w:val="hybridMultilevel"/>
    <w:tmpl w:val="ABF8EE60"/>
    <w:lvl w:ilvl="0" w:tplc="80A6E64A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hint="default"/>
        <w:b w:val="0"/>
        <w:i w:val="0"/>
      </w:rPr>
    </w:lvl>
    <w:lvl w:ilvl="1" w:tplc="DE805C84">
      <w:start w:val="1"/>
      <w:numFmt w:val="lowerLetter"/>
      <w:lvlText w:val="%2)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8" w15:restartNumberingAfterBreak="0">
    <w:nsid w:val="7C8C62D0"/>
    <w:multiLevelType w:val="hybridMultilevel"/>
    <w:tmpl w:val="3BB2AD82"/>
    <w:lvl w:ilvl="0" w:tplc="5EE61C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C964EA0"/>
    <w:multiLevelType w:val="hybridMultilevel"/>
    <w:tmpl w:val="755E38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E43E51"/>
    <w:multiLevelType w:val="hybridMultilevel"/>
    <w:tmpl w:val="CE842A22"/>
    <w:lvl w:ilvl="0" w:tplc="5EE61C8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E54380"/>
    <w:multiLevelType w:val="hybridMultilevel"/>
    <w:tmpl w:val="A0EC07A0"/>
    <w:lvl w:ilvl="0" w:tplc="FFE82E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3CBE3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C9838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1602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DB0F4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02EA1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5D0C3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A264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960D9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7"/>
  </w:num>
  <w:num w:numId="2">
    <w:abstractNumId w:val="3"/>
  </w:num>
  <w:num w:numId="3">
    <w:abstractNumId w:val="23"/>
  </w:num>
  <w:num w:numId="4">
    <w:abstractNumId w:val="9"/>
  </w:num>
  <w:num w:numId="5">
    <w:abstractNumId w:val="5"/>
  </w:num>
  <w:num w:numId="6">
    <w:abstractNumId w:val="31"/>
  </w:num>
  <w:num w:numId="7">
    <w:abstractNumId w:val="26"/>
  </w:num>
  <w:num w:numId="8">
    <w:abstractNumId w:val="27"/>
  </w:num>
  <w:num w:numId="9">
    <w:abstractNumId w:val="24"/>
  </w:num>
  <w:num w:numId="10">
    <w:abstractNumId w:val="14"/>
  </w:num>
  <w:num w:numId="11">
    <w:abstractNumId w:val="20"/>
  </w:num>
  <w:num w:numId="12">
    <w:abstractNumId w:val="13"/>
  </w:num>
  <w:num w:numId="13">
    <w:abstractNumId w:val="8"/>
  </w:num>
  <w:num w:numId="14">
    <w:abstractNumId w:val="4"/>
  </w:num>
  <w:num w:numId="15">
    <w:abstractNumId w:val="15"/>
  </w:num>
  <w:num w:numId="16">
    <w:abstractNumId w:val="0"/>
  </w:num>
  <w:num w:numId="17">
    <w:abstractNumId w:val="25"/>
  </w:num>
  <w:num w:numId="18">
    <w:abstractNumId w:val="12"/>
  </w:num>
  <w:num w:numId="19">
    <w:abstractNumId w:val="11"/>
  </w:num>
  <w:num w:numId="20">
    <w:abstractNumId w:val="18"/>
  </w:num>
  <w:num w:numId="21">
    <w:abstractNumId w:val="29"/>
  </w:num>
  <w:num w:numId="22">
    <w:abstractNumId w:val="21"/>
  </w:num>
  <w:num w:numId="23">
    <w:abstractNumId w:val="30"/>
  </w:num>
  <w:num w:numId="24">
    <w:abstractNumId w:val="28"/>
  </w:num>
  <w:num w:numId="25">
    <w:abstractNumId w:val="22"/>
  </w:num>
  <w:num w:numId="26">
    <w:abstractNumId w:val="19"/>
  </w:num>
  <w:num w:numId="27">
    <w:abstractNumId w:val="16"/>
  </w:num>
  <w:num w:numId="28">
    <w:abstractNumId w:val="1"/>
  </w:num>
  <w:num w:numId="29">
    <w:abstractNumId w:val="6"/>
  </w:num>
  <w:num w:numId="30">
    <w:abstractNumId w:val="10"/>
  </w:num>
  <w:num w:numId="31">
    <w:abstractNumId w:val="2"/>
  </w:num>
  <w:num w:numId="32">
    <w:abstractNumId w:val="7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07E"/>
    <w:rsid w:val="000032C8"/>
    <w:rsid w:val="00011B7E"/>
    <w:rsid w:val="000151BE"/>
    <w:rsid w:val="000259E2"/>
    <w:rsid w:val="00026341"/>
    <w:rsid w:val="00030A0E"/>
    <w:rsid w:val="00034950"/>
    <w:rsid w:val="000512B1"/>
    <w:rsid w:val="0005275F"/>
    <w:rsid w:val="00060F84"/>
    <w:rsid w:val="00064555"/>
    <w:rsid w:val="00065C38"/>
    <w:rsid w:val="00065FF3"/>
    <w:rsid w:val="00081DA0"/>
    <w:rsid w:val="00082AD1"/>
    <w:rsid w:val="00083071"/>
    <w:rsid w:val="00086182"/>
    <w:rsid w:val="00093520"/>
    <w:rsid w:val="000B0C15"/>
    <w:rsid w:val="000B0FA8"/>
    <w:rsid w:val="000B24E7"/>
    <w:rsid w:val="000B34E6"/>
    <w:rsid w:val="000B3674"/>
    <w:rsid w:val="000B4429"/>
    <w:rsid w:val="000C18BE"/>
    <w:rsid w:val="000C30AA"/>
    <w:rsid w:val="000D2943"/>
    <w:rsid w:val="000D535B"/>
    <w:rsid w:val="000D6EFD"/>
    <w:rsid w:val="000E15E5"/>
    <w:rsid w:val="000E471E"/>
    <w:rsid w:val="000E4E79"/>
    <w:rsid w:val="000F0711"/>
    <w:rsid w:val="000F0C80"/>
    <w:rsid w:val="000F3319"/>
    <w:rsid w:val="000F4497"/>
    <w:rsid w:val="000F4AD4"/>
    <w:rsid w:val="000F6F10"/>
    <w:rsid w:val="001072BE"/>
    <w:rsid w:val="001078B6"/>
    <w:rsid w:val="00107F28"/>
    <w:rsid w:val="00122653"/>
    <w:rsid w:val="00122664"/>
    <w:rsid w:val="001227B0"/>
    <w:rsid w:val="00126A8B"/>
    <w:rsid w:val="00126E06"/>
    <w:rsid w:val="001271F6"/>
    <w:rsid w:val="00130C59"/>
    <w:rsid w:val="00131317"/>
    <w:rsid w:val="00141B2C"/>
    <w:rsid w:val="001538B2"/>
    <w:rsid w:val="00156C78"/>
    <w:rsid w:val="00175CCD"/>
    <w:rsid w:val="00181242"/>
    <w:rsid w:val="00183D19"/>
    <w:rsid w:val="00184511"/>
    <w:rsid w:val="00184622"/>
    <w:rsid w:val="00186AC5"/>
    <w:rsid w:val="00195EBC"/>
    <w:rsid w:val="00195FBC"/>
    <w:rsid w:val="001B1C15"/>
    <w:rsid w:val="001B3772"/>
    <w:rsid w:val="001C1105"/>
    <w:rsid w:val="001C1626"/>
    <w:rsid w:val="001C62AB"/>
    <w:rsid w:val="001C7341"/>
    <w:rsid w:val="001D135C"/>
    <w:rsid w:val="001D1A0E"/>
    <w:rsid w:val="001D55BD"/>
    <w:rsid w:val="001E015C"/>
    <w:rsid w:val="001E2F29"/>
    <w:rsid w:val="001E4099"/>
    <w:rsid w:val="001E64B2"/>
    <w:rsid w:val="001E6503"/>
    <w:rsid w:val="001E69A5"/>
    <w:rsid w:val="001E7972"/>
    <w:rsid w:val="001F021A"/>
    <w:rsid w:val="00200D04"/>
    <w:rsid w:val="002041E0"/>
    <w:rsid w:val="00205E47"/>
    <w:rsid w:val="002230E3"/>
    <w:rsid w:val="002264AB"/>
    <w:rsid w:val="00231CD4"/>
    <w:rsid w:val="00232AC0"/>
    <w:rsid w:val="002370D8"/>
    <w:rsid w:val="002402BA"/>
    <w:rsid w:val="002417A4"/>
    <w:rsid w:val="002506DC"/>
    <w:rsid w:val="0025206B"/>
    <w:rsid w:val="00260244"/>
    <w:rsid w:val="00260997"/>
    <w:rsid w:val="0026453F"/>
    <w:rsid w:val="002667AE"/>
    <w:rsid w:val="0027272E"/>
    <w:rsid w:val="00276B51"/>
    <w:rsid w:val="00277291"/>
    <w:rsid w:val="00277CAC"/>
    <w:rsid w:val="0028002D"/>
    <w:rsid w:val="002827F1"/>
    <w:rsid w:val="00287CED"/>
    <w:rsid w:val="00293274"/>
    <w:rsid w:val="002946D5"/>
    <w:rsid w:val="002A0651"/>
    <w:rsid w:val="002A0907"/>
    <w:rsid w:val="002A7771"/>
    <w:rsid w:val="002B3A4A"/>
    <w:rsid w:val="002B3D01"/>
    <w:rsid w:val="002B4491"/>
    <w:rsid w:val="002B5EED"/>
    <w:rsid w:val="002C051E"/>
    <w:rsid w:val="002C3748"/>
    <w:rsid w:val="002D375E"/>
    <w:rsid w:val="002E2BD5"/>
    <w:rsid w:val="002E3C82"/>
    <w:rsid w:val="002F0F23"/>
    <w:rsid w:val="002F3431"/>
    <w:rsid w:val="002F480B"/>
    <w:rsid w:val="0030370D"/>
    <w:rsid w:val="003039DE"/>
    <w:rsid w:val="00304D07"/>
    <w:rsid w:val="003165D4"/>
    <w:rsid w:val="00316F9F"/>
    <w:rsid w:val="00320750"/>
    <w:rsid w:val="00323851"/>
    <w:rsid w:val="00324299"/>
    <w:rsid w:val="003242C3"/>
    <w:rsid w:val="00327FF4"/>
    <w:rsid w:val="00335BF2"/>
    <w:rsid w:val="00337CC3"/>
    <w:rsid w:val="003408B3"/>
    <w:rsid w:val="003423A3"/>
    <w:rsid w:val="003437F5"/>
    <w:rsid w:val="0034496C"/>
    <w:rsid w:val="00345114"/>
    <w:rsid w:val="00346F2E"/>
    <w:rsid w:val="00347416"/>
    <w:rsid w:val="003515D8"/>
    <w:rsid w:val="0036139B"/>
    <w:rsid w:val="00364B00"/>
    <w:rsid w:val="00370644"/>
    <w:rsid w:val="003767EE"/>
    <w:rsid w:val="003805FF"/>
    <w:rsid w:val="00383002"/>
    <w:rsid w:val="003866EE"/>
    <w:rsid w:val="00392E92"/>
    <w:rsid w:val="003A11C8"/>
    <w:rsid w:val="003A4F6A"/>
    <w:rsid w:val="003A6456"/>
    <w:rsid w:val="003A760F"/>
    <w:rsid w:val="003B0D0C"/>
    <w:rsid w:val="003B2E35"/>
    <w:rsid w:val="003B5C1E"/>
    <w:rsid w:val="003C19F1"/>
    <w:rsid w:val="003C22BA"/>
    <w:rsid w:val="003C28CD"/>
    <w:rsid w:val="003C4C7C"/>
    <w:rsid w:val="003C5B07"/>
    <w:rsid w:val="003C641B"/>
    <w:rsid w:val="003C697E"/>
    <w:rsid w:val="003D3E94"/>
    <w:rsid w:val="003D5F38"/>
    <w:rsid w:val="003E60F3"/>
    <w:rsid w:val="003F547C"/>
    <w:rsid w:val="003F788D"/>
    <w:rsid w:val="0041129B"/>
    <w:rsid w:val="004140EF"/>
    <w:rsid w:val="00414BC4"/>
    <w:rsid w:val="004160C7"/>
    <w:rsid w:val="0042342F"/>
    <w:rsid w:val="00424A56"/>
    <w:rsid w:val="00424C6E"/>
    <w:rsid w:val="004266E4"/>
    <w:rsid w:val="00430869"/>
    <w:rsid w:val="004357C2"/>
    <w:rsid w:val="00437220"/>
    <w:rsid w:val="0043799D"/>
    <w:rsid w:val="004428FD"/>
    <w:rsid w:val="004469C8"/>
    <w:rsid w:val="0044721B"/>
    <w:rsid w:val="00452FC8"/>
    <w:rsid w:val="0045375B"/>
    <w:rsid w:val="00460813"/>
    <w:rsid w:val="00461CDE"/>
    <w:rsid w:val="00471A5B"/>
    <w:rsid w:val="004728DB"/>
    <w:rsid w:val="004832F1"/>
    <w:rsid w:val="00483D7E"/>
    <w:rsid w:val="004863A8"/>
    <w:rsid w:val="004900C3"/>
    <w:rsid w:val="00490C66"/>
    <w:rsid w:val="004A122C"/>
    <w:rsid w:val="004A2A8F"/>
    <w:rsid w:val="004A38FF"/>
    <w:rsid w:val="004A4060"/>
    <w:rsid w:val="004A590F"/>
    <w:rsid w:val="004A7D02"/>
    <w:rsid w:val="004A7E6D"/>
    <w:rsid w:val="004B3492"/>
    <w:rsid w:val="004B4D38"/>
    <w:rsid w:val="004B5B95"/>
    <w:rsid w:val="004C285F"/>
    <w:rsid w:val="004D26AA"/>
    <w:rsid w:val="004D2784"/>
    <w:rsid w:val="004E0ACD"/>
    <w:rsid w:val="004E1EFD"/>
    <w:rsid w:val="004E2F80"/>
    <w:rsid w:val="004E4EA9"/>
    <w:rsid w:val="004F5E5A"/>
    <w:rsid w:val="004F73AC"/>
    <w:rsid w:val="00502B2F"/>
    <w:rsid w:val="00507E67"/>
    <w:rsid w:val="00513D81"/>
    <w:rsid w:val="00523045"/>
    <w:rsid w:val="00525249"/>
    <w:rsid w:val="00533E74"/>
    <w:rsid w:val="00533F7C"/>
    <w:rsid w:val="0053772E"/>
    <w:rsid w:val="00540EE4"/>
    <w:rsid w:val="005429D5"/>
    <w:rsid w:val="00547E90"/>
    <w:rsid w:val="005522BB"/>
    <w:rsid w:val="00554845"/>
    <w:rsid w:val="00554D29"/>
    <w:rsid w:val="0056153F"/>
    <w:rsid w:val="005625FF"/>
    <w:rsid w:val="00567489"/>
    <w:rsid w:val="00570971"/>
    <w:rsid w:val="00570E73"/>
    <w:rsid w:val="0057193F"/>
    <w:rsid w:val="005722F3"/>
    <w:rsid w:val="00575BE8"/>
    <w:rsid w:val="005774D6"/>
    <w:rsid w:val="0058194B"/>
    <w:rsid w:val="0058332B"/>
    <w:rsid w:val="00586BE2"/>
    <w:rsid w:val="00587757"/>
    <w:rsid w:val="00593879"/>
    <w:rsid w:val="00597D11"/>
    <w:rsid w:val="005A5A16"/>
    <w:rsid w:val="005A70A6"/>
    <w:rsid w:val="005B00BC"/>
    <w:rsid w:val="005B27F4"/>
    <w:rsid w:val="005B2D48"/>
    <w:rsid w:val="005B4E65"/>
    <w:rsid w:val="005B5B24"/>
    <w:rsid w:val="005B5E27"/>
    <w:rsid w:val="005B6DAE"/>
    <w:rsid w:val="005C0B91"/>
    <w:rsid w:val="005C1AB2"/>
    <w:rsid w:val="005D23E1"/>
    <w:rsid w:val="005D4A8A"/>
    <w:rsid w:val="005D6BB0"/>
    <w:rsid w:val="005E0592"/>
    <w:rsid w:val="005E2503"/>
    <w:rsid w:val="005F0F3D"/>
    <w:rsid w:val="005F348E"/>
    <w:rsid w:val="005F4DCB"/>
    <w:rsid w:val="00600078"/>
    <w:rsid w:val="006015D8"/>
    <w:rsid w:val="00602024"/>
    <w:rsid w:val="0061183F"/>
    <w:rsid w:val="00613285"/>
    <w:rsid w:val="00615B10"/>
    <w:rsid w:val="00616A46"/>
    <w:rsid w:val="00622766"/>
    <w:rsid w:val="006231C1"/>
    <w:rsid w:val="00624E7C"/>
    <w:rsid w:val="00627851"/>
    <w:rsid w:val="00632E8A"/>
    <w:rsid w:val="0063718E"/>
    <w:rsid w:val="006405F9"/>
    <w:rsid w:val="00645329"/>
    <w:rsid w:val="006554C6"/>
    <w:rsid w:val="0065772A"/>
    <w:rsid w:val="00660EF0"/>
    <w:rsid w:val="0067095E"/>
    <w:rsid w:val="00670B53"/>
    <w:rsid w:val="00674279"/>
    <w:rsid w:val="006773AE"/>
    <w:rsid w:val="00683698"/>
    <w:rsid w:val="0068375C"/>
    <w:rsid w:val="00684D30"/>
    <w:rsid w:val="00693076"/>
    <w:rsid w:val="00694FF5"/>
    <w:rsid w:val="00695F2C"/>
    <w:rsid w:val="006965BC"/>
    <w:rsid w:val="006A2C29"/>
    <w:rsid w:val="006A55B6"/>
    <w:rsid w:val="006B2FE7"/>
    <w:rsid w:val="006B5123"/>
    <w:rsid w:val="006B5641"/>
    <w:rsid w:val="006C61B2"/>
    <w:rsid w:val="006D2E0F"/>
    <w:rsid w:val="006D6893"/>
    <w:rsid w:val="006E049B"/>
    <w:rsid w:val="006E2661"/>
    <w:rsid w:val="006E38B2"/>
    <w:rsid w:val="006E54C8"/>
    <w:rsid w:val="006E6E89"/>
    <w:rsid w:val="006E7021"/>
    <w:rsid w:val="006F3884"/>
    <w:rsid w:val="006F57F0"/>
    <w:rsid w:val="006F6EAB"/>
    <w:rsid w:val="00700B93"/>
    <w:rsid w:val="007045AF"/>
    <w:rsid w:val="007102D7"/>
    <w:rsid w:val="00713458"/>
    <w:rsid w:val="00715AED"/>
    <w:rsid w:val="00721287"/>
    <w:rsid w:val="007256AC"/>
    <w:rsid w:val="00730D54"/>
    <w:rsid w:val="007346E9"/>
    <w:rsid w:val="007347F0"/>
    <w:rsid w:val="00735039"/>
    <w:rsid w:val="00735B07"/>
    <w:rsid w:val="007423E6"/>
    <w:rsid w:val="00746457"/>
    <w:rsid w:val="007510B4"/>
    <w:rsid w:val="00754626"/>
    <w:rsid w:val="007559A1"/>
    <w:rsid w:val="007601AB"/>
    <w:rsid w:val="00761914"/>
    <w:rsid w:val="007623A6"/>
    <w:rsid w:val="0076316C"/>
    <w:rsid w:val="00763FFA"/>
    <w:rsid w:val="00773623"/>
    <w:rsid w:val="00773BF3"/>
    <w:rsid w:val="00774873"/>
    <w:rsid w:val="00777479"/>
    <w:rsid w:val="0078719B"/>
    <w:rsid w:val="00796E45"/>
    <w:rsid w:val="00797D0E"/>
    <w:rsid w:val="007A3E60"/>
    <w:rsid w:val="007A426D"/>
    <w:rsid w:val="007A5DA6"/>
    <w:rsid w:val="007A5FC9"/>
    <w:rsid w:val="007B0A52"/>
    <w:rsid w:val="007B0B97"/>
    <w:rsid w:val="007B693A"/>
    <w:rsid w:val="007B767E"/>
    <w:rsid w:val="007C0A14"/>
    <w:rsid w:val="007C440D"/>
    <w:rsid w:val="007C552E"/>
    <w:rsid w:val="007C5C21"/>
    <w:rsid w:val="007C60AC"/>
    <w:rsid w:val="007D2372"/>
    <w:rsid w:val="007D6D1E"/>
    <w:rsid w:val="007E69C4"/>
    <w:rsid w:val="007F15B7"/>
    <w:rsid w:val="007F360C"/>
    <w:rsid w:val="007F4CFD"/>
    <w:rsid w:val="008030C7"/>
    <w:rsid w:val="00804D80"/>
    <w:rsid w:val="00805BC2"/>
    <w:rsid w:val="008060AF"/>
    <w:rsid w:val="00810698"/>
    <w:rsid w:val="00811C9E"/>
    <w:rsid w:val="00820115"/>
    <w:rsid w:val="00833911"/>
    <w:rsid w:val="00834C53"/>
    <w:rsid w:val="00834F7D"/>
    <w:rsid w:val="00843311"/>
    <w:rsid w:val="00851B30"/>
    <w:rsid w:val="00851B3E"/>
    <w:rsid w:val="008558C1"/>
    <w:rsid w:val="0085618B"/>
    <w:rsid w:val="00864275"/>
    <w:rsid w:val="0086652F"/>
    <w:rsid w:val="00882E6C"/>
    <w:rsid w:val="00883532"/>
    <w:rsid w:val="008835A4"/>
    <w:rsid w:val="008A47CC"/>
    <w:rsid w:val="008B52E3"/>
    <w:rsid w:val="008B5F79"/>
    <w:rsid w:val="008C20D9"/>
    <w:rsid w:val="008C2218"/>
    <w:rsid w:val="008D21BF"/>
    <w:rsid w:val="008D542F"/>
    <w:rsid w:val="008D769E"/>
    <w:rsid w:val="008E205C"/>
    <w:rsid w:val="008F0900"/>
    <w:rsid w:val="008F2A35"/>
    <w:rsid w:val="008F6AA2"/>
    <w:rsid w:val="008F6AF3"/>
    <w:rsid w:val="009007BF"/>
    <w:rsid w:val="0090685D"/>
    <w:rsid w:val="009068CC"/>
    <w:rsid w:val="009113E8"/>
    <w:rsid w:val="009145CA"/>
    <w:rsid w:val="00920824"/>
    <w:rsid w:val="0092322F"/>
    <w:rsid w:val="0092599B"/>
    <w:rsid w:val="00927D1F"/>
    <w:rsid w:val="0093325C"/>
    <w:rsid w:val="009410BC"/>
    <w:rsid w:val="009433EF"/>
    <w:rsid w:val="0094384E"/>
    <w:rsid w:val="009441AE"/>
    <w:rsid w:val="00945158"/>
    <w:rsid w:val="009461B1"/>
    <w:rsid w:val="00946C50"/>
    <w:rsid w:val="00946F10"/>
    <w:rsid w:val="00956FF7"/>
    <w:rsid w:val="009657D2"/>
    <w:rsid w:val="00966044"/>
    <w:rsid w:val="009744B7"/>
    <w:rsid w:val="009833BC"/>
    <w:rsid w:val="009856CC"/>
    <w:rsid w:val="009910E7"/>
    <w:rsid w:val="00991A45"/>
    <w:rsid w:val="00992244"/>
    <w:rsid w:val="00993451"/>
    <w:rsid w:val="00996E47"/>
    <w:rsid w:val="00997664"/>
    <w:rsid w:val="009A1A27"/>
    <w:rsid w:val="009A5E66"/>
    <w:rsid w:val="009B547B"/>
    <w:rsid w:val="009C1086"/>
    <w:rsid w:val="009C1A94"/>
    <w:rsid w:val="009C202A"/>
    <w:rsid w:val="009C45D7"/>
    <w:rsid w:val="009C5068"/>
    <w:rsid w:val="009C54D2"/>
    <w:rsid w:val="009C607E"/>
    <w:rsid w:val="009C7C8D"/>
    <w:rsid w:val="009D128E"/>
    <w:rsid w:val="009D1F99"/>
    <w:rsid w:val="009D2FFD"/>
    <w:rsid w:val="009D3432"/>
    <w:rsid w:val="009D76DD"/>
    <w:rsid w:val="009D79EA"/>
    <w:rsid w:val="009E07EB"/>
    <w:rsid w:val="009E1953"/>
    <w:rsid w:val="009E723D"/>
    <w:rsid w:val="009E7AF5"/>
    <w:rsid w:val="009F2A90"/>
    <w:rsid w:val="009F4132"/>
    <w:rsid w:val="009F45C7"/>
    <w:rsid w:val="009F53FE"/>
    <w:rsid w:val="009F547E"/>
    <w:rsid w:val="00A00142"/>
    <w:rsid w:val="00A00B6E"/>
    <w:rsid w:val="00A023F3"/>
    <w:rsid w:val="00A0610A"/>
    <w:rsid w:val="00A06FD7"/>
    <w:rsid w:val="00A1150D"/>
    <w:rsid w:val="00A12066"/>
    <w:rsid w:val="00A12530"/>
    <w:rsid w:val="00A1750E"/>
    <w:rsid w:val="00A17B2F"/>
    <w:rsid w:val="00A26AC9"/>
    <w:rsid w:val="00A30AA6"/>
    <w:rsid w:val="00A3411F"/>
    <w:rsid w:val="00A3433B"/>
    <w:rsid w:val="00A45BBC"/>
    <w:rsid w:val="00A56B82"/>
    <w:rsid w:val="00A60C5E"/>
    <w:rsid w:val="00A6160A"/>
    <w:rsid w:val="00A648FE"/>
    <w:rsid w:val="00A65EB1"/>
    <w:rsid w:val="00A672B2"/>
    <w:rsid w:val="00A67A43"/>
    <w:rsid w:val="00A77C71"/>
    <w:rsid w:val="00A803E3"/>
    <w:rsid w:val="00A81CF8"/>
    <w:rsid w:val="00A86BC7"/>
    <w:rsid w:val="00A86E39"/>
    <w:rsid w:val="00A91620"/>
    <w:rsid w:val="00A92D96"/>
    <w:rsid w:val="00A93C84"/>
    <w:rsid w:val="00A95114"/>
    <w:rsid w:val="00AA763F"/>
    <w:rsid w:val="00AB0C22"/>
    <w:rsid w:val="00AB15D8"/>
    <w:rsid w:val="00AB4063"/>
    <w:rsid w:val="00AC1188"/>
    <w:rsid w:val="00AC3464"/>
    <w:rsid w:val="00AC5734"/>
    <w:rsid w:val="00AC7667"/>
    <w:rsid w:val="00AD078A"/>
    <w:rsid w:val="00AE6B47"/>
    <w:rsid w:val="00AF12E8"/>
    <w:rsid w:val="00AF23A0"/>
    <w:rsid w:val="00AF4BE0"/>
    <w:rsid w:val="00B04D97"/>
    <w:rsid w:val="00B07AB4"/>
    <w:rsid w:val="00B13E72"/>
    <w:rsid w:val="00B21E11"/>
    <w:rsid w:val="00B25B0F"/>
    <w:rsid w:val="00B26146"/>
    <w:rsid w:val="00B31495"/>
    <w:rsid w:val="00B32B30"/>
    <w:rsid w:val="00B3496D"/>
    <w:rsid w:val="00B4179B"/>
    <w:rsid w:val="00B51FB6"/>
    <w:rsid w:val="00B54EEE"/>
    <w:rsid w:val="00B55627"/>
    <w:rsid w:val="00B55F2C"/>
    <w:rsid w:val="00B57B32"/>
    <w:rsid w:val="00B60F6A"/>
    <w:rsid w:val="00B61B29"/>
    <w:rsid w:val="00B64A39"/>
    <w:rsid w:val="00B65127"/>
    <w:rsid w:val="00B6568B"/>
    <w:rsid w:val="00B70281"/>
    <w:rsid w:val="00B726D3"/>
    <w:rsid w:val="00B74C9E"/>
    <w:rsid w:val="00B75C45"/>
    <w:rsid w:val="00B76052"/>
    <w:rsid w:val="00B84359"/>
    <w:rsid w:val="00B94AD7"/>
    <w:rsid w:val="00B9616E"/>
    <w:rsid w:val="00B9761A"/>
    <w:rsid w:val="00B97DA2"/>
    <w:rsid w:val="00BA08DB"/>
    <w:rsid w:val="00BA177A"/>
    <w:rsid w:val="00BA6728"/>
    <w:rsid w:val="00BB34DA"/>
    <w:rsid w:val="00BB475E"/>
    <w:rsid w:val="00BB5DBE"/>
    <w:rsid w:val="00BB798E"/>
    <w:rsid w:val="00BC1648"/>
    <w:rsid w:val="00BC2191"/>
    <w:rsid w:val="00BC6042"/>
    <w:rsid w:val="00BD12D2"/>
    <w:rsid w:val="00BD1553"/>
    <w:rsid w:val="00BD2A91"/>
    <w:rsid w:val="00BD47F9"/>
    <w:rsid w:val="00BD5294"/>
    <w:rsid w:val="00BD5304"/>
    <w:rsid w:val="00BE197E"/>
    <w:rsid w:val="00BE1A72"/>
    <w:rsid w:val="00BE6BB3"/>
    <w:rsid w:val="00BF3964"/>
    <w:rsid w:val="00BF5452"/>
    <w:rsid w:val="00BF78A2"/>
    <w:rsid w:val="00C015EA"/>
    <w:rsid w:val="00C024B2"/>
    <w:rsid w:val="00C04DAF"/>
    <w:rsid w:val="00C0736D"/>
    <w:rsid w:val="00C11A62"/>
    <w:rsid w:val="00C125DD"/>
    <w:rsid w:val="00C148E0"/>
    <w:rsid w:val="00C1755E"/>
    <w:rsid w:val="00C17EA6"/>
    <w:rsid w:val="00C26B2D"/>
    <w:rsid w:val="00C30C25"/>
    <w:rsid w:val="00C333F1"/>
    <w:rsid w:val="00C34244"/>
    <w:rsid w:val="00C36860"/>
    <w:rsid w:val="00C3707F"/>
    <w:rsid w:val="00C377DA"/>
    <w:rsid w:val="00C4011F"/>
    <w:rsid w:val="00C448C9"/>
    <w:rsid w:val="00C46EB7"/>
    <w:rsid w:val="00C47064"/>
    <w:rsid w:val="00C53786"/>
    <w:rsid w:val="00C55651"/>
    <w:rsid w:val="00C56EB5"/>
    <w:rsid w:val="00C62428"/>
    <w:rsid w:val="00C662FF"/>
    <w:rsid w:val="00C66B9A"/>
    <w:rsid w:val="00C84560"/>
    <w:rsid w:val="00C85CF7"/>
    <w:rsid w:val="00C8608A"/>
    <w:rsid w:val="00C91FC1"/>
    <w:rsid w:val="00C92E7E"/>
    <w:rsid w:val="00C97306"/>
    <w:rsid w:val="00C97F59"/>
    <w:rsid w:val="00CA0A3A"/>
    <w:rsid w:val="00CA1078"/>
    <w:rsid w:val="00CA1BF3"/>
    <w:rsid w:val="00CA438A"/>
    <w:rsid w:val="00CA5C6A"/>
    <w:rsid w:val="00CB1526"/>
    <w:rsid w:val="00CB29B3"/>
    <w:rsid w:val="00CC5F93"/>
    <w:rsid w:val="00CD06E1"/>
    <w:rsid w:val="00CD7089"/>
    <w:rsid w:val="00CE2474"/>
    <w:rsid w:val="00CE3256"/>
    <w:rsid w:val="00CF2F07"/>
    <w:rsid w:val="00CF41CC"/>
    <w:rsid w:val="00D01C80"/>
    <w:rsid w:val="00D03037"/>
    <w:rsid w:val="00D03605"/>
    <w:rsid w:val="00D03789"/>
    <w:rsid w:val="00D05614"/>
    <w:rsid w:val="00D10505"/>
    <w:rsid w:val="00D12B28"/>
    <w:rsid w:val="00D13B77"/>
    <w:rsid w:val="00D20DA9"/>
    <w:rsid w:val="00D27153"/>
    <w:rsid w:val="00D334D9"/>
    <w:rsid w:val="00D339BA"/>
    <w:rsid w:val="00D3498C"/>
    <w:rsid w:val="00D40C0A"/>
    <w:rsid w:val="00D4609F"/>
    <w:rsid w:val="00D461EB"/>
    <w:rsid w:val="00D4717E"/>
    <w:rsid w:val="00D47862"/>
    <w:rsid w:val="00D616A0"/>
    <w:rsid w:val="00D644AD"/>
    <w:rsid w:val="00D72999"/>
    <w:rsid w:val="00D746FD"/>
    <w:rsid w:val="00D810B2"/>
    <w:rsid w:val="00D84A47"/>
    <w:rsid w:val="00D97EA2"/>
    <w:rsid w:val="00DA6277"/>
    <w:rsid w:val="00DB1781"/>
    <w:rsid w:val="00DD0B23"/>
    <w:rsid w:val="00DE1FE6"/>
    <w:rsid w:val="00DE3337"/>
    <w:rsid w:val="00DE366B"/>
    <w:rsid w:val="00DE3A65"/>
    <w:rsid w:val="00DE5FD4"/>
    <w:rsid w:val="00DE6FAD"/>
    <w:rsid w:val="00DE7168"/>
    <w:rsid w:val="00DF74A6"/>
    <w:rsid w:val="00E03C07"/>
    <w:rsid w:val="00E075E9"/>
    <w:rsid w:val="00E07871"/>
    <w:rsid w:val="00E116E8"/>
    <w:rsid w:val="00E158AD"/>
    <w:rsid w:val="00E16012"/>
    <w:rsid w:val="00E17AD9"/>
    <w:rsid w:val="00E237E5"/>
    <w:rsid w:val="00E24B20"/>
    <w:rsid w:val="00E257E4"/>
    <w:rsid w:val="00E261A9"/>
    <w:rsid w:val="00E26A41"/>
    <w:rsid w:val="00E34D5F"/>
    <w:rsid w:val="00E3511A"/>
    <w:rsid w:val="00E35C91"/>
    <w:rsid w:val="00E36681"/>
    <w:rsid w:val="00E36711"/>
    <w:rsid w:val="00E4142A"/>
    <w:rsid w:val="00E41BF8"/>
    <w:rsid w:val="00E43E88"/>
    <w:rsid w:val="00E45AFD"/>
    <w:rsid w:val="00E46F98"/>
    <w:rsid w:val="00E50EE5"/>
    <w:rsid w:val="00E5181D"/>
    <w:rsid w:val="00E518D9"/>
    <w:rsid w:val="00E526E7"/>
    <w:rsid w:val="00E5595D"/>
    <w:rsid w:val="00E60C2A"/>
    <w:rsid w:val="00E625C2"/>
    <w:rsid w:val="00E64BE3"/>
    <w:rsid w:val="00E6667E"/>
    <w:rsid w:val="00E6690E"/>
    <w:rsid w:val="00E82AF0"/>
    <w:rsid w:val="00E83FC6"/>
    <w:rsid w:val="00E864B3"/>
    <w:rsid w:val="00E8662B"/>
    <w:rsid w:val="00E911D8"/>
    <w:rsid w:val="00E93D91"/>
    <w:rsid w:val="00EA1897"/>
    <w:rsid w:val="00EA269B"/>
    <w:rsid w:val="00EA4E68"/>
    <w:rsid w:val="00EA4FBC"/>
    <w:rsid w:val="00EB153C"/>
    <w:rsid w:val="00EB366D"/>
    <w:rsid w:val="00EB438F"/>
    <w:rsid w:val="00EB49E6"/>
    <w:rsid w:val="00EB5B0B"/>
    <w:rsid w:val="00EB7B01"/>
    <w:rsid w:val="00ED0570"/>
    <w:rsid w:val="00ED33AC"/>
    <w:rsid w:val="00ED5FE5"/>
    <w:rsid w:val="00ED7DB5"/>
    <w:rsid w:val="00EE5A78"/>
    <w:rsid w:val="00EF13CA"/>
    <w:rsid w:val="00EF4B1F"/>
    <w:rsid w:val="00F02F46"/>
    <w:rsid w:val="00F039E4"/>
    <w:rsid w:val="00F05B05"/>
    <w:rsid w:val="00F07D97"/>
    <w:rsid w:val="00F133A8"/>
    <w:rsid w:val="00F137B8"/>
    <w:rsid w:val="00F1498B"/>
    <w:rsid w:val="00F169B1"/>
    <w:rsid w:val="00F1747C"/>
    <w:rsid w:val="00F17DFD"/>
    <w:rsid w:val="00F21A82"/>
    <w:rsid w:val="00F24523"/>
    <w:rsid w:val="00F31D42"/>
    <w:rsid w:val="00F352D8"/>
    <w:rsid w:val="00F42335"/>
    <w:rsid w:val="00F42D9D"/>
    <w:rsid w:val="00F64552"/>
    <w:rsid w:val="00F65159"/>
    <w:rsid w:val="00F66665"/>
    <w:rsid w:val="00F67321"/>
    <w:rsid w:val="00F721A3"/>
    <w:rsid w:val="00F72A77"/>
    <w:rsid w:val="00F83390"/>
    <w:rsid w:val="00F85053"/>
    <w:rsid w:val="00F919B1"/>
    <w:rsid w:val="00F950BE"/>
    <w:rsid w:val="00F95CB7"/>
    <w:rsid w:val="00FA4574"/>
    <w:rsid w:val="00FA78F3"/>
    <w:rsid w:val="00FB0016"/>
    <w:rsid w:val="00FB0263"/>
    <w:rsid w:val="00FB1AF8"/>
    <w:rsid w:val="00FB3695"/>
    <w:rsid w:val="00FC3330"/>
    <w:rsid w:val="00FC7600"/>
    <w:rsid w:val="00FD07AC"/>
    <w:rsid w:val="00FD2F81"/>
    <w:rsid w:val="00FD4D5F"/>
    <w:rsid w:val="00FD75EF"/>
    <w:rsid w:val="00FE0D58"/>
    <w:rsid w:val="00FF0B3A"/>
    <w:rsid w:val="00FF5064"/>
    <w:rsid w:val="00FF6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9C08B3"/>
  <w15:docId w15:val="{8EAC6673-6942-40CE-AF12-CCE895141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0AA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668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A86BC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86BC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86BC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86BC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86BC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6B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6BC7"/>
    <w:rPr>
      <w:rFonts w:ascii="Segoe UI" w:hAnsi="Segoe UI" w:cs="Segoe UI"/>
      <w:sz w:val="18"/>
      <w:szCs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0E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0E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40E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B4D38"/>
  </w:style>
  <w:style w:type="paragraph" w:styleId="Stopka">
    <w:name w:val="footer"/>
    <w:basedOn w:val="Normalny"/>
    <w:link w:val="StopkaZnak"/>
    <w:uiPriority w:val="99"/>
    <w:unhideWhenUsed/>
    <w:rsid w:val="004B4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B4D38"/>
  </w:style>
  <w:style w:type="paragraph" w:customStyle="1" w:styleId="Default">
    <w:name w:val="Default"/>
    <w:rsid w:val="00A92D9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A17B2F"/>
    <w:rPr>
      <w:i/>
      <w:iCs/>
    </w:rPr>
  </w:style>
  <w:style w:type="character" w:customStyle="1" w:styleId="apple-converted-space">
    <w:name w:val="apple-converted-space"/>
    <w:basedOn w:val="Domylnaczcionkaakapitu"/>
    <w:rsid w:val="00A17B2F"/>
  </w:style>
  <w:style w:type="paragraph" w:styleId="NormalnyWeb">
    <w:name w:val="Normal (Web)"/>
    <w:basedOn w:val="Normalny"/>
    <w:uiPriority w:val="99"/>
    <w:semiHidden/>
    <w:unhideWhenUsed/>
    <w:rsid w:val="007A5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1601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10438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15275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512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8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5272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7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401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1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483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81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704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3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7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67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70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823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01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4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81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878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12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5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471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5455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896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6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774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66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4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313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27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4560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0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1592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166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48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8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3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83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13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54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8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05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73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904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4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5622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52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8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0487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3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460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74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1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11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362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799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4074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907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58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39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830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8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322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8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053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8335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29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352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146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498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51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107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0767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40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175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19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929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46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92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4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3346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24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217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050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709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82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285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1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949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51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087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65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80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1CE13-67C7-431D-AF0B-0B423D1CB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630</TotalTime>
  <Pages>5</Pages>
  <Words>1490</Words>
  <Characters>8940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Dariusz Stankiewicz</dc:creator>
  <cp:keywords/>
  <dc:description/>
  <cp:lastModifiedBy>Justyna Birna</cp:lastModifiedBy>
  <cp:revision>52</cp:revision>
  <cp:lastPrinted>2021-12-22T12:18:00Z</cp:lastPrinted>
  <dcterms:created xsi:type="dcterms:W3CDTF">2021-06-16T10:55:00Z</dcterms:created>
  <dcterms:modified xsi:type="dcterms:W3CDTF">2021-12-22T12:24:00Z</dcterms:modified>
</cp:coreProperties>
</file>