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5422FD" w:rsidRDefault="00152867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Protokół z głosowania obiegowego </w:t>
      </w:r>
    </w:p>
    <w:p w:rsidR="00B655DE" w:rsidRPr="005422FD" w:rsidRDefault="00926B72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>Walnego Zebrania Członków Związku Subregionu</w:t>
      </w:r>
      <w:r w:rsidR="00152867" w:rsidRPr="005422FD">
        <w:rPr>
          <w:rFonts w:ascii="Calibri" w:hAnsi="Calibri"/>
          <w:b/>
        </w:rPr>
        <w:t xml:space="preserve"> Centralnego</w:t>
      </w:r>
    </w:p>
    <w:p w:rsidR="00152867" w:rsidRPr="005422FD" w:rsidRDefault="00152867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w sprawie uchwały nr </w:t>
      </w:r>
      <w:r w:rsidR="00926B72" w:rsidRPr="005422FD">
        <w:rPr>
          <w:rFonts w:ascii="Calibri" w:hAnsi="Calibri"/>
          <w:b/>
        </w:rPr>
        <w:t>1</w:t>
      </w:r>
      <w:r w:rsidR="00332BE4" w:rsidRPr="005422FD">
        <w:rPr>
          <w:rFonts w:ascii="Calibri" w:hAnsi="Calibri"/>
          <w:b/>
        </w:rPr>
        <w:t>2</w:t>
      </w:r>
      <w:r w:rsidR="00EC1AE1" w:rsidRPr="005422FD">
        <w:rPr>
          <w:rFonts w:ascii="Calibri" w:hAnsi="Calibri"/>
          <w:b/>
        </w:rPr>
        <w:t>/2015</w:t>
      </w:r>
    </w:p>
    <w:p w:rsidR="001730AA" w:rsidRPr="005422FD" w:rsidRDefault="001730AA" w:rsidP="00CF72C2">
      <w:pPr>
        <w:spacing w:after="120" w:line="276" w:lineRule="auto"/>
        <w:jc w:val="both"/>
        <w:rPr>
          <w:rFonts w:ascii="Calibri" w:hAnsi="Calibri"/>
        </w:rPr>
      </w:pPr>
    </w:p>
    <w:p w:rsidR="00152867" w:rsidRPr="005422FD" w:rsidRDefault="005D57F9" w:rsidP="00CF72C2">
      <w:p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dotyczącej</w:t>
      </w:r>
      <w:r w:rsidR="00152867" w:rsidRPr="005422FD">
        <w:rPr>
          <w:rFonts w:ascii="Calibri" w:hAnsi="Calibri"/>
        </w:rPr>
        <w:t xml:space="preserve"> </w:t>
      </w:r>
      <w:r w:rsidR="00EC1AE1" w:rsidRPr="005422FD">
        <w:rPr>
          <w:rFonts w:ascii="Calibri" w:hAnsi="Calibri"/>
        </w:rPr>
        <w:t xml:space="preserve">przyjęcia </w:t>
      </w:r>
      <w:r w:rsidR="00332BE4" w:rsidRPr="005422FD">
        <w:rPr>
          <w:rFonts w:ascii="Calibri" w:hAnsi="Calibri"/>
        </w:rPr>
        <w:t>VI</w:t>
      </w:r>
      <w:r w:rsidR="00EC1AE1" w:rsidRPr="005422FD">
        <w:rPr>
          <w:rFonts w:ascii="Calibri" w:hAnsi="Calibri"/>
        </w:rPr>
        <w:t xml:space="preserve"> wersji Strategii Zintegrowanych Inwestycji Terytorialnych Subregionu Centralnego Województwa Śląskiego na lata 2014-2020.</w:t>
      </w:r>
    </w:p>
    <w:p w:rsidR="00152867" w:rsidRPr="005422FD" w:rsidRDefault="003D1599" w:rsidP="00CF72C2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:rsidR="00EC1AE1" w:rsidRPr="005422FD" w:rsidRDefault="00EC1AE1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 xml:space="preserve">Głosowanie odbyło się w dniach </w:t>
      </w:r>
      <w:r w:rsidR="00332BE4" w:rsidRPr="005422FD">
        <w:rPr>
          <w:rFonts w:ascii="Calibri" w:hAnsi="Calibri"/>
        </w:rPr>
        <w:t>3-5</w:t>
      </w:r>
      <w:r w:rsidRPr="005422FD">
        <w:rPr>
          <w:rFonts w:ascii="Calibri" w:hAnsi="Calibri"/>
        </w:rPr>
        <w:t xml:space="preserve"> </w:t>
      </w:r>
      <w:r w:rsidR="00332BE4" w:rsidRPr="005422FD">
        <w:rPr>
          <w:rFonts w:ascii="Calibri" w:hAnsi="Calibri"/>
        </w:rPr>
        <w:t xml:space="preserve">sierpnia </w:t>
      </w:r>
      <w:r w:rsidRPr="005422FD">
        <w:rPr>
          <w:rFonts w:ascii="Calibri" w:hAnsi="Calibri"/>
        </w:rPr>
        <w:t>2015 r.</w:t>
      </w:r>
    </w:p>
    <w:p w:rsidR="00152867" w:rsidRPr="005422FD" w:rsidRDefault="00152867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W głoso</w:t>
      </w:r>
      <w:r w:rsidR="00DC5C02" w:rsidRPr="005422FD">
        <w:rPr>
          <w:rFonts w:ascii="Calibri" w:hAnsi="Calibri"/>
        </w:rPr>
        <w:t xml:space="preserve">waniu obiegowym wzięło udział </w:t>
      </w:r>
      <w:r w:rsidR="00332BE4" w:rsidRPr="005422FD">
        <w:rPr>
          <w:rFonts w:ascii="Calibri" w:hAnsi="Calibri"/>
        </w:rPr>
        <w:t>4</w:t>
      </w:r>
      <w:r w:rsidR="007732A6" w:rsidRPr="005422FD">
        <w:rPr>
          <w:rFonts w:ascii="Calibri" w:hAnsi="Calibri"/>
        </w:rPr>
        <w:t>8</w:t>
      </w:r>
      <w:r w:rsidRPr="005422FD">
        <w:rPr>
          <w:rFonts w:ascii="Calibri" w:hAnsi="Calibri"/>
        </w:rPr>
        <w:t xml:space="preserve"> członków </w:t>
      </w:r>
      <w:r w:rsidR="00F33ED9" w:rsidRPr="005422FD">
        <w:rPr>
          <w:rFonts w:ascii="Calibri" w:hAnsi="Calibri"/>
        </w:rPr>
        <w:t>Związku</w:t>
      </w:r>
      <w:r w:rsidR="009A0AEB" w:rsidRPr="005422FD">
        <w:rPr>
          <w:rFonts w:ascii="Calibri" w:hAnsi="Calibri"/>
        </w:rPr>
        <w:t xml:space="preserve">, o łącznej wartości głosów 101, </w:t>
      </w:r>
      <w:r w:rsidR="00F33ED9" w:rsidRPr="005422FD">
        <w:rPr>
          <w:rFonts w:ascii="Calibri" w:hAnsi="Calibri"/>
        </w:rPr>
        <w:t>na 81 uprawnionych</w:t>
      </w:r>
      <w:r w:rsidR="009A0AEB" w:rsidRPr="005422FD">
        <w:rPr>
          <w:rFonts w:ascii="Calibri" w:hAnsi="Calibri"/>
        </w:rPr>
        <w:t>, o łącznej wartości głosów 151</w:t>
      </w:r>
      <w:r w:rsidRPr="005422FD">
        <w:rPr>
          <w:rFonts w:ascii="Calibri" w:hAnsi="Calibri"/>
        </w:rPr>
        <w:t>.</w:t>
      </w:r>
    </w:p>
    <w:p w:rsidR="00152867" w:rsidRPr="005422FD" w:rsidRDefault="00DC5C02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 xml:space="preserve">Liczba głosów za </w:t>
      </w:r>
      <w:r w:rsidR="00152867" w:rsidRPr="005422FD">
        <w:rPr>
          <w:rFonts w:ascii="Calibri" w:hAnsi="Calibri"/>
        </w:rPr>
        <w:t>przyjęciem uchwały</w:t>
      </w:r>
      <w:r w:rsidR="00EC1AE1" w:rsidRPr="005422FD">
        <w:rPr>
          <w:rFonts w:ascii="Calibri" w:hAnsi="Calibri"/>
        </w:rPr>
        <w:t>:</w:t>
      </w:r>
      <w:r w:rsidR="009A0AEB" w:rsidRPr="005422FD">
        <w:rPr>
          <w:rFonts w:ascii="Calibri" w:hAnsi="Calibri"/>
        </w:rPr>
        <w:t xml:space="preserve"> 97</w:t>
      </w:r>
    </w:p>
    <w:p w:rsidR="008255B1" w:rsidRPr="005422FD" w:rsidRDefault="008255B1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Liczba głosów przeciw przyjęciu uchwały: 0</w:t>
      </w:r>
    </w:p>
    <w:p w:rsidR="00DC5C02" w:rsidRPr="005422FD" w:rsidRDefault="00DC5C02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Lic</w:t>
      </w:r>
      <w:r w:rsidR="00EC1AE1" w:rsidRPr="005422FD">
        <w:rPr>
          <w:rFonts w:ascii="Calibri" w:hAnsi="Calibri"/>
        </w:rPr>
        <w:t>zba głosów wstrzymujących się:</w:t>
      </w:r>
      <w:r w:rsidR="009A0AEB" w:rsidRPr="005422FD">
        <w:rPr>
          <w:rFonts w:ascii="Calibri" w:hAnsi="Calibri"/>
        </w:rPr>
        <w:t xml:space="preserve"> 4</w:t>
      </w:r>
    </w:p>
    <w:p w:rsidR="00DC5C02" w:rsidRPr="005422FD" w:rsidRDefault="00DC5C02" w:rsidP="00CF72C2">
      <w:pPr>
        <w:pStyle w:val="Akapitzlist"/>
        <w:spacing w:after="120" w:line="276" w:lineRule="auto"/>
        <w:rPr>
          <w:rFonts w:ascii="Calibri" w:hAnsi="Calibri"/>
        </w:rPr>
      </w:pPr>
    </w:p>
    <w:p w:rsidR="00DC5C02" w:rsidRPr="005422FD" w:rsidRDefault="00DC5C02" w:rsidP="00CF72C2">
      <w:pPr>
        <w:pStyle w:val="Akapitzlist"/>
        <w:spacing w:after="120" w:line="276" w:lineRule="auto"/>
        <w:rPr>
          <w:rFonts w:ascii="Calibri" w:hAnsi="Calibri"/>
        </w:rPr>
      </w:pPr>
    </w:p>
    <w:p w:rsidR="00152867" w:rsidRPr="005422FD" w:rsidRDefault="00926B72" w:rsidP="00CF72C2">
      <w:p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Uchwała nr 1</w:t>
      </w:r>
      <w:r w:rsidR="00332BE4" w:rsidRPr="005422FD">
        <w:rPr>
          <w:rFonts w:ascii="Calibri" w:hAnsi="Calibri"/>
        </w:rPr>
        <w:t>2</w:t>
      </w:r>
      <w:r w:rsidR="00EC1AE1" w:rsidRPr="005422FD">
        <w:rPr>
          <w:rFonts w:ascii="Calibri" w:hAnsi="Calibri"/>
        </w:rPr>
        <w:t>/2015</w:t>
      </w:r>
      <w:r w:rsidR="00DC5C02" w:rsidRPr="005422FD">
        <w:rPr>
          <w:rFonts w:ascii="Calibri" w:hAnsi="Calibri"/>
        </w:rPr>
        <w:t xml:space="preserve"> </w:t>
      </w:r>
      <w:r w:rsidR="00EC1AE1" w:rsidRPr="005422FD">
        <w:rPr>
          <w:rFonts w:ascii="Calibri" w:hAnsi="Calibri"/>
        </w:rPr>
        <w:t xml:space="preserve">w sprawie przyjęcia </w:t>
      </w:r>
      <w:r w:rsidR="00332BE4" w:rsidRPr="005422FD">
        <w:rPr>
          <w:rFonts w:ascii="Calibri" w:hAnsi="Calibri"/>
        </w:rPr>
        <w:t>VI</w:t>
      </w:r>
      <w:r w:rsidR="00EC1AE1" w:rsidRPr="005422FD">
        <w:rPr>
          <w:rFonts w:ascii="Calibri" w:hAnsi="Calibri"/>
        </w:rPr>
        <w:t xml:space="preserve"> wersji Strategii Zintegrowanych Inwestycji Terytorialnych Subregionu Centralnego Województwa Śląskiego na lata 2014-2020 </w:t>
      </w:r>
      <w:r w:rsidR="00152867" w:rsidRPr="005422FD">
        <w:rPr>
          <w:rFonts w:ascii="Calibri" w:hAnsi="Calibri"/>
        </w:rPr>
        <w:t xml:space="preserve">została przyjęta </w:t>
      </w:r>
      <w:r w:rsidR="00DC5C02" w:rsidRPr="005422FD">
        <w:rPr>
          <w:rFonts w:ascii="Calibri" w:hAnsi="Calibri"/>
        </w:rPr>
        <w:t xml:space="preserve">większością </w:t>
      </w:r>
      <w:r w:rsidR="009A0AEB" w:rsidRPr="005422FD">
        <w:rPr>
          <w:rFonts w:ascii="Calibri" w:hAnsi="Calibri"/>
        </w:rPr>
        <w:t>97</w:t>
      </w:r>
      <w:r w:rsidR="005422FD" w:rsidRPr="005422FD">
        <w:rPr>
          <w:rFonts w:ascii="Calibri" w:hAnsi="Calibri"/>
        </w:rPr>
        <w:t> </w:t>
      </w:r>
      <w:r w:rsidR="00DC5C02" w:rsidRPr="005422FD">
        <w:rPr>
          <w:rFonts w:ascii="Calibri" w:hAnsi="Calibri"/>
        </w:rPr>
        <w:t xml:space="preserve">głosów </w:t>
      </w:r>
      <w:r w:rsidR="009A0AEB" w:rsidRPr="005422FD">
        <w:rPr>
          <w:rFonts w:ascii="Calibri" w:hAnsi="Calibri"/>
        </w:rPr>
        <w:t>na 101 oddanych</w:t>
      </w:r>
      <w:r w:rsidR="00DC5C02" w:rsidRPr="005422FD">
        <w:rPr>
          <w:rFonts w:ascii="Calibri" w:hAnsi="Calibri"/>
        </w:rPr>
        <w:t>.</w:t>
      </w:r>
    </w:p>
    <w:p w:rsidR="00152867" w:rsidRPr="005422FD" w:rsidRDefault="00152867" w:rsidP="00CF72C2">
      <w:pPr>
        <w:spacing w:after="120" w:line="276" w:lineRule="auto"/>
        <w:ind w:left="4248"/>
        <w:jc w:val="center"/>
        <w:rPr>
          <w:rFonts w:ascii="Calibri" w:hAnsi="Calibri"/>
        </w:rPr>
      </w:pP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</w:p>
    <w:p w:rsidR="00DB0CB9" w:rsidRPr="005422FD" w:rsidRDefault="00DB0CB9" w:rsidP="00CF72C2">
      <w:pPr>
        <w:spacing w:after="120" w:line="276" w:lineRule="auto"/>
        <w:rPr>
          <w:rFonts w:ascii="Calibri" w:hAnsi="Calibri"/>
        </w:rPr>
      </w:pPr>
    </w:p>
    <w:p w:rsidR="00DB0CB9" w:rsidRPr="005422FD" w:rsidRDefault="00DB0CB9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Protokolant:</w:t>
      </w: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Marta Jasińska-Dołęga</w:t>
      </w:r>
    </w:p>
    <w:p w:rsidR="00152867" w:rsidRPr="005422FD" w:rsidRDefault="00332BE4" w:rsidP="00CF72C2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 xml:space="preserve">6 sierpnia </w:t>
      </w:r>
      <w:r w:rsidR="00C86509" w:rsidRPr="005422FD">
        <w:rPr>
          <w:rFonts w:ascii="Calibri" w:hAnsi="Calibri"/>
        </w:rPr>
        <w:t>2015 r.</w:t>
      </w:r>
    </w:p>
    <w:sectPr w:rsidR="00152867" w:rsidRPr="0054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E376B"/>
    <w:rsid w:val="002E49BD"/>
    <w:rsid w:val="00332BE4"/>
    <w:rsid w:val="003D1599"/>
    <w:rsid w:val="005422FD"/>
    <w:rsid w:val="005D57F9"/>
    <w:rsid w:val="005D73CA"/>
    <w:rsid w:val="007732A6"/>
    <w:rsid w:val="008255B1"/>
    <w:rsid w:val="00926B72"/>
    <w:rsid w:val="009A0AEB"/>
    <w:rsid w:val="00B655DE"/>
    <w:rsid w:val="00C16DBF"/>
    <w:rsid w:val="00C86509"/>
    <w:rsid w:val="00CF72C2"/>
    <w:rsid w:val="00DB0CB9"/>
    <w:rsid w:val="00DC5C02"/>
    <w:rsid w:val="00DD199D"/>
    <w:rsid w:val="00EC1AE1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59A5-CEA4-4C9F-8B2B-F5821FF9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2</cp:revision>
  <cp:lastPrinted>2015-08-06T07:29:00Z</cp:lastPrinted>
  <dcterms:created xsi:type="dcterms:W3CDTF">2015-05-26T09:04:00Z</dcterms:created>
  <dcterms:modified xsi:type="dcterms:W3CDTF">2015-08-06T07:32:00Z</dcterms:modified>
</cp:coreProperties>
</file>