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7A" w:rsidRPr="00903304" w:rsidRDefault="00DE7168" w:rsidP="00903304">
      <w:pPr>
        <w:spacing w:after="120" w:line="276" w:lineRule="auto"/>
      </w:pPr>
      <w:r>
        <w:t>ZSC.120</w:t>
      </w:r>
      <w:r w:rsidR="00E36681" w:rsidRPr="00671E27">
        <w:t>.</w:t>
      </w:r>
      <w:r w:rsidR="00903304">
        <w:t>2</w:t>
      </w:r>
      <w:r w:rsidR="00A17B2F">
        <w:t>.201</w:t>
      </w:r>
      <w:r w:rsidR="00D810B2">
        <w:t>9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903304">
        <w:rPr>
          <w:b/>
        </w:rPr>
        <w:t>12 listopada</w:t>
      </w:r>
      <w:r w:rsidR="00E518D9">
        <w:rPr>
          <w:b/>
        </w:rPr>
        <w:t xml:space="preserve"> 201</w:t>
      </w:r>
      <w:r w:rsidR="00D810B2">
        <w:rPr>
          <w:b/>
        </w:rPr>
        <w:t>9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080211">
        <w:t>C</w:t>
      </w:r>
      <w:r w:rsidR="00186AC5">
        <w:t xml:space="preserve">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Otwarcie Zebrania.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Stwierdzenie czy liczba obecnych członków jest wystarczająca do podejmowania uchwał.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Podjęcie uchwały nr 12/2019 w sprawie wyboru komisji skrutacyjnej.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Przedstawienie i przyjęcie porządku obrad.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Informacja Instytucji Zarządzającej RPO WSL 2014-2</w:t>
      </w:r>
      <w:r>
        <w:rPr>
          <w:rFonts w:eastAsia="Times New Roman" w:cs="Times New Roman"/>
          <w:lang w:eastAsia="pl-PL"/>
        </w:rPr>
        <w:t xml:space="preserve">020 na temat postępów wdrażania </w:t>
      </w:r>
      <w:r w:rsidRPr="00903304">
        <w:rPr>
          <w:rFonts w:eastAsia="Times New Roman" w:cs="Times New Roman"/>
          <w:lang w:eastAsia="pl-PL"/>
        </w:rPr>
        <w:t>programu, ze szczególnym uwzględnieniem ZIT oraz stanu prac dotyczących programowania przyszłej perspektywy.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clear" w:pos="1620"/>
          <w:tab w:val="num" w:pos="709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Informacja o działalności Zarządu Związku w okresie od ostatniego Wa</w:t>
      </w:r>
      <w:r w:rsidR="00DF11CD">
        <w:rPr>
          <w:rFonts w:eastAsia="Times New Roman" w:cs="Times New Roman"/>
          <w:lang w:eastAsia="pl-PL"/>
        </w:rPr>
        <w:t>lnego Zebrania Członków Związku</w:t>
      </w:r>
      <w:r w:rsidRPr="00903304">
        <w:rPr>
          <w:rFonts w:eastAsia="Times New Roman" w:cs="Times New Roman"/>
          <w:lang w:eastAsia="pl-PL"/>
        </w:rPr>
        <w:t>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clear" w:pos="1620"/>
          <w:tab w:val="num" w:pos="720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 xml:space="preserve">Podjęcie uchwały nr 13/2019 w sprawie określenia wysokości składki członkowskiej </w:t>
      </w:r>
      <w:r w:rsidR="000976EA">
        <w:rPr>
          <w:rFonts w:eastAsia="Times New Roman" w:cs="Times New Roman"/>
          <w:lang w:eastAsia="pl-PL"/>
        </w:rPr>
        <w:br/>
      </w:r>
      <w:r w:rsidRPr="00903304">
        <w:rPr>
          <w:rFonts w:eastAsia="Times New Roman" w:cs="Times New Roman"/>
          <w:lang w:eastAsia="pl-PL"/>
        </w:rPr>
        <w:t>na 2020 rok.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Podjęcie uchwały nr 14/2019 w sprawie uchwalenia planu finansowego Związku na 2020 rok.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clear" w:pos="1620"/>
          <w:tab w:val="num" w:pos="720"/>
          <w:tab w:val="num" w:pos="851"/>
        </w:tabs>
        <w:spacing w:after="0" w:line="276" w:lineRule="auto"/>
        <w:ind w:left="709" w:hanging="529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Podjęcie uchwały nr 15/2019 w sprawie aktualizacji Planu Zrównoważonej Mobilności Miejskiej Subregionu Centralnego Województwa Śląskiego.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Sprawy bieżące.</w:t>
      </w:r>
    </w:p>
    <w:p w:rsidR="00903304" w:rsidRPr="00903304" w:rsidRDefault="00903304" w:rsidP="00903304">
      <w:pPr>
        <w:numPr>
          <w:ilvl w:val="0"/>
          <w:numId w:val="8"/>
        </w:numPr>
        <w:tabs>
          <w:tab w:val="num" w:pos="720"/>
        </w:tabs>
        <w:spacing w:after="120" w:line="276" w:lineRule="auto"/>
        <w:ind w:hanging="1440"/>
        <w:jc w:val="both"/>
        <w:rPr>
          <w:rFonts w:eastAsia="Times New Roman" w:cs="Times New Roman"/>
          <w:lang w:eastAsia="pl-PL"/>
        </w:rPr>
      </w:pPr>
      <w:r w:rsidRPr="00903304">
        <w:rPr>
          <w:rFonts w:eastAsia="Times New Roman" w:cs="Times New Roman"/>
          <w:lang w:eastAsia="pl-PL"/>
        </w:rPr>
        <w:t>Zakończenie obrad.</w:t>
      </w:r>
    </w:p>
    <w:p w:rsidR="00183D19" w:rsidRPr="00183D19" w:rsidRDefault="00183D19" w:rsidP="000F0711">
      <w:pPr>
        <w:spacing w:after="120" w:line="276" w:lineRule="auto"/>
        <w:jc w:val="both"/>
        <w:rPr>
          <w:rFonts w:eastAsia="Times New Roman" w:cs="Times New Roman"/>
          <w:lang w:eastAsia="pl-PL"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600851">
        <w:rPr>
          <w:b/>
        </w:rPr>
        <w:t xml:space="preserve"> </w:t>
      </w:r>
      <w:proofErr w:type="gramStart"/>
      <w:r w:rsidR="00600851">
        <w:rPr>
          <w:b/>
        </w:rPr>
        <w:t>oraz</w:t>
      </w:r>
      <w:proofErr w:type="gramEnd"/>
      <w:r w:rsidR="00600851">
        <w:rPr>
          <w:b/>
        </w:rPr>
        <w:t xml:space="preserve"> 2</w:t>
      </w:r>
    </w:p>
    <w:p w:rsidR="00060F84" w:rsidRDefault="00903304" w:rsidP="00E5181D">
      <w:pPr>
        <w:spacing w:after="120" w:line="276" w:lineRule="auto"/>
        <w:jc w:val="both"/>
      </w:pPr>
      <w:r w:rsidRPr="00903304">
        <w:t>Zebranie otworzył Pan Marcin Krupa, Przewodniczący Walnego Z</w:t>
      </w:r>
      <w:r>
        <w:t>ebrania Członków Związku Gmin i </w:t>
      </w:r>
      <w:r w:rsidRPr="00903304">
        <w:t>Powiatów Subregionu Centralnego Województwa Śląskiego, który powitał zaproszonych gości oraz przybyłych Członków Związku</w:t>
      </w:r>
      <w:r w:rsidR="00080211">
        <w:t>. Pan przewodniczący</w:t>
      </w:r>
      <w:r w:rsidRPr="00903304">
        <w:t xml:space="preserve"> stwierdz</w:t>
      </w:r>
      <w:r w:rsidR="00080211">
        <w:t>ił</w:t>
      </w:r>
      <w:r w:rsidRPr="00903304">
        <w:t xml:space="preserve">, że na sali znajduje się wystarczająca liczba Członków Związku do podejmowania uchwał. Liczba uczestników zwiększała się w trakcie zebrania - ostatecznie w zebraniu uczestniczyło 64 Członków Związku, dysponujących </w:t>
      </w:r>
      <w:r w:rsidRPr="005C0044">
        <w:t>łącznie 125</w:t>
      </w:r>
      <w:r w:rsidRPr="00903304">
        <w:t xml:space="preserve"> głosami </w:t>
      </w:r>
      <w:r>
        <w:br/>
      </w:r>
      <w:r w:rsidRPr="00903304">
        <w:t>(na 151 możliwych). Następnie Pan Przewodniczący Marcin Krupa zapytał Członków Związku o uwagi do zaproponowanego porządku obrad. Wobec braku zgłoszeń przystąpiono do jego realizacji.</w:t>
      </w:r>
    </w:p>
    <w:p w:rsidR="00903304" w:rsidRDefault="00903304" w:rsidP="00E5181D">
      <w:pPr>
        <w:spacing w:after="120" w:line="276" w:lineRule="auto"/>
        <w:jc w:val="both"/>
      </w:pPr>
    </w:p>
    <w:p w:rsidR="001C30FD" w:rsidRDefault="001C30FD" w:rsidP="00E5181D">
      <w:pPr>
        <w:spacing w:after="120" w:line="276" w:lineRule="auto"/>
        <w:jc w:val="both"/>
        <w:rPr>
          <w:b/>
        </w:rPr>
      </w:pPr>
    </w:p>
    <w:p w:rsidR="001C30FD" w:rsidRDefault="001C30FD" w:rsidP="00E5181D">
      <w:pPr>
        <w:spacing w:after="120" w:line="276" w:lineRule="auto"/>
        <w:jc w:val="both"/>
        <w:rPr>
          <w:b/>
        </w:rPr>
      </w:pPr>
    </w:p>
    <w:p w:rsidR="001C30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lastRenderedPageBreak/>
        <w:t xml:space="preserve">Ad. </w:t>
      </w:r>
      <w:r w:rsidR="00E526E7">
        <w:rPr>
          <w:b/>
        </w:rPr>
        <w:t>3</w:t>
      </w:r>
    </w:p>
    <w:p w:rsidR="005C0B91" w:rsidRPr="001C30FD" w:rsidRDefault="00903304" w:rsidP="00E5181D">
      <w:pPr>
        <w:spacing w:after="120" w:line="276" w:lineRule="auto"/>
        <w:jc w:val="both"/>
        <w:rPr>
          <w:b/>
        </w:rPr>
      </w:pPr>
      <w:r w:rsidRPr="00903304">
        <w:t>Pan Marcin Krupa, Przewodniczący Walnego Zebrania Członków Związku Gmin i Powiatów Subregionu Centralnego Województwa Śląskiego</w:t>
      </w:r>
      <w:r w:rsidR="00D746FD">
        <w:t> przedsta</w:t>
      </w:r>
      <w:r>
        <w:t>wił</w:t>
      </w:r>
      <w:r w:rsidR="001C30FD" w:rsidRPr="001C30FD">
        <w:t xml:space="preserve"> projekt uchwały nr 12/2019 w sprawie wyboru komisji skrutacyjnej.</w:t>
      </w:r>
    </w:p>
    <w:p w:rsidR="00D746FD" w:rsidRDefault="00600851" w:rsidP="00E5181D">
      <w:pPr>
        <w:spacing w:after="120" w:line="276" w:lineRule="auto"/>
        <w:jc w:val="both"/>
      </w:pPr>
      <w:r>
        <w:t>Pan Przewodniczący</w:t>
      </w:r>
      <w:r w:rsidR="007B693A">
        <w:t xml:space="preserve"> </w:t>
      </w:r>
      <w:r w:rsidR="00D746FD">
        <w:t xml:space="preserve">zaproponował następujące </w:t>
      </w:r>
      <w:r w:rsidR="00FB0263">
        <w:t>kandydatury do komisji skrutacyjnej</w:t>
      </w:r>
      <w:r w:rsidR="00D746FD">
        <w:t>:</w:t>
      </w:r>
    </w:p>
    <w:p w:rsidR="00600851" w:rsidRDefault="00DF11CD" w:rsidP="0060085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 </w:t>
      </w:r>
      <w:r w:rsidR="00600851">
        <w:t xml:space="preserve">Jarosław Wasążnik </w:t>
      </w:r>
      <w:r w:rsidR="00600851" w:rsidRPr="00600851">
        <w:t xml:space="preserve">– przedstawiciel podregionu </w:t>
      </w:r>
      <w:r w:rsidR="00600851">
        <w:t>bytomskiego</w:t>
      </w:r>
      <w:r w:rsidR="00600851" w:rsidRPr="00600851">
        <w:t>.</w:t>
      </w:r>
    </w:p>
    <w:p w:rsidR="00600851" w:rsidRDefault="00DF11CD" w:rsidP="0060085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Pani </w:t>
      </w:r>
      <w:r w:rsidR="00600851" w:rsidRPr="00600851">
        <w:t>Violetta Koza – przedstawiciel podregionu gliwickiego.</w:t>
      </w:r>
    </w:p>
    <w:p w:rsidR="00600851" w:rsidRPr="00600851" w:rsidRDefault="00DF11CD" w:rsidP="000C028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Pani </w:t>
      </w:r>
      <w:r w:rsidR="00600851">
        <w:t>Magdalena Faracik-Nowak – przedstawiciel</w:t>
      </w:r>
      <w:r w:rsidR="00600851" w:rsidRPr="00600851">
        <w:t xml:space="preserve"> podregionu katowickiego</w:t>
      </w:r>
      <w:r w:rsidR="00716409">
        <w:t>.</w:t>
      </w:r>
    </w:p>
    <w:p w:rsidR="000F0711" w:rsidRPr="00600851" w:rsidRDefault="00DF11CD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 </w:t>
      </w:r>
      <w:r w:rsidR="00600851" w:rsidRPr="00600851">
        <w:t xml:space="preserve">Przemysław </w:t>
      </w:r>
      <w:proofErr w:type="spellStart"/>
      <w:r w:rsidR="00600851" w:rsidRPr="00600851">
        <w:t>Krzysik</w:t>
      </w:r>
      <w:proofErr w:type="spellEnd"/>
      <w:r w:rsidR="00600851" w:rsidRPr="00600851">
        <w:t xml:space="preserve"> – przedstawiciel</w:t>
      </w:r>
      <w:r w:rsidR="000F0711" w:rsidRPr="00600851">
        <w:t xml:space="preserve"> podregionu sosnowieckiego</w:t>
      </w:r>
      <w:r w:rsidR="00600851" w:rsidRPr="00600851">
        <w:t>.</w:t>
      </w:r>
    </w:p>
    <w:p w:rsidR="00600851" w:rsidRDefault="00DF11CD" w:rsidP="000C028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Pani </w:t>
      </w:r>
      <w:r w:rsidR="00600851" w:rsidRPr="00600851">
        <w:t xml:space="preserve">Anna Kalinowska </w:t>
      </w:r>
      <w:r w:rsidR="004160C7" w:rsidRPr="00600851">
        <w:t xml:space="preserve">– </w:t>
      </w:r>
      <w:r w:rsidR="00600851" w:rsidRPr="00600851">
        <w:t>pracownik Biura Związku</w:t>
      </w:r>
      <w:r w:rsidR="00600851">
        <w:t>.</w:t>
      </w:r>
    </w:p>
    <w:p w:rsidR="000F0711" w:rsidRPr="00600851" w:rsidRDefault="00DF11CD" w:rsidP="000C028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 </w:t>
      </w:r>
      <w:r w:rsidR="00600851">
        <w:t xml:space="preserve">Wojciech Sałabun </w:t>
      </w:r>
      <w:r w:rsidR="00600851" w:rsidRPr="00600851">
        <w:t>– pracownik Biura Związku</w:t>
      </w:r>
      <w:r w:rsidR="00600851">
        <w:t>.</w:t>
      </w:r>
    </w:p>
    <w:p w:rsidR="000F0711" w:rsidRPr="000C0281" w:rsidRDefault="00DF11CD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Pani </w:t>
      </w:r>
      <w:r w:rsidR="003F547C" w:rsidRPr="000C0281">
        <w:t>Agata Schmidt</w:t>
      </w:r>
      <w:r w:rsidR="000F0711" w:rsidRPr="000C0281">
        <w:t xml:space="preserve"> – pracownik Biura Związku</w:t>
      </w:r>
      <w:r w:rsidR="000C0281" w:rsidRPr="000C0281">
        <w:t>.</w:t>
      </w:r>
    </w:p>
    <w:p w:rsidR="000F0711" w:rsidRPr="000C0281" w:rsidRDefault="00DF11CD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Pani </w:t>
      </w:r>
      <w:r w:rsidR="000C0281" w:rsidRPr="000C0281">
        <w:t xml:space="preserve">Klaudia Ruda </w:t>
      </w:r>
      <w:r w:rsidR="000F0711" w:rsidRPr="000C0281">
        <w:t>– pracownik Biura Związku</w:t>
      </w:r>
      <w:r w:rsidR="000C0281" w:rsidRPr="000C0281">
        <w:t>.</w:t>
      </w:r>
    </w:p>
    <w:p w:rsidR="003C697E" w:rsidRPr="003C697E" w:rsidRDefault="001C30FD" w:rsidP="00E5181D">
      <w:pPr>
        <w:spacing w:after="120" w:line="276" w:lineRule="auto"/>
        <w:jc w:val="both"/>
      </w:pPr>
      <w:r w:rsidRPr="001C30FD">
        <w:t xml:space="preserve">Ww. osoby wyraziły zgodę na kandydowanie. Pan Przewodniczący Marcin Krupa zapytał o uwagi wobec zgłoszonych kandydatur. W głosowaniu jawnym uchwała nr </w:t>
      </w:r>
      <w:r>
        <w:t>12</w:t>
      </w:r>
      <w:r w:rsidRPr="001C30FD">
        <w:t>/201</w:t>
      </w:r>
      <w:r>
        <w:t>9</w:t>
      </w:r>
      <w:r w:rsidRPr="001C30FD">
        <w:t xml:space="preserve"> w sprawie wyboru komisji skrutacyjnej została przyjęta jednogłośnie</w:t>
      </w:r>
      <w:r w:rsidRPr="005C0044">
        <w:t xml:space="preserve">: </w:t>
      </w:r>
      <w:r w:rsidR="005C0044" w:rsidRPr="005C0044">
        <w:t>125</w:t>
      </w:r>
      <w:r w:rsidRPr="005C0044">
        <w:t xml:space="preserve"> głosów</w:t>
      </w:r>
      <w:r w:rsidRPr="001C30FD">
        <w:t xml:space="preserve"> za</w:t>
      </w:r>
      <w:r w:rsidR="00D7142B">
        <w:t xml:space="preserve"> przyjęciem uchwały</w:t>
      </w:r>
      <w:r w:rsidRPr="001C30FD">
        <w:t xml:space="preserve">, 0 głosów przeciw, </w:t>
      </w:r>
      <w:r w:rsidR="00D7142B">
        <w:br/>
      </w:r>
      <w:r w:rsidRPr="001C30FD">
        <w:t>0 głosów wstrzymujących się.</w:t>
      </w:r>
    </w:p>
    <w:p w:rsidR="001C30FD" w:rsidRDefault="001C30FD" w:rsidP="00E5181D">
      <w:pPr>
        <w:spacing w:after="120" w:line="276" w:lineRule="auto"/>
        <w:jc w:val="both"/>
        <w:rPr>
          <w:b/>
        </w:rPr>
      </w:pPr>
    </w:p>
    <w:p w:rsidR="003C697E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1C30FD" w:rsidP="00E5181D">
      <w:pPr>
        <w:spacing w:after="120" w:line="276" w:lineRule="auto"/>
        <w:jc w:val="both"/>
      </w:pPr>
      <w:r w:rsidRPr="001C30FD">
        <w:t>Pan Marcin Krupa, Przewodniczący Walnego Zebrania Członków Związku Gmin i Powiatów Subregionu Centralnego Województwa Śląskiego</w:t>
      </w:r>
      <w:r w:rsidR="00882E6C">
        <w:t xml:space="preserve"> poddał pod głosowanie </w:t>
      </w:r>
      <w:r w:rsidR="005A5A16">
        <w:t>Członków</w:t>
      </w:r>
      <w:r w:rsidR="00882E6C">
        <w:t xml:space="preserve"> Związku zaproponowany porządek obrad. Członkowie Związku nie zgłosili do niego uwag. W głosowaniu jawnym </w:t>
      </w:r>
      <w:r w:rsidR="00D7142B">
        <w:t>C</w:t>
      </w:r>
      <w:r w:rsidR="00882E6C">
        <w:t>złonkowie Związku jednogłośnie opowiedzieli się za</w:t>
      </w:r>
      <w:r w:rsidR="003C697E">
        <w:t xml:space="preserve"> realizacją porządku zebrania w </w:t>
      </w:r>
      <w:r w:rsidR="00882E6C">
        <w:t>zaproponowanym kształcie.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D72999" w:rsidRDefault="001C30FD" w:rsidP="00D339BA">
      <w:pPr>
        <w:spacing w:after="120" w:line="276" w:lineRule="auto"/>
        <w:jc w:val="both"/>
      </w:pPr>
      <w:r w:rsidRPr="001C30FD">
        <w:t>Pan Marcin Krupa, Przewodniczący Walnego Zebrania Członków Związku Gmin i Powiatów Subregionu Centralnego Województwa Śląskiego</w:t>
      </w:r>
      <w:r>
        <w:t xml:space="preserve"> poprosił</w:t>
      </w:r>
      <w:r w:rsidR="00D339BA" w:rsidRPr="00D72999">
        <w:t xml:space="preserve"> </w:t>
      </w:r>
      <w:r w:rsidR="009F6392">
        <w:t>P</w:t>
      </w:r>
      <w:r w:rsidR="00D339BA" w:rsidRPr="00D72999">
        <w:t xml:space="preserve">anią </w:t>
      </w:r>
      <w:r w:rsidR="00F24523" w:rsidRPr="00D72999">
        <w:t>Stefani</w:t>
      </w:r>
      <w:r w:rsidR="00F24523">
        <w:t>ę</w:t>
      </w:r>
      <w:r w:rsidR="00F24523" w:rsidRPr="00D72999">
        <w:t xml:space="preserve"> </w:t>
      </w:r>
      <w:proofErr w:type="spellStart"/>
      <w:r w:rsidR="00D339BA" w:rsidRPr="00D72999">
        <w:t>Koczar</w:t>
      </w:r>
      <w:proofErr w:type="spellEnd"/>
      <w:r w:rsidR="00D339BA" w:rsidRPr="00D72999">
        <w:t xml:space="preserve">-Sikorę, Zastępcę Dyrektora Wydziału Rozwoju Regionalnego Urzędu Marszałkowskiego </w:t>
      </w:r>
      <w:r w:rsidR="00F24523">
        <w:t xml:space="preserve">Województwa Śląskiego </w:t>
      </w:r>
      <w:r w:rsidR="00D339BA" w:rsidRPr="00D72999">
        <w:t xml:space="preserve">o przedstawienie prezentacji na </w:t>
      </w:r>
      <w:r w:rsidR="00D72999" w:rsidRPr="00D72999">
        <w:t>temat postępów wdrażania programu, ze szczególnym uwzględnieniem ZIT oraz stanu prac dotyczących programowania przyszłej perspektywy.</w:t>
      </w:r>
    </w:p>
    <w:p w:rsidR="00E075E9" w:rsidRPr="001C30FD" w:rsidRDefault="00D339BA" w:rsidP="00E075E9">
      <w:pPr>
        <w:spacing w:after="0" w:line="276" w:lineRule="auto"/>
        <w:jc w:val="both"/>
        <w:rPr>
          <w:highlight w:val="yellow"/>
        </w:rPr>
      </w:pPr>
      <w:r w:rsidRPr="00AE5898">
        <w:t>Pani Dyrektor przedstawiła informację na temat stanu realizacji Regionalnego Programu Operacyjnego Województwa Śląskiego na lata 2014-2020</w:t>
      </w:r>
      <w:r w:rsidR="00AE5898">
        <w:t xml:space="preserve">. </w:t>
      </w:r>
      <w:r w:rsidRPr="00AE5898">
        <w:t xml:space="preserve">Aktualnie w ramach </w:t>
      </w:r>
      <w:r w:rsidR="00DF11CD">
        <w:t>Zintegrowanych Inwestycji Terytorialnych</w:t>
      </w:r>
      <w:r w:rsidRPr="00AE5898">
        <w:t xml:space="preserve"> wybrano do dofinansowania projekty </w:t>
      </w:r>
      <w:r w:rsidR="00AE5898" w:rsidRPr="00AE5898">
        <w:t>na poziomie</w:t>
      </w:r>
      <w:r w:rsidRPr="00AE5898">
        <w:t xml:space="preserve"> </w:t>
      </w:r>
      <w:r w:rsidR="00AE5898" w:rsidRPr="00AE5898">
        <w:t>81</w:t>
      </w:r>
      <w:r w:rsidR="004728DB" w:rsidRPr="00AE5898">
        <w:t>% całkowitej alokacji</w:t>
      </w:r>
      <w:r w:rsidR="00A26AC9" w:rsidRPr="00AE5898">
        <w:t xml:space="preserve"> ZIT</w:t>
      </w:r>
      <w:r w:rsidR="004728DB" w:rsidRPr="00AE5898">
        <w:t xml:space="preserve">, </w:t>
      </w:r>
      <w:r w:rsidR="00DF11CD">
        <w:t>natomiast</w:t>
      </w:r>
      <w:r w:rsidR="004728DB" w:rsidRPr="00AE5898">
        <w:t> </w:t>
      </w:r>
      <w:r w:rsidRPr="00AE5898">
        <w:t>wartość zawartych umów o dofinansowanie wynosi</w:t>
      </w:r>
      <w:r w:rsidR="00E075E9" w:rsidRPr="00AE5898">
        <w:t xml:space="preserve"> </w:t>
      </w:r>
      <w:r w:rsidR="00AE5898" w:rsidRPr="00AE5898">
        <w:t>71</w:t>
      </w:r>
      <w:r w:rsidR="0058332B" w:rsidRPr="00AE5898">
        <w:t>%</w:t>
      </w:r>
      <w:r w:rsidR="00A26AC9" w:rsidRPr="00AE5898">
        <w:t xml:space="preserve"> alokacji ZIT</w:t>
      </w:r>
      <w:r w:rsidR="005B6DAE" w:rsidRPr="00AE5898">
        <w:t>.</w:t>
      </w:r>
      <w:r w:rsidR="0058332B" w:rsidRPr="00AE5898">
        <w:t xml:space="preserve"> </w:t>
      </w:r>
      <w:r w:rsidR="00A26AC9" w:rsidRPr="00AE5898">
        <w:t xml:space="preserve">Dotychczas </w:t>
      </w:r>
      <w:r w:rsidR="00DF11CD">
        <w:t xml:space="preserve">w ramach Zintegrowanych Inwestycji Terytorialnych </w:t>
      </w:r>
      <w:r w:rsidR="00716409" w:rsidRPr="00AE5898">
        <w:t>uruchomio</w:t>
      </w:r>
      <w:r w:rsidR="00716409">
        <w:t>nych</w:t>
      </w:r>
      <w:r w:rsidR="0058332B" w:rsidRPr="00AE5898">
        <w:t xml:space="preserve"> </w:t>
      </w:r>
      <w:r w:rsidR="004728DB" w:rsidRPr="00AE5898">
        <w:t>został</w:t>
      </w:r>
      <w:r w:rsidR="00716409">
        <w:t>o</w:t>
      </w:r>
      <w:r w:rsidR="004728DB" w:rsidRPr="00AE5898">
        <w:t xml:space="preserve"> </w:t>
      </w:r>
      <w:r w:rsidR="00AE5898" w:rsidRPr="00AE5898">
        <w:t>77</w:t>
      </w:r>
      <w:r w:rsidR="0058332B" w:rsidRPr="00AE5898">
        <w:t xml:space="preserve"> nabor</w:t>
      </w:r>
      <w:r w:rsidR="00716409">
        <w:t>ów</w:t>
      </w:r>
      <w:r w:rsidR="0058332B" w:rsidRPr="00AE5898">
        <w:t xml:space="preserve">, </w:t>
      </w:r>
      <w:r w:rsidR="00AE5898" w:rsidRPr="00AE5898">
        <w:t>w których zaangażowano 3,84 mld zł, czyli 118% alokacji ZIT.</w:t>
      </w:r>
    </w:p>
    <w:p w:rsidR="004728DB" w:rsidRPr="00F5630E" w:rsidRDefault="00E35C91" w:rsidP="00E5181D">
      <w:pPr>
        <w:spacing w:after="120" w:line="276" w:lineRule="auto"/>
        <w:jc w:val="both"/>
        <w:rPr>
          <w:highlight w:val="yellow"/>
        </w:rPr>
      </w:pPr>
      <w:r w:rsidRPr="00AE5898">
        <w:t xml:space="preserve">Następnie </w:t>
      </w:r>
      <w:r w:rsidR="009F6392">
        <w:t>P</w:t>
      </w:r>
      <w:r w:rsidR="009C5068" w:rsidRPr="00AE5898">
        <w:t xml:space="preserve">ani Dyrektor </w:t>
      </w:r>
      <w:r w:rsidR="00A26AC9" w:rsidRPr="00AE5898">
        <w:t xml:space="preserve">przedstawiła </w:t>
      </w:r>
      <w:r w:rsidR="00AE5898" w:rsidRPr="00AE5898">
        <w:t>przykładowe efekty realizacji projektów, które uzyskały dofinansowanie w ramach Zintegrowanych Inwestycji Terytorialnyc</w:t>
      </w:r>
      <w:r w:rsidR="00AE5898" w:rsidRPr="00F5630E">
        <w:t xml:space="preserve">h. </w:t>
      </w:r>
      <w:r w:rsidRPr="00F5630E">
        <w:t xml:space="preserve">W dalszej kolejności </w:t>
      </w:r>
      <w:r w:rsidR="009F6392">
        <w:t>P</w:t>
      </w:r>
      <w:r w:rsidRPr="00F5630E">
        <w:t xml:space="preserve">ani Dyrektor </w:t>
      </w:r>
      <w:r w:rsidR="00AE5898" w:rsidRPr="00F5630E">
        <w:t>przekazała informacj</w:t>
      </w:r>
      <w:r w:rsidR="00716409">
        <w:t>e</w:t>
      </w:r>
      <w:r w:rsidR="00AE5898" w:rsidRPr="00F5630E">
        <w:t xml:space="preserve"> na temat dwóch planowanych</w:t>
      </w:r>
      <w:r w:rsidR="00DF11CD">
        <w:t xml:space="preserve"> do ogłoszenia na</w:t>
      </w:r>
      <w:r w:rsidR="005C0044">
        <w:t>b</w:t>
      </w:r>
      <w:r w:rsidR="00DF11CD">
        <w:t xml:space="preserve">orów </w:t>
      </w:r>
      <w:proofErr w:type="gramStart"/>
      <w:r w:rsidR="00DF11CD">
        <w:t xml:space="preserve">wniosków </w:t>
      </w:r>
      <w:r w:rsidR="005C0044">
        <w:t xml:space="preserve">                   </w:t>
      </w:r>
      <w:r w:rsidR="00DF11CD">
        <w:t>w</w:t>
      </w:r>
      <w:proofErr w:type="gramEnd"/>
      <w:r w:rsidR="00DF11CD">
        <w:t xml:space="preserve"> ramach ZIT</w:t>
      </w:r>
      <w:r w:rsidR="00AE5898" w:rsidRPr="00F5630E">
        <w:t xml:space="preserve"> w IV kwartale 2019 r. tj. nabór z poddziałania</w:t>
      </w:r>
      <w:r w:rsidR="00F5630E" w:rsidRPr="00F5630E">
        <w:t xml:space="preserve"> 4.1.1 Odnawialne źródła energii – ZIT</w:t>
      </w:r>
      <w:r w:rsidR="005C0044">
        <w:t xml:space="preserve"> </w:t>
      </w:r>
      <w:r w:rsidR="00F5630E" w:rsidRPr="00F5630E">
        <w:t xml:space="preserve">oraz </w:t>
      </w:r>
      <w:r w:rsidR="00F5630E" w:rsidRPr="00F5630E">
        <w:lastRenderedPageBreak/>
        <w:t>10.2.1 Rozwój mieszkalnictwa socjalnego, wspomaganego</w:t>
      </w:r>
      <w:r w:rsidR="00F5630E">
        <w:t xml:space="preserve"> </w:t>
      </w:r>
      <w:r w:rsidR="00F5630E" w:rsidRPr="00F5630E">
        <w:t>i chronionego oraz infrastruktury usług społecznych</w:t>
      </w:r>
      <w:r w:rsidR="00716409">
        <w:t xml:space="preserve"> </w:t>
      </w:r>
      <w:r w:rsidR="00716409" w:rsidRPr="00716409">
        <w:t xml:space="preserve">– </w:t>
      </w:r>
      <w:proofErr w:type="spellStart"/>
      <w:r w:rsidR="00716409" w:rsidRPr="00716409">
        <w:t>ZIT</w:t>
      </w:r>
      <w:proofErr w:type="spellEnd"/>
      <w:r w:rsidR="00F5630E">
        <w:t>.</w:t>
      </w:r>
    </w:p>
    <w:p w:rsidR="009F6D99" w:rsidRDefault="009F6D99" w:rsidP="00E5181D">
      <w:pPr>
        <w:spacing w:after="120" w:line="276" w:lineRule="auto"/>
        <w:jc w:val="both"/>
        <w:rPr>
          <w:b/>
        </w:rPr>
      </w:pPr>
    </w:p>
    <w:p w:rsidR="00D339BA" w:rsidRDefault="00D339BA" w:rsidP="00E5181D">
      <w:pPr>
        <w:spacing w:after="120" w:line="276" w:lineRule="auto"/>
        <w:jc w:val="both"/>
        <w:rPr>
          <w:b/>
        </w:rPr>
      </w:pPr>
      <w:r>
        <w:rPr>
          <w:b/>
        </w:rPr>
        <w:t>Ad.6</w:t>
      </w:r>
    </w:p>
    <w:p w:rsidR="001C30FD" w:rsidRDefault="001C30FD" w:rsidP="00D12B28">
      <w:pPr>
        <w:spacing w:after="120" w:line="276" w:lineRule="auto"/>
        <w:jc w:val="both"/>
      </w:pPr>
      <w:r w:rsidRPr="001C30FD">
        <w:t>Pan Marcin Krupa, Przewodniczący Walnego Zebrania Członków Związku Gmin i Powiatów Subregionu Centralnego Województwa Śląskiego</w:t>
      </w:r>
      <w:r>
        <w:t xml:space="preserve">, ze względu na nieobecność </w:t>
      </w:r>
      <w:r w:rsidR="009F6392">
        <w:t>P</w:t>
      </w:r>
      <w:r>
        <w:t>ana Zygmunt</w:t>
      </w:r>
      <w:r w:rsidR="009F6D99">
        <w:t>a</w:t>
      </w:r>
      <w:r>
        <w:t xml:space="preserve"> Frankiewicz</w:t>
      </w:r>
      <w:r w:rsidR="009F6D99">
        <w:t>a</w:t>
      </w:r>
      <w:r>
        <w:t xml:space="preserve">, Przewodniczącego Zarządu Związku Subregionu Centralnego, zaproponował </w:t>
      </w:r>
      <w:r w:rsidR="005722F3" w:rsidRPr="00316F9F">
        <w:t xml:space="preserve">przedstawienie prezentacji na temat </w:t>
      </w:r>
      <w:r w:rsidR="001D1A0E" w:rsidRPr="00316F9F">
        <w:t>działalności Zarządu Związku w okresie od ostatniego Walnego Zebrania Członków Związku</w:t>
      </w:r>
      <w:r>
        <w:t xml:space="preserve"> przez </w:t>
      </w:r>
      <w:r w:rsidR="009F6392">
        <w:t>P</w:t>
      </w:r>
      <w:r>
        <w:t>anią Karolinę Jaszczyk, Dyrektora Biura Związku</w:t>
      </w:r>
      <w:r w:rsidR="001271F6" w:rsidRPr="00316F9F">
        <w:t>.</w:t>
      </w:r>
      <w:r w:rsidR="00184511" w:rsidRPr="00316F9F">
        <w:t xml:space="preserve"> </w:t>
      </w:r>
    </w:p>
    <w:p w:rsidR="00093520" w:rsidRPr="00FE6058" w:rsidRDefault="00184511" w:rsidP="00D12B28">
      <w:pPr>
        <w:spacing w:after="120" w:line="276" w:lineRule="auto"/>
        <w:jc w:val="both"/>
      </w:pPr>
      <w:r w:rsidRPr="00FE6058">
        <w:t>Pan</w:t>
      </w:r>
      <w:r w:rsidR="00F5630E" w:rsidRPr="00FE6058">
        <w:t>i Karolina Jaszczyk, Dyrektor Biura Związku</w:t>
      </w:r>
      <w:r w:rsidRPr="00FE6058">
        <w:t xml:space="preserve"> </w:t>
      </w:r>
      <w:r w:rsidR="001D1A0E" w:rsidRPr="00FE6058">
        <w:t>przedstawił</w:t>
      </w:r>
      <w:r w:rsidR="00F5630E" w:rsidRPr="00FE6058">
        <w:t>a</w:t>
      </w:r>
      <w:r w:rsidR="001D1A0E" w:rsidRPr="00FE6058">
        <w:t xml:space="preserve"> informacje na temat </w:t>
      </w:r>
      <w:r w:rsidR="00316F9F" w:rsidRPr="00FE6058">
        <w:t xml:space="preserve">postępu realizacji wdrażania RPO WSL przez Związek, </w:t>
      </w:r>
      <w:r w:rsidR="00F5630E" w:rsidRPr="00FE6058">
        <w:t>dwóch wizyt studyjnych, które miały na celu wymianę dobrych praktyk, konferencji „</w:t>
      </w:r>
      <w:proofErr w:type="spellStart"/>
      <w:r w:rsidR="00F5630E" w:rsidRPr="00FE6058">
        <w:t>European</w:t>
      </w:r>
      <w:proofErr w:type="spellEnd"/>
      <w:r w:rsidR="00F5630E" w:rsidRPr="00FE6058">
        <w:t xml:space="preserve"> </w:t>
      </w:r>
      <w:proofErr w:type="spellStart"/>
      <w:r w:rsidR="00F5630E" w:rsidRPr="00FE6058">
        <w:t>Week</w:t>
      </w:r>
      <w:proofErr w:type="spellEnd"/>
      <w:r w:rsidR="00F5630E" w:rsidRPr="00FE6058">
        <w:t xml:space="preserve"> Of Regions And </w:t>
      </w:r>
      <w:proofErr w:type="spellStart"/>
      <w:r w:rsidR="00F5630E" w:rsidRPr="00FE6058">
        <w:t>Cities</w:t>
      </w:r>
      <w:proofErr w:type="spellEnd"/>
      <w:r w:rsidR="00F5630E" w:rsidRPr="00FE6058">
        <w:t xml:space="preserve"> 2019”, która odbyła się dniach </w:t>
      </w:r>
      <w:r w:rsidR="00F5630E" w:rsidRPr="00FE6058">
        <w:br/>
        <w:t>7 -</w:t>
      </w:r>
      <w:r w:rsidR="00716409">
        <w:t xml:space="preserve"> </w:t>
      </w:r>
      <w:r w:rsidR="00F5630E" w:rsidRPr="00FE6058">
        <w:t xml:space="preserve">10 października 2019 r. w Brukseli. Następnie </w:t>
      </w:r>
      <w:r w:rsidR="009F6392">
        <w:t>P</w:t>
      </w:r>
      <w:r w:rsidR="00F5630E" w:rsidRPr="00FE6058">
        <w:t xml:space="preserve">ani Dyrektor zaprezentowała sytuację </w:t>
      </w:r>
      <w:r w:rsidR="009F6392">
        <w:t>Z</w:t>
      </w:r>
      <w:r w:rsidR="00F5630E" w:rsidRPr="00FE6058">
        <w:t xml:space="preserve">wiązku związaną z zarządzaniem finansami, w tym również informację na temat </w:t>
      </w:r>
      <w:r w:rsidR="009F6D99">
        <w:t xml:space="preserve">braku </w:t>
      </w:r>
      <w:r w:rsidR="00F5630E" w:rsidRPr="00FE6058">
        <w:t>dotacji z Programu Operacyjnego Pomoc T</w:t>
      </w:r>
      <w:r w:rsidR="00FE6058" w:rsidRPr="00FE6058">
        <w:t xml:space="preserve">echniczna, która była ściśle związana z projektem uchwały w sprawie uchwalenia planu finansowego Związku na 2020 rok. W dalszej części prezentacji </w:t>
      </w:r>
      <w:r w:rsidR="009F6392">
        <w:t>P</w:t>
      </w:r>
      <w:r w:rsidR="00FE6058" w:rsidRPr="00FE6058">
        <w:t xml:space="preserve">ani Dyrektor poinformowała o aktualizacji Planu Zrównoważonej Mobilności Miejskiej (PZMM), której dotyczy uchwała nr 15/2019 oraz stanie </w:t>
      </w:r>
      <w:r w:rsidR="009F6D99">
        <w:t>przygotowa</w:t>
      </w:r>
      <w:r w:rsidR="00716409">
        <w:t>ń</w:t>
      </w:r>
      <w:r w:rsidR="009F6D99">
        <w:t xml:space="preserve"> do </w:t>
      </w:r>
      <w:r w:rsidR="00FE6058" w:rsidRPr="00FE6058">
        <w:t>programowania nowej perspektywy</w:t>
      </w:r>
      <w:r w:rsidR="009F6D99">
        <w:t xml:space="preserve"> finansowej UE 2021-2027</w:t>
      </w:r>
      <w:r w:rsidR="00FE6058" w:rsidRPr="00FE6058">
        <w:t xml:space="preserve">. </w:t>
      </w:r>
      <w:r w:rsidR="00CD06E1" w:rsidRPr="00FE6058">
        <w:rPr>
          <w:bCs/>
        </w:rPr>
        <w:t xml:space="preserve">Na zakończenie </w:t>
      </w:r>
      <w:r w:rsidR="009F6392">
        <w:rPr>
          <w:bCs/>
        </w:rPr>
        <w:t>P</w:t>
      </w:r>
      <w:r w:rsidR="00FE6058" w:rsidRPr="00FE6058">
        <w:rPr>
          <w:bCs/>
        </w:rPr>
        <w:t>ani Karolina Jaszczyk, Dyrektor Biura Związku</w:t>
      </w:r>
      <w:r w:rsidR="00CD06E1" w:rsidRPr="00FE6058">
        <w:rPr>
          <w:bCs/>
        </w:rPr>
        <w:t xml:space="preserve"> </w:t>
      </w:r>
      <w:r w:rsidR="00C1755E" w:rsidRPr="00FE6058">
        <w:rPr>
          <w:bCs/>
        </w:rPr>
        <w:t>przedstawił</w:t>
      </w:r>
      <w:r w:rsidR="00FE6058" w:rsidRPr="00FE6058">
        <w:rPr>
          <w:bCs/>
        </w:rPr>
        <w:t>a</w:t>
      </w:r>
      <w:r w:rsidR="00C1755E" w:rsidRPr="00FE6058">
        <w:rPr>
          <w:bCs/>
        </w:rPr>
        <w:t xml:space="preserve"> zadania </w:t>
      </w:r>
      <w:r w:rsidR="004D2784" w:rsidRPr="00FE6058">
        <w:rPr>
          <w:bCs/>
        </w:rPr>
        <w:t xml:space="preserve">Związku </w:t>
      </w:r>
      <w:r w:rsidR="00FE6058" w:rsidRPr="00FE6058">
        <w:rPr>
          <w:bCs/>
        </w:rPr>
        <w:t>na rok 2020.</w:t>
      </w:r>
    </w:p>
    <w:p w:rsidR="00554D29" w:rsidRPr="00437220" w:rsidRDefault="00554D29" w:rsidP="00D12B28">
      <w:pPr>
        <w:spacing w:after="120" w:line="276" w:lineRule="auto"/>
        <w:jc w:val="both"/>
        <w:rPr>
          <w:bCs/>
        </w:rPr>
      </w:pPr>
      <w:r w:rsidRPr="00FE6058">
        <w:t xml:space="preserve">Prezentacja </w:t>
      </w:r>
      <w:r w:rsidR="00593879" w:rsidRPr="00FE6058">
        <w:t xml:space="preserve">przedstawiona na Walnym Zebraniu Członków </w:t>
      </w:r>
      <w:r w:rsidRPr="00FE6058">
        <w:t>stanowi załącznik do niniejszego protokołu.</w:t>
      </w:r>
    </w:p>
    <w:p w:rsidR="00C47064" w:rsidRDefault="001C30FD" w:rsidP="00E5181D">
      <w:pPr>
        <w:spacing w:after="120" w:line="276" w:lineRule="auto"/>
        <w:jc w:val="both"/>
      </w:pPr>
      <w:r w:rsidRPr="001C30FD">
        <w:t>Pan Marcin Krupa, Przewodniczący Walnego Zebrania Członków Związku Gmin i Powiatów Subregionu Centralnego Województwa Śląskiego</w:t>
      </w:r>
      <w:r w:rsidR="001E015C" w:rsidRPr="00437220">
        <w:t xml:space="preserve"> podziękował </w:t>
      </w:r>
      <w:r w:rsidR="009F6392">
        <w:t>P</w:t>
      </w:r>
      <w:r w:rsidR="00BD5294" w:rsidRPr="00437220">
        <w:t>an</w:t>
      </w:r>
      <w:r>
        <w:t xml:space="preserve">i Karolinie Jaszczyk, Dyrektorowi Biura Związku </w:t>
      </w:r>
      <w:r w:rsidR="00BD5294" w:rsidRPr="00437220">
        <w:t>za przedstawienie informacji o działalności Zarządu Związku</w:t>
      </w:r>
      <w:r w:rsidR="00437220" w:rsidRPr="00437220">
        <w:t xml:space="preserve">. </w:t>
      </w:r>
      <w:r w:rsidR="00BD5294" w:rsidRPr="00437220">
        <w:t>Wob</w:t>
      </w:r>
      <w:r w:rsidR="00437220" w:rsidRPr="00437220">
        <w:t>ec braku pytań, przystąpiono do</w:t>
      </w:r>
      <w:r w:rsidR="009F6392">
        <w:t> </w:t>
      </w:r>
      <w:r w:rsidR="009F6D99">
        <w:t>realizacji</w:t>
      </w:r>
      <w:r w:rsidR="00437220" w:rsidRPr="00437220">
        <w:t> </w:t>
      </w:r>
      <w:r w:rsidR="00BD5294" w:rsidRPr="00437220">
        <w:t>kolejnego punktu obrad.</w:t>
      </w:r>
    </w:p>
    <w:p w:rsidR="001271F6" w:rsidRDefault="001271F6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D339BA">
        <w:rPr>
          <w:b/>
          <w:bCs/>
        </w:rPr>
        <w:t>7</w:t>
      </w:r>
    </w:p>
    <w:p w:rsidR="00946C50" w:rsidRDefault="00706347" w:rsidP="001C30FD">
      <w:pPr>
        <w:spacing w:after="120" w:line="276" w:lineRule="auto"/>
        <w:jc w:val="both"/>
      </w:pPr>
      <w:r w:rsidRPr="00706347">
        <w:t>Pan Marcin Krupa, Przewodniczący Walnego Zebrania Członków Związku Gmin i Powiatów Subregionu Centralnego Województwa Śląskiego</w:t>
      </w:r>
      <w:r w:rsidR="00D461EB">
        <w:t>,</w:t>
      </w:r>
      <w:r w:rsidR="00946C50">
        <w:t xml:space="preserve"> </w:t>
      </w:r>
      <w:r w:rsidR="00C47064">
        <w:t xml:space="preserve">przedstawił </w:t>
      </w:r>
      <w:r w:rsidR="00946C50">
        <w:t>p</w:t>
      </w:r>
      <w:r w:rsidR="00C47064">
        <w:t>rojekt</w:t>
      </w:r>
      <w:r w:rsidR="00946C50">
        <w:t xml:space="preserve"> uchwały</w:t>
      </w:r>
      <w:r w:rsidR="00C55651">
        <w:t xml:space="preserve"> nr </w:t>
      </w:r>
      <w:r w:rsidR="001C30FD">
        <w:t>13/2019 w sprawie określenia wysokości składki członkowskiej na 2020 rok.</w:t>
      </w:r>
    </w:p>
    <w:p w:rsidR="00706347" w:rsidRPr="00706347" w:rsidRDefault="00706347" w:rsidP="00706347">
      <w:pPr>
        <w:spacing w:after="120" w:line="276" w:lineRule="auto"/>
        <w:jc w:val="both"/>
      </w:pPr>
      <w:r>
        <w:t xml:space="preserve">Proponowana wysokość składki członkowskiej pozostaje bez zmian w stosunku do roku 2019, </w:t>
      </w:r>
      <w:r>
        <w:br/>
        <w:t xml:space="preserve">tj. 18 gr od mieszkańca gminy i 5 gr od mieszkańca powiatu ziemskiego na podstawie danych GUS </w:t>
      </w:r>
      <w:r>
        <w:br/>
        <w:t>o liczbie ludności z dnia 31 grudnia 2018 r. Składka nie uległa zmianie od czasu powołania Związku.</w:t>
      </w:r>
    </w:p>
    <w:p w:rsidR="00C8608A" w:rsidRDefault="00083071" w:rsidP="00FB1AF8">
      <w:pPr>
        <w:spacing w:after="120" w:line="276" w:lineRule="auto"/>
        <w:jc w:val="both"/>
        <w:rPr>
          <w:b/>
          <w:bCs/>
        </w:rPr>
      </w:pPr>
      <w:r w:rsidRPr="00706347">
        <w:t>Wobec braku uwag przystąpiono do głosowania.</w:t>
      </w:r>
      <w:r w:rsidR="00FB1AF8" w:rsidRPr="00706347">
        <w:t xml:space="preserve"> W głosowaniu jawnym uchwała nr </w:t>
      </w:r>
      <w:r w:rsidR="00706347" w:rsidRPr="00706347">
        <w:t>13</w:t>
      </w:r>
      <w:r w:rsidR="00FB1AF8" w:rsidRPr="00706347">
        <w:t>/201</w:t>
      </w:r>
      <w:r w:rsidR="00706347" w:rsidRPr="00706347">
        <w:t>9</w:t>
      </w:r>
      <w:r w:rsidR="00FB1AF8" w:rsidRPr="00706347">
        <w:t xml:space="preserve"> </w:t>
      </w:r>
      <w:r w:rsidR="00706347" w:rsidRPr="00706347">
        <w:t>w sprawie określenia wysokości składki członkowskiej na 2020 rok</w:t>
      </w:r>
      <w:r w:rsidR="00FB1AF8" w:rsidRPr="00706347">
        <w:t xml:space="preserve"> została przyjęta jednogłośnie: </w:t>
      </w:r>
      <w:r w:rsidR="0031029D">
        <w:t>125</w:t>
      </w:r>
      <w:r w:rsidR="00FB1AF8" w:rsidRPr="00706347">
        <w:t xml:space="preserve"> głosów za</w:t>
      </w:r>
      <w:r w:rsidR="0031029D">
        <w:t xml:space="preserve"> przyjęciem uchwały</w:t>
      </w:r>
      <w:r w:rsidR="00FB1AF8" w:rsidRPr="00706347">
        <w:t>, 0 głosów przeciw, 0 głosów wstrzymujących się.</w:t>
      </w:r>
    </w:p>
    <w:p w:rsidR="008D769E" w:rsidRDefault="008D769E" w:rsidP="00E5181D">
      <w:pPr>
        <w:spacing w:after="120" w:line="276" w:lineRule="auto"/>
        <w:jc w:val="both"/>
        <w:rPr>
          <w:b/>
          <w:bCs/>
        </w:rPr>
      </w:pPr>
    </w:p>
    <w:p w:rsidR="0031029D" w:rsidRDefault="0031029D" w:rsidP="00E5181D">
      <w:pPr>
        <w:spacing w:after="120" w:line="276" w:lineRule="auto"/>
        <w:jc w:val="both"/>
        <w:rPr>
          <w:b/>
          <w:bCs/>
        </w:rPr>
      </w:pPr>
    </w:p>
    <w:p w:rsidR="0031029D" w:rsidRDefault="0031029D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Ad. </w:t>
      </w:r>
      <w:r w:rsidR="008D769E">
        <w:rPr>
          <w:b/>
          <w:bCs/>
        </w:rPr>
        <w:t>8</w:t>
      </w:r>
    </w:p>
    <w:p w:rsidR="00F64552" w:rsidRDefault="00706347" w:rsidP="00083071">
      <w:pPr>
        <w:spacing w:after="120" w:line="276" w:lineRule="auto"/>
        <w:jc w:val="both"/>
      </w:pPr>
      <w:r w:rsidRPr="00706347">
        <w:t>Pan Marcin Krupa, Przewodniczący Walnego Zebrania Członków Związku Gmin i Powiatów Subregionu Centralnego Województwa Śląskiego, przedstawił</w:t>
      </w:r>
      <w:r w:rsidR="00083071" w:rsidRPr="00083071">
        <w:t xml:space="preserve"> </w:t>
      </w:r>
      <w:r w:rsidR="00F64552">
        <w:t xml:space="preserve">projekt uchwały nr </w:t>
      </w:r>
      <w:r w:rsidR="00083071">
        <w:t>1</w:t>
      </w:r>
      <w:r>
        <w:t>4</w:t>
      </w:r>
      <w:r w:rsidR="00083071">
        <w:t xml:space="preserve">/2019 </w:t>
      </w:r>
      <w:r w:rsidRPr="00706347">
        <w:t>w sprawie uchwalenia planu finansowego Związku na 2020 rok.</w:t>
      </w:r>
    </w:p>
    <w:p w:rsidR="00706347" w:rsidRDefault="00D86CA0" w:rsidP="00083071">
      <w:pPr>
        <w:spacing w:after="120" w:line="276" w:lineRule="auto"/>
        <w:jc w:val="both"/>
      </w:pPr>
      <w:r w:rsidRPr="00D86CA0">
        <w:t>Pani Karolina Jaszczyk, Dyrektor Biura Związku przypomniała, iż w</w:t>
      </w:r>
      <w:r w:rsidR="00706347" w:rsidRPr="00D86CA0">
        <w:t xml:space="preserve"> </w:t>
      </w:r>
      <w:r w:rsidRPr="00D86CA0">
        <w:t xml:space="preserve">związku z brakiem informacji </w:t>
      </w:r>
      <w:r w:rsidR="00716409">
        <w:t>od</w:t>
      </w:r>
      <w:r w:rsidRPr="00D86CA0">
        <w:t> </w:t>
      </w:r>
      <w:r w:rsidR="00706347" w:rsidRPr="00D86CA0">
        <w:t xml:space="preserve">Ministerstwa Inwestycji i Rozwoju </w:t>
      </w:r>
      <w:r w:rsidRPr="00D86CA0">
        <w:t>na temat</w:t>
      </w:r>
      <w:r w:rsidR="00706347" w:rsidRPr="00D86CA0">
        <w:t xml:space="preserve"> dalszego finansowania działalności </w:t>
      </w:r>
      <w:r w:rsidR="009F6392">
        <w:t>B</w:t>
      </w:r>
      <w:r w:rsidR="00706347" w:rsidRPr="00D86CA0">
        <w:t>iura Związku z</w:t>
      </w:r>
      <w:r w:rsidRPr="00D86CA0">
        <w:t> </w:t>
      </w:r>
      <w:r w:rsidR="00706347" w:rsidRPr="00D86CA0">
        <w:t>Programu Operacy</w:t>
      </w:r>
      <w:r>
        <w:t>jnego Pomoc Techniczna Związku, p</w:t>
      </w:r>
      <w:r w:rsidR="00706347" w:rsidRPr="00D86CA0">
        <w:t>rzedłożony z</w:t>
      </w:r>
      <w:r>
        <w:t>ostał plan finansowy, który nie </w:t>
      </w:r>
      <w:r w:rsidR="00706347" w:rsidRPr="00D86CA0">
        <w:t xml:space="preserve">uwzględnia dotacji z </w:t>
      </w:r>
      <w:r w:rsidR="0031029D">
        <w:t>Programu Operacyjnego Pomoc Techniczna</w:t>
      </w:r>
      <w:r w:rsidR="00706347" w:rsidRPr="00D86CA0">
        <w:t xml:space="preserve">. W przypadku </w:t>
      </w:r>
      <w:r w:rsidR="0031029D">
        <w:t>otrzymania informacji o dalszym finansowaniu działalności biura Związku z PO PT nastąpi konieczność aktualizacji przedstawionego planu finansowego.</w:t>
      </w:r>
    </w:p>
    <w:p w:rsidR="00F64552" w:rsidRDefault="00083071" w:rsidP="00083071">
      <w:pPr>
        <w:spacing w:after="120" w:line="276" w:lineRule="auto"/>
        <w:jc w:val="both"/>
      </w:pPr>
      <w:r w:rsidRPr="00083071">
        <w:t xml:space="preserve">Wobec braku uwag przystąpiono do głosowania. </w:t>
      </w:r>
      <w:r w:rsidR="00716409">
        <w:t xml:space="preserve">W głosowaniu jawnym uchwała nr </w:t>
      </w:r>
      <w:r w:rsidR="00706347" w:rsidRPr="00706347">
        <w:t xml:space="preserve">14/2019 </w:t>
      </w:r>
      <w:r w:rsidR="00706347">
        <w:br/>
      </w:r>
      <w:r w:rsidR="00706347" w:rsidRPr="00706347">
        <w:t xml:space="preserve">w sprawie uchwalenia planu </w:t>
      </w:r>
      <w:r w:rsidR="00706347">
        <w:t>finansowego Związku na 2020 rok</w:t>
      </w:r>
      <w:r w:rsidRPr="00083071">
        <w:t xml:space="preserve"> została przyjęta jednogłośnie: </w:t>
      </w:r>
      <w:r w:rsidR="00706347">
        <w:br/>
      </w:r>
      <w:r w:rsidR="0031029D">
        <w:t>125</w:t>
      </w:r>
      <w:r>
        <w:t xml:space="preserve"> głosów za</w:t>
      </w:r>
      <w:r w:rsidR="0031029D">
        <w:t xml:space="preserve"> przyjęciem uchwały</w:t>
      </w:r>
      <w:r>
        <w:t>, 0 głosów przeciw, 0 </w:t>
      </w:r>
      <w:r w:rsidRPr="00083071">
        <w:t>głosów wstrzymujących się.</w:t>
      </w:r>
      <w:r w:rsidR="00F64552">
        <w:t xml:space="preserve"> </w:t>
      </w:r>
    </w:p>
    <w:p w:rsidR="00F64552" w:rsidRDefault="00F64552" w:rsidP="00F64552">
      <w:pPr>
        <w:spacing w:after="120" w:line="240" w:lineRule="auto"/>
        <w:jc w:val="both"/>
      </w:pPr>
    </w:p>
    <w:p w:rsidR="00B6568B" w:rsidRPr="00B6568B" w:rsidRDefault="002F480B" w:rsidP="00083071">
      <w:pPr>
        <w:spacing w:after="120" w:line="276" w:lineRule="auto"/>
        <w:jc w:val="both"/>
        <w:rPr>
          <w:b/>
        </w:rPr>
      </w:pPr>
      <w:r>
        <w:rPr>
          <w:b/>
        </w:rPr>
        <w:t>Ad.</w:t>
      </w:r>
      <w:r w:rsidR="00F64552">
        <w:rPr>
          <w:b/>
        </w:rPr>
        <w:t>9</w:t>
      </w:r>
    </w:p>
    <w:p w:rsidR="00083071" w:rsidRPr="00CE190E" w:rsidRDefault="00F91163" w:rsidP="00083071">
      <w:pPr>
        <w:spacing w:after="120" w:line="276" w:lineRule="auto"/>
        <w:jc w:val="both"/>
      </w:pPr>
      <w:r w:rsidRPr="00F91163">
        <w:t>Pan Marcin Krupa, Przewodniczący Walnego Zebrania Członków Związku Gmin i Powiatów Subregionu Centralnego Województwa Śląskiego</w:t>
      </w:r>
      <w:r w:rsidR="004D2784">
        <w:t xml:space="preserve">, przedstawił </w:t>
      </w:r>
      <w:r w:rsidR="00B6568B">
        <w:t xml:space="preserve">projekt uchwały </w:t>
      </w:r>
      <w:r w:rsidRPr="00F91163">
        <w:t xml:space="preserve">15/2019 w sprawie aktualizacji </w:t>
      </w:r>
      <w:r w:rsidRPr="00CE190E">
        <w:t>Planu Zrównoważonej Mobilności Miejskiej Subregionu Centralnego Województwa Śląskiego.</w:t>
      </w:r>
    </w:p>
    <w:p w:rsidR="00F345CA" w:rsidRPr="00BD020F" w:rsidRDefault="00CE190E" w:rsidP="00BD020F">
      <w:pPr>
        <w:spacing w:after="120" w:line="276" w:lineRule="auto"/>
        <w:jc w:val="both"/>
      </w:pPr>
      <w:r w:rsidRPr="00CE190E">
        <w:t>W związku z koniecznością wynikania projektów planowanych do złożenia w naborze RPSL.04.05.01-IZ.01-24-328/19 (dot. programu pilot</w:t>
      </w:r>
      <w:r w:rsidR="00BD020F">
        <w:t xml:space="preserve">ażowego GEPARD II) z dokumentu </w:t>
      </w:r>
      <w:r w:rsidRPr="00CE190E">
        <w:t xml:space="preserve">o charakterze </w:t>
      </w:r>
      <w:proofErr w:type="gramStart"/>
      <w:r w:rsidRPr="00CE190E">
        <w:t>planistycznym  w</w:t>
      </w:r>
      <w:proofErr w:type="gramEnd"/>
      <w:r w:rsidRPr="00CE190E">
        <w:t xml:space="preserve"> zakresie planów, zawierających odniesienia do kwestii przechodzenia </w:t>
      </w:r>
      <w:r w:rsidR="00BD020F">
        <w:t>na bardziej ekologiczne  i </w:t>
      </w:r>
      <w:r w:rsidRPr="00CE190E">
        <w:t xml:space="preserve">zrównoważone systemy transportowe w miastach, jak Plan Zrównoważonej Mobilności Miejskiej (weryfikacja ta będzie następować na etapie oceny merytorycznej) – konieczne było dopisanie projektów planowanych do złożenia w ww. naborze do Harmonogramu inwestycji, stanowiącego załącznik do Planu Zrównoważonej Mobilności Miejskiej Subregionu Centralnego </w:t>
      </w:r>
      <w:r w:rsidR="009F6392">
        <w:t>Województwa</w:t>
      </w:r>
      <w:r w:rsidRPr="00CE190E">
        <w:t xml:space="preserve"> Śląskiego</w:t>
      </w:r>
      <w:r w:rsidR="00BD020F">
        <w:t>.</w:t>
      </w:r>
      <w:r w:rsidR="007E0F7E">
        <w:t xml:space="preserve"> </w:t>
      </w:r>
      <w:r w:rsidR="009F6392">
        <w:t>Do </w:t>
      </w:r>
      <w:r w:rsidR="00BD020F" w:rsidRPr="00BD020F">
        <w:t>Harmonogramu inwestycji dopisano projekty planowane do złożenia przez Górnośląsko-Zagłębiowską Metropolię oraz Tyskie Linie Trolejbusowe Sp. z o.</w:t>
      </w:r>
      <w:proofErr w:type="gramStart"/>
      <w:r w:rsidR="00BD020F" w:rsidRPr="00BD020F">
        <w:t>o</w:t>
      </w:r>
      <w:proofErr w:type="gramEnd"/>
      <w:r w:rsidR="00BD020F" w:rsidRPr="00BD020F">
        <w:t>.</w:t>
      </w:r>
    </w:p>
    <w:p w:rsidR="00BD020F" w:rsidRDefault="00BD020F" w:rsidP="00CE190E">
      <w:pPr>
        <w:spacing w:after="120" w:line="276" w:lineRule="auto"/>
        <w:jc w:val="both"/>
      </w:pPr>
      <w:r w:rsidRPr="00BD020F">
        <w:t xml:space="preserve">Łączne dofinansowanie w przedmiotowym naborze wynosi 85%, na które składają się środki ZIT </w:t>
      </w:r>
      <w:r>
        <w:br/>
      </w:r>
      <w:r w:rsidRPr="00BD020F">
        <w:t>42,5% oraz NFOŚiGW 42,5%.</w:t>
      </w:r>
    </w:p>
    <w:p w:rsidR="00B6568B" w:rsidRDefault="00083071" w:rsidP="00CE190E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 xml:space="preserve">W głosowaniu jawnym uchwała nr </w:t>
      </w:r>
      <w:r w:rsidR="00F91163" w:rsidRPr="00F91163">
        <w:t>15/2019 w sprawie aktualizacji Planu Zrównoważonej Mobilności Miejskiej Subregionu Ce</w:t>
      </w:r>
      <w:r w:rsidR="00F91163">
        <w:t>ntralnego Województwa Śląskiego</w:t>
      </w:r>
      <w:r w:rsidRPr="00083071">
        <w:t xml:space="preserve"> została przyjęta jednogłośnie: </w:t>
      </w:r>
      <w:r w:rsidR="00F91163">
        <w:t>1</w:t>
      </w:r>
      <w:r w:rsidR="007E0F7E">
        <w:t>25</w:t>
      </w:r>
      <w:r w:rsidRPr="00083071">
        <w:t xml:space="preserve"> głosów za</w:t>
      </w:r>
      <w:r w:rsidR="007E0F7E">
        <w:t xml:space="preserve"> przyjęciem uchwały</w:t>
      </w:r>
      <w:r w:rsidRPr="00083071">
        <w:t>, 0 głosów przeciw, 0 głosów wstrzymujących się.</w:t>
      </w:r>
    </w:p>
    <w:p w:rsidR="004B2C13" w:rsidRDefault="004B2C13" w:rsidP="00083071">
      <w:pPr>
        <w:spacing w:after="120" w:line="276" w:lineRule="auto"/>
        <w:jc w:val="both"/>
        <w:rPr>
          <w:b/>
        </w:rPr>
      </w:pPr>
    </w:p>
    <w:p w:rsidR="00BC6042" w:rsidRDefault="00BC6042" w:rsidP="00083071">
      <w:pPr>
        <w:spacing w:after="120" w:line="276" w:lineRule="auto"/>
        <w:jc w:val="both"/>
        <w:rPr>
          <w:b/>
        </w:rPr>
      </w:pPr>
      <w:r w:rsidRPr="00BC6042">
        <w:rPr>
          <w:b/>
        </w:rPr>
        <w:t xml:space="preserve">Ad. </w:t>
      </w:r>
      <w:r w:rsidR="00F64552">
        <w:rPr>
          <w:b/>
        </w:rPr>
        <w:t>10</w:t>
      </w:r>
    </w:p>
    <w:p w:rsidR="00ED3057" w:rsidRDefault="00F91163" w:rsidP="00083071">
      <w:pPr>
        <w:spacing w:after="120" w:line="276" w:lineRule="auto"/>
        <w:jc w:val="both"/>
      </w:pPr>
      <w:r w:rsidRPr="00F91163">
        <w:t>Pan Marcin Krupa, Przewodniczący Walnego Zebrania Członków Związku Gmin i Powiatów Subregionu Centralnego Województwa Śląskiego</w:t>
      </w:r>
      <w:r w:rsidR="000976EA">
        <w:t xml:space="preserve"> otworzył kolejny punt zebrania, jakim były wnioski w ramach spraw bieżących. </w:t>
      </w:r>
    </w:p>
    <w:p w:rsidR="000976EA" w:rsidRDefault="000479FB" w:rsidP="00083071">
      <w:pPr>
        <w:spacing w:after="120" w:line="276" w:lineRule="auto"/>
        <w:jc w:val="both"/>
      </w:pPr>
      <w:r w:rsidRPr="000479FB">
        <w:t>Pan Marcin Krupa, Przewodniczący Walnego Z</w:t>
      </w:r>
      <w:r w:rsidR="004559BA">
        <w:t>ebrania Członków Związku Gmin i </w:t>
      </w:r>
      <w:r w:rsidRPr="000479FB">
        <w:t>Powiatów Subregionu Centralnego Województwa Śląskiego</w:t>
      </w:r>
      <w:r w:rsidR="000976EA">
        <w:t xml:space="preserve"> </w:t>
      </w:r>
      <w:r w:rsidR="00BF4E95">
        <w:t>poprosił</w:t>
      </w:r>
      <w:r w:rsidR="000976EA">
        <w:t xml:space="preserve"> </w:t>
      </w:r>
      <w:r w:rsidR="009F6392">
        <w:t>P</w:t>
      </w:r>
      <w:r w:rsidR="00D01C95" w:rsidRPr="00D01C95">
        <w:t>ani</w:t>
      </w:r>
      <w:r w:rsidR="00D01C95">
        <w:t>ą</w:t>
      </w:r>
      <w:r w:rsidR="00D01C95" w:rsidRPr="00D01C95">
        <w:t xml:space="preserve"> Karolin</w:t>
      </w:r>
      <w:r w:rsidR="00EE3FBE">
        <w:t>ę</w:t>
      </w:r>
      <w:r w:rsidR="00D01C95" w:rsidRPr="00D01C95">
        <w:t xml:space="preserve"> Jaszczyk, Dyrektor Biura </w:t>
      </w:r>
      <w:r w:rsidR="009F6392">
        <w:t>a</w:t>
      </w:r>
      <w:r w:rsidR="00BF4E95">
        <w:t>by</w:t>
      </w:r>
      <w:r w:rsidR="00EE3FBE">
        <w:t xml:space="preserve"> </w:t>
      </w:r>
      <w:r w:rsidR="00BF4E95">
        <w:t>w</w:t>
      </w:r>
      <w:r>
        <w:t xml:space="preserve"> </w:t>
      </w:r>
      <w:proofErr w:type="gramStart"/>
      <w:r>
        <w:t xml:space="preserve">związku </w:t>
      </w:r>
      <w:r w:rsidR="00EE3FBE">
        <w:t xml:space="preserve">                    </w:t>
      </w:r>
      <w:r>
        <w:lastRenderedPageBreak/>
        <w:t>z</w:t>
      </w:r>
      <w:proofErr w:type="gramEnd"/>
      <w:r>
        <w:t xml:space="preserve"> </w:t>
      </w:r>
      <w:r w:rsidR="00BF4E95">
        <w:t xml:space="preserve">zaistniałą </w:t>
      </w:r>
      <w:r>
        <w:t>sytuacją, w </w:t>
      </w:r>
      <w:r w:rsidR="000976EA" w:rsidRPr="000976EA">
        <w:t xml:space="preserve">której </w:t>
      </w:r>
      <w:r w:rsidR="009F6392">
        <w:t>P</w:t>
      </w:r>
      <w:r w:rsidR="000976EA" w:rsidRPr="000976EA">
        <w:t>an</w:t>
      </w:r>
      <w:r w:rsidR="00F91E6A">
        <w:t xml:space="preserve"> </w:t>
      </w:r>
      <w:r w:rsidR="00BF4E95">
        <w:t>Zygmunt Frankiewicz</w:t>
      </w:r>
      <w:r w:rsidR="00F91E6A">
        <w:t xml:space="preserve"> pełni</w:t>
      </w:r>
      <w:r w:rsidR="00BF4E95">
        <w:t>ący</w:t>
      </w:r>
      <w:r w:rsidR="00F91E6A">
        <w:t xml:space="preserve"> funkcję Przewodniczącego Zarządu Związku </w:t>
      </w:r>
      <w:r w:rsidR="00EE3FBE">
        <w:t xml:space="preserve">uzyskał </w:t>
      </w:r>
      <w:r w:rsidR="00F91E6A">
        <w:t>w </w:t>
      </w:r>
      <w:r w:rsidR="008978A6">
        <w:t xml:space="preserve">wyborach powszechnych </w:t>
      </w:r>
      <w:r w:rsidR="00EE3FBE">
        <w:t>mandat</w:t>
      </w:r>
      <w:r w:rsidR="000976EA" w:rsidRPr="000976EA">
        <w:t xml:space="preserve"> Senatora</w:t>
      </w:r>
      <w:r>
        <w:t>,</w:t>
      </w:r>
      <w:r w:rsidR="000976EA" w:rsidRPr="000976EA">
        <w:t xml:space="preserve"> </w:t>
      </w:r>
      <w:r w:rsidR="000976EA">
        <w:t>w</w:t>
      </w:r>
      <w:r w:rsidR="00F91E6A">
        <w:t>yjaśni</w:t>
      </w:r>
      <w:r w:rsidR="00BF4E95">
        <w:t>ła</w:t>
      </w:r>
      <w:r w:rsidR="000976EA">
        <w:t xml:space="preserve"> kwestię związaną z Zarząd</w:t>
      </w:r>
      <w:r w:rsidR="00F91E6A">
        <w:t>em Związku</w:t>
      </w:r>
      <w:r w:rsidR="00BF4E95">
        <w:t xml:space="preserve"> i ewentualnymi zmianami</w:t>
      </w:r>
      <w:r w:rsidR="000976EA">
        <w:t xml:space="preserve">. </w:t>
      </w:r>
      <w:r>
        <w:t xml:space="preserve">Pan Marcin Krupa dodał, iż </w:t>
      </w:r>
      <w:r w:rsidR="00ED3057">
        <w:t>S</w:t>
      </w:r>
      <w:r>
        <w:t>tatut Związku nie przewiduj</w:t>
      </w:r>
      <w:r w:rsidR="00BF4E95">
        <w:t>e wygaśnięcia</w:t>
      </w:r>
      <w:r>
        <w:t xml:space="preserve"> mandatu Członka Zarządu ww</w:t>
      </w:r>
      <w:r w:rsidR="00736CCF">
        <w:t>.</w:t>
      </w:r>
      <w:r>
        <w:t xml:space="preserve"> sytuacji, natomiast Biuro Związku posiada opinię prawną, która </w:t>
      </w:r>
      <w:r w:rsidR="004559BA">
        <w:t>rozjaśnia</w:t>
      </w:r>
      <w:r>
        <w:t xml:space="preserve"> problematyczną kwestię.</w:t>
      </w:r>
      <w:r w:rsidRPr="000479FB">
        <w:t xml:space="preserve"> Pani Karolina Jaszczyk, Dyrektor Biura Związku</w:t>
      </w:r>
      <w:r w:rsidR="00ED3057">
        <w:t xml:space="preserve"> potwierdziła słowa </w:t>
      </w:r>
      <w:r w:rsidR="009F6392">
        <w:t>P</w:t>
      </w:r>
      <w:r w:rsidR="00ED3057">
        <w:t>ana Przewodniczącego,</w:t>
      </w:r>
      <w:r w:rsidR="00893482">
        <w:t xml:space="preserve"> dodając, iż Członkowie Zarządu są </w:t>
      </w:r>
      <w:r w:rsidR="00AD52A3">
        <w:t>wybierani przez Walne Z</w:t>
      </w:r>
      <w:r w:rsidR="009959B1">
        <w:t>ebranie</w:t>
      </w:r>
      <w:r w:rsidR="00AD52A3">
        <w:t xml:space="preserve"> Członków z imienia i nazwiska</w:t>
      </w:r>
      <w:r w:rsidR="00716409">
        <w:t>,</w:t>
      </w:r>
      <w:r w:rsidR="00AD52A3">
        <w:t xml:space="preserve"> a nie </w:t>
      </w:r>
      <w:r w:rsidR="00716409">
        <w:t xml:space="preserve">z </w:t>
      </w:r>
      <w:bookmarkStart w:id="0" w:name="_GoBack"/>
      <w:bookmarkEnd w:id="0"/>
      <w:r w:rsidR="00AD52A3">
        <w:t xml:space="preserve">racji pełnionej funkcji oraz </w:t>
      </w:r>
      <w:r w:rsidR="00716409">
        <w:t>co ważne Członkowie Zarządu są </w:t>
      </w:r>
      <w:r w:rsidR="002B1D8B">
        <w:t>wpisani</w:t>
      </w:r>
      <w:r w:rsidR="00893482">
        <w:t xml:space="preserve"> </w:t>
      </w:r>
      <w:r w:rsidR="00AD52A3">
        <w:t>do</w:t>
      </w:r>
      <w:r w:rsidR="00893482">
        <w:t xml:space="preserve"> K</w:t>
      </w:r>
      <w:r w:rsidR="00E158BC">
        <w:t xml:space="preserve">rajowego </w:t>
      </w:r>
      <w:r w:rsidR="00893482">
        <w:t>R</w:t>
      </w:r>
      <w:r w:rsidR="00E158BC">
        <w:t xml:space="preserve">ejestru </w:t>
      </w:r>
      <w:r w:rsidR="00893482">
        <w:t>S</w:t>
      </w:r>
      <w:r w:rsidR="00E158BC">
        <w:t>ądowego</w:t>
      </w:r>
      <w:r w:rsidR="00716409" w:rsidRPr="00716409">
        <w:t>.</w:t>
      </w:r>
      <w:r w:rsidR="00893482">
        <w:t xml:space="preserve"> </w:t>
      </w:r>
      <w:r w:rsidR="00E91DAB">
        <w:t xml:space="preserve">Natomiast </w:t>
      </w:r>
      <w:r w:rsidR="00893482">
        <w:t xml:space="preserve">Członka Związku na sesji Walnego Zebrania Członków reprezentuje organ wykonawczy Gminy lub Powiatu lub osoba przez niego </w:t>
      </w:r>
      <w:r w:rsidR="00893482" w:rsidRPr="002B1D8B">
        <w:rPr>
          <w:color w:val="000000" w:themeColor="text1"/>
        </w:rPr>
        <w:t>desygnowana.</w:t>
      </w:r>
      <w:r w:rsidR="00E158BC" w:rsidRPr="002B1D8B">
        <w:rPr>
          <w:color w:val="000000" w:themeColor="text1"/>
        </w:rPr>
        <w:t xml:space="preserve"> </w:t>
      </w:r>
      <w:r w:rsidR="003A0327">
        <w:rPr>
          <w:color w:val="000000" w:themeColor="text1"/>
        </w:rPr>
        <w:t xml:space="preserve">Również zgodnie z zapisami Statutu w przypadku zmniejszenia się liczby członków Zarządu Walne Zebranie Członków dokonuje na najbliższym posiedzeniu wyborów uzupełniających. </w:t>
      </w:r>
      <w:r w:rsidR="00E158BC">
        <w:t xml:space="preserve">Pani Dyrektor poinformowała, iż </w:t>
      </w:r>
      <w:r w:rsidR="002B1D8B">
        <w:t xml:space="preserve">toczyły się rozmowy z Przewodniczącym Zarządu Związku </w:t>
      </w:r>
      <w:r w:rsidR="00E158BC">
        <w:t>Pan</w:t>
      </w:r>
      <w:r w:rsidR="002B1D8B">
        <w:t>em</w:t>
      </w:r>
      <w:r w:rsidR="00E158BC">
        <w:t xml:space="preserve"> </w:t>
      </w:r>
      <w:r w:rsidR="00E158BC" w:rsidRPr="006B057E">
        <w:t>Zygmunt</w:t>
      </w:r>
      <w:r w:rsidR="002B1D8B" w:rsidRPr="006B057E">
        <w:t>em</w:t>
      </w:r>
      <w:r w:rsidR="00E158BC" w:rsidRPr="006B057E">
        <w:t xml:space="preserve"> Frankiewicz</w:t>
      </w:r>
      <w:r w:rsidR="002B1D8B" w:rsidRPr="006B057E">
        <w:t>em</w:t>
      </w:r>
      <w:r w:rsidR="00E158BC" w:rsidRPr="006B057E">
        <w:t xml:space="preserve"> </w:t>
      </w:r>
      <w:r w:rsidR="00A07FEB" w:rsidRPr="006B057E">
        <w:t xml:space="preserve">dotyczące jego dalszego członkostwa w Zarządzie Związku </w:t>
      </w:r>
      <w:r w:rsidR="00716409">
        <w:t>zgodnie, z którymi</w:t>
      </w:r>
      <w:r w:rsidR="00EC0B93">
        <w:t xml:space="preserve"> </w:t>
      </w:r>
      <w:r w:rsidR="009959B1">
        <w:t>rezygnacja</w:t>
      </w:r>
      <w:r w:rsidR="00EC0B93">
        <w:t xml:space="preserve"> z funkcji Człon</w:t>
      </w:r>
      <w:r w:rsidR="006734C5">
        <w:t xml:space="preserve">ka Zarządu Związku nastąpiłaby </w:t>
      </w:r>
      <w:r w:rsidR="00E158BC" w:rsidRPr="006B057E">
        <w:t xml:space="preserve">po </w:t>
      </w:r>
      <w:r w:rsidR="006734C5">
        <w:t xml:space="preserve">rozstrzygnięciu </w:t>
      </w:r>
      <w:r w:rsidR="00E158BC" w:rsidRPr="006B057E">
        <w:t>wybor</w:t>
      </w:r>
      <w:r w:rsidR="006734C5">
        <w:t>ów</w:t>
      </w:r>
      <w:r w:rsidR="00E158BC" w:rsidRPr="006B057E">
        <w:t xml:space="preserve"> Prezydenckich </w:t>
      </w:r>
      <w:r w:rsidR="006734C5">
        <w:t>w Mieście</w:t>
      </w:r>
      <w:r w:rsidR="00E158BC" w:rsidRPr="006B057E">
        <w:t xml:space="preserve"> Gliwice. Zrzekniecie się mandatu skutkować</w:t>
      </w:r>
      <w:r w:rsidR="000651E6">
        <w:t xml:space="preserve"> będzie koniecznością</w:t>
      </w:r>
      <w:r w:rsidR="00E158BC" w:rsidRPr="006B057E">
        <w:t xml:space="preserve"> </w:t>
      </w:r>
      <w:r w:rsidR="009959B1">
        <w:t>przeprowadzeni</w:t>
      </w:r>
      <w:r w:rsidR="000651E6">
        <w:t>a</w:t>
      </w:r>
      <w:r w:rsidR="009959B1">
        <w:t xml:space="preserve"> wyborów uzupełniających skład Zarządu Związku na </w:t>
      </w:r>
      <w:r w:rsidR="00716409">
        <w:t xml:space="preserve">kolejnym </w:t>
      </w:r>
      <w:r w:rsidR="00716409" w:rsidRPr="006B057E">
        <w:t>Walnym</w:t>
      </w:r>
      <w:r w:rsidR="00E158BC" w:rsidRPr="006B057E">
        <w:t xml:space="preserve"> Zebrani</w:t>
      </w:r>
      <w:r w:rsidR="009959B1">
        <w:t>u</w:t>
      </w:r>
      <w:r w:rsidR="00E158BC" w:rsidRPr="006B057E">
        <w:t xml:space="preserve"> Członków</w:t>
      </w:r>
      <w:r w:rsidR="009959B1">
        <w:t xml:space="preserve"> </w:t>
      </w:r>
      <w:r w:rsidR="00E158BC" w:rsidRPr="006B057E">
        <w:t>Związku.</w:t>
      </w:r>
      <w:r w:rsidR="00736CCF">
        <w:t xml:space="preserve"> </w:t>
      </w:r>
    </w:p>
    <w:p w:rsidR="003A11C8" w:rsidRDefault="00540EE4" w:rsidP="00083071">
      <w:pPr>
        <w:spacing w:after="120" w:line="276" w:lineRule="auto"/>
        <w:jc w:val="both"/>
      </w:pPr>
      <w:r w:rsidRPr="00E5181D">
        <w:t xml:space="preserve">Członkowie Związku nie zgłosili </w:t>
      </w:r>
      <w:r w:rsidR="00736CCF">
        <w:t xml:space="preserve">innych </w:t>
      </w:r>
      <w:r w:rsidRPr="00E5181D">
        <w:t>kwestii do dys</w:t>
      </w:r>
      <w:r>
        <w:t xml:space="preserve">kusji w ramach spraw bieżących. </w:t>
      </w:r>
    </w:p>
    <w:p w:rsidR="00F64552" w:rsidRDefault="00F64552" w:rsidP="00540EE4">
      <w:pPr>
        <w:spacing w:after="120" w:line="276" w:lineRule="auto"/>
        <w:jc w:val="both"/>
        <w:rPr>
          <w:b/>
        </w:rPr>
      </w:pPr>
    </w:p>
    <w:p w:rsidR="00F64552" w:rsidRPr="00F64552" w:rsidRDefault="00F64552" w:rsidP="00540EE4">
      <w:pPr>
        <w:spacing w:after="120" w:line="276" w:lineRule="auto"/>
        <w:jc w:val="both"/>
        <w:rPr>
          <w:b/>
        </w:rPr>
      </w:pPr>
      <w:r w:rsidRPr="00F64552">
        <w:rPr>
          <w:b/>
        </w:rPr>
        <w:t>Ad. 11</w:t>
      </w:r>
    </w:p>
    <w:p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:rsidR="009856CC" w:rsidRDefault="009856CC" w:rsidP="009856CC">
      <w:pPr>
        <w:spacing w:after="0" w:line="276" w:lineRule="auto"/>
        <w:jc w:val="both"/>
      </w:pPr>
    </w:p>
    <w:p w:rsidR="00F91163" w:rsidRDefault="00F91163" w:rsidP="009856CC">
      <w:pPr>
        <w:spacing w:after="0" w:line="276" w:lineRule="auto"/>
        <w:jc w:val="both"/>
      </w:pPr>
    </w:p>
    <w:p w:rsidR="00F91163" w:rsidRDefault="00F91163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736CCF" w:rsidRDefault="00736CCF" w:rsidP="009856CC">
      <w:pPr>
        <w:spacing w:after="0" w:line="276" w:lineRule="auto"/>
        <w:jc w:val="both"/>
      </w:pPr>
    </w:p>
    <w:p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09">
          <w:rPr>
            <w:noProof/>
          </w:rPr>
          <w:t>5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B61B68"/>
    <w:multiLevelType w:val="hybridMultilevel"/>
    <w:tmpl w:val="46DA6730"/>
    <w:lvl w:ilvl="0" w:tplc="36BC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07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23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4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2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6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68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4D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C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5"/>
  </w:num>
  <w:num w:numId="5">
    <w:abstractNumId w:val="3"/>
  </w:num>
  <w:num w:numId="6">
    <w:abstractNumId w:val="25"/>
  </w:num>
  <w:num w:numId="7">
    <w:abstractNumId w:val="20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  <w:num w:numId="17">
    <w:abstractNumId w:val="19"/>
  </w:num>
  <w:num w:numId="18">
    <w:abstractNumId w:val="7"/>
  </w:num>
  <w:num w:numId="19">
    <w:abstractNumId w:val="6"/>
  </w:num>
  <w:num w:numId="20">
    <w:abstractNumId w:val="13"/>
  </w:num>
  <w:num w:numId="21">
    <w:abstractNumId w:val="23"/>
  </w:num>
  <w:num w:numId="22">
    <w:abstractNumId w:val="15"/>
  </w:num>
  <w:num w:numId="23">
    <w:abstractNumId w:val="24"/>
  </w:num>
  <w:num w:numId="24">
    <w:abstractNumId w:val="22"/>
  </w:num>
  <w:num w:numId="25">
    <w:abstractNumId w:val="16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479FB"/>
    <w:rsid w:val="000512B1"/>
    <w:rsid w:val="00060F84"/>
    <w:rsid w:val="000651E6"/>
    <w:rsid w:val="00065C38"/>
    <w:rsid w:val="00065FF3"/>
    <w:rsid w:val="00080211"/>
    <w:rsid w:val="00081DA0"/>
    <w:rsid w:val="00082AD1"/>
    <w:rsid w:val="00083071"/>
    <w:rsid w:val="00093520"/>
    <w:rsid w:val="000976EA"/>
    <w:rsid w:val="000B0C15"/>
    <w:rsid w:val="000B0FA8"/>
    <w:rsid w:val="000B24E7"/>
    <w:rsid w:val="000B34E6"/>
    <w:rsid w:val="000B3674"/>
    <w:rsid w:val="000C0281"/>
    <w:rsid w:val="000C18BE"/>
    <w:rsid w:val="000C30AA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6AC5"/>
    <w:rsid w:val="00195EBC"/>
    <w:rsid w:val="00195FBC"/>
    <w:rsid w:val="001B1C15"/>
    <w:rsid w:val="001B3772"/>
    <w:rsid w:val="001C30FD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5E47"/>
    <w:rsid w:val="002230E3"/>
    <w:rsid w:val="002264AB"/>
    <w:rsid w:val="00231CD4"/>
    <w:rsid w:val="002370D8"/>
    <w:rsid w:val="002402BA"/>
    <w:rsid w:val="002417A4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8002D"/>
    <w:rsid w:val="002827F1"/>
    <w:rsid w:val="00287CED"/>
    <w:rsid w:val="00293274"/>
    <w:rsid w:val="002946D5"/>
    <w:rsid w:val="002A0651"/>
    <w:rsid w:val="002A0907"/>
    <w:rsid w:val="002A7771"/>
    <w:rsid w:val="002B1D8B"/>
    <w:rsid w:val="002B3A4A"/>
    <w:rsid w:val="002B3D01"/>
    <w:rsid w:val="002B5EED"/>
    <w:rsid w:val="002C051E"/>
    <w:rsid w:val="002C3748"/>
    <w:rsid w:val="002E2BD5"/>
    <w:rsid w:val="002E3C82"/>
    <w:rsid w:val="002F3431"/>
    <w:rsid w:val="002F480B"/>
    <w:rsid w:val="003039DE"/>
    <w:rsid w:val="00304D07"/>
    <w:rsid w:val="0031029D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6139B"/>
    <w:rsid w:val="003767EE"/>
    <w:rsid w:val="003805FF"/>
    <w:rsid w:val="00383002"/>
    <w:rsid w:val="003866EE"/>
    <w:rsid w:val="00392E92"/>
    <w:rsid w:val="003A0327"/>
    <w:rsid w:val="003A11C8"/>
    <w:rsid w:val="003A4F6A"/>
    <w:rsid w:val="003A760F"/>
    <w:rsid w:val="003B0D0C"/>
    <w:rsid w:val="003B2E35"/>
    <w:rsid w:val="003B5C1E"/>
    <w:rsid w:val="003C19F1"/>
    <w:rsid w:val="003C28CD"/>
    <w:rsid w:val="003C5B07"/>
    <w:rsid w:val="003C641B"/>
    <w:rsid w:val="003C697E"/>
    <w:rsid w:val="003D5F38"/>
    <w:rsid w:val="003E60F3"/>
    <w:rsid w:val="003F547C"/>
    <w:rsid w:val="003F788D"/>
    <w:rsid w:val="004140EF"/>
    <w:rsid w:val="00414BC4"/>
    <w:rsid w:val="004160C7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52FC8"/>
    <w:rsid w:val="004559BA"/>
    <w:rsid w:val="00460813"/>
    <w:rsid w:val="00471A5B"/>
    <w:rsid w:val="004728DB"/>
    <w:rsid w:val="004832F1"/>
    <w:rsid w:val="004863A8"/>
    <w:rsid w:val="004900C3"/>
    <w:rsid w:val="004A122C"/>
    <w:rsid w:val="004A38FF"/>
    <w:rsid w:val="004A4060"/>
    <w:rsid w:val="004A590F"/>
    <w:rsid w:val="004A7D02"/>
    <w:rsid w:val="004B2C13"/>
    <w:rsid w:val="004B4D38"/>
    <w:rsid w:val="004B5B95"/>
    <w:rsid w:val="004D26AA"/>
    <w:rsid w:val="004D2784"/>
    <w:rsid w:val="004E0ACD"/>
    <w:rsid w:val="004E1EFD"/>
    <w:rsid w:val="004E2F80"/>
    <w:rsid w:val="004E4EA9"/>
    <w:rsid w:val="004F5E5A"/>
    <w:rsid w:val="00502B2F"/>
    <w:rsid w:val="00513D81"/>
    <w:rsid w:val="00523045"/>
    <w:rsid w:val="00525249"/>
    <w:rsid w:val="00533E74"/>
    <w:rsid w:val="00540EE4"/>
    <w:rsid w:val="005429D5"/>
    <w:rsid w:val="00547E90"/>
    <w:rsid w:val="00554D29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044"/>
    <w:rsid w:val="005C0B91"/>
    <w:rsid w:val="005D4A8A"/>
    <w:rsid w:val="005E0592"/>
    <w:rsid w:val="005E2503"/>
    <w:rsid w:val="005F0F3D"/>
    <w:rsid w:val="005F348E"/>
    <w:rsid w:val="005F4DCB"/>
    <w:rsid w:val="00600078"/>
    <w:rsid w:val="00600851"/>
    <w:rsid w:val="006015D8"/>
    <w:rsid w:val="0061183F"/>
    <w:rsid w:val="00613285"/>
    <w:rsid w:val="00615B10"/>
    <w:rsid w:val="00616A46"/>
    <w:rsid w:val="00622766"/>
    <w:rsid w:val="00632E8A"/>
    <w:rsid w:val="0063718E"/>
    <w:rsid w:val="006405F9"/>
    <w:rsid w:val="006554C6"/>
    <w:rsid w:val="0065772A"/>
    <w:rsid w:val="00660EF0"/>
    <w:rsid w:val="0067095E"/>
    <w:rsid w:val="00670B53"/>
    <w:rsid w:val="006734C5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057E"/>
    <w:rsid w:val="006B2FE7"/>
    <w:rsid w:val="006B5123"/>
    <w:rsid w:val="006B5641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57F0"/>
    <w:rsid w:val="006F6EAB"/>
    <w:rsid w:val="007045AF"/>
    <w:rsid w:val="00706347"/>
    <w:rsid w:val="007102D7"/>
    <w:rsid w:val="00713458"/>
    <w:rsid w:val="00715AED"/>
    <w:rsid w:val="00716409"/>
    <w:rsid w:val="00721287"/>
    <w:rsid w:val="007256AC"/>
    <w:rsid w:val="00730D54"/>
    <w:rsid w:val="007346E9"/>
    <w:rsid w:val="007347F0"/>
    <w:rsid w:val="00735039"/>
    <w:rsid w:val="00736CCF"/>
    <w:rsid w:val="00746457"/>
    <w:rsid w:val="007510B4"/>
    <w:rsid w:val="00754626"/>
    <w:rsid w:val="007559A1"/>
    <w:rsid w:val="007601AB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E0F7E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58C1"/>
    <w:rsid w:val="0085618B"/>
    <w:rsid w:val="00864275"/>
    <w:rsid w:val="00882E6C"/>
    <w:rsid w:val="00883532"/>
    <w:rsid w:val="008835A4"/>
    <w:rsid w:val="00893482"/>
    <w:rsid w:val="008978A6"/>
    <w:rsid w:val="008B52E3"/>
    <w:rsid w:val="008C20D9"/>
    <w:rsid w:val="008C2218"/>
    <w:rsid w:val="008D21BF"/>
    <w:rsid w:val="008D542F"/>
    <w:rsid w:val="008D769E"/>
    <w:rsid w:val="008F2A35"/>
    <w:rsid w:val="008F6AF3"/>
    <w:rsid w:val="00903304"/>
    <w:rsid w:val="0090685D"/>
    <w:rsid w:val="009113E8"/>
    <w:rsid w:val="00920824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66044"/>
    <w:rsid w:val="009744B7"/>
    <w:rsid w:val="009833BC"/>
    <w:rsid w:val="009856CC"/>
    <w:rsid w:val="009910E7"/>
    <w:rsid w:val="00991A45"/>
    <w:rsid w:val="00992244"/>
    <w:rsid w:val="00993451"/>
    <w:rsid w:val="009959B1"/>
    <w:rsid w:val="00996E47"/>
    <w:rsid w:val="00997664"/>
    <w:rsid w:val="009A1A27"/>
    <w:rsid w:val="009A5E6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9F6392"/>
    <w:rsid w:val="009F6D99"/>
    <w:rsid w:val="00A00142"/>
    <w:rsid w:val="00A00B6E"/>
    <w:rsid w:val="00A023F3"/>
    <w:rsid w:val="00A0610A"/>
    <w:rsid w:val="00A07FEB"/>
    <w:rsid w:val="00A1750E"/>
    <w:rsid w:val="00A17B2F"/>
    <w:rsid w:val="00A26AC9"/>
    <w:rsid w:val="00A3411F"/>
    <w:rsid w:val="00A3433B"/>
    <w:rsid w:val="00A45BBC"/>
    <w:rsid w:val="00A56B82"/>
    <w:rsid w:val="00A60C5E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4063"/>
    <w:rsid w:val="00AC1188"/>
    <w:rsid w:val="00AC5734"/>
    <w:rsid w:val="00AC7667"/>
    <w:rsid w:val="00AD078A"/>
    <w:rsid w:val="00AD52A3"/>
    <w:rsid w:val="00AE5898"/>
    <w:rsid w:val="00AE6B47"/>
    <w:rsid w:val="00AF23A0"/>
    <w:rsid w:val="00B04D97"/>
    <w:rsid w:val="00B07AB4"/>
    <w:rsid w:val="00B13E72"/>
    <w:rsid w:val="00B21E11"/>
    <w:rsid w:val="00B25B0F"/>
    <w:rsid w:val="00B32B30"/>
    <w:rsid w:val="00B3496D"/>
    <w:rsid w:val="00B51FB6"/>
    <w:rsid w:val="00B54EEE"/>
    <w:rsid w:val="00B55F2C"/>
    <w:rsid w:val="00B57B32"/>
    <w:rsid w:val="00B60F6A"/>
    <w:rsid w:val="00B61B2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020F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4E95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608A"/>
    <w:rsid w:val="00C91FC1"/>
    <w:rsid w:val="00C92E7E"/>
    <w:rsid w:val="00C97306"/>
    <w:rsid w:val="00C97F59"/>
    <w:rsid w:val="00CA0A3A"/>
    <w:rsid w:val="00CA1BF3"/>
    <w:rsid w:val="00CA438A"/>
    <w:rsid w:val="00CA5C6A"/>
    <w:rsid w:val="00CB1526"/>
    <w:rsid w:val="00CB29B3"/>
    <w:rsid w:val="00CC5F93"/>
    <w:rsid w:val="00CD06E1"/>
    <w:rsid w:val="00CD7089"/>
    <w:rsid w:val="00CE190E"/>
    <w:rsid w:val="00CE2474"/>
    <w:rsid w:val="00CF2F07"/>
    <w:rsid w:val="00CF41CC"/>
    <w:rsid w:val="00D01C80"/>
    <w:rsid w:val="00D01C95"/>
    <w:rsid w:val="00D03789"/>
    <w:rsid w:val="00D05614"/>
    <w:rsid w:val="00D10505"/>
    <w:rsid w:val="00D12B28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44AD"/>
    <w:rsid w:val="00D7142B"/>
    <w:rsid w:val="00D72999"/>
    <w:rsid w:val="00D746FD"/>
    <w:rsid w:val="00D810B2"/>
    <w:rsid w:val="00D84A47"/>
    <w:rsid w:val="00D86CA0"/>
    <w:rsid w:val="00D97EA2"/>
    <w:rsid w:val="00DB1781"/>
    <w:rsid w:val="00DD0B23"/>
    <w:rsid w:val="00DE1FE6"/>
    <w:rsid w:val="00DE3337"/>
    <w:rsid w:val="00DE5FD4"/>
    <w:rsid w:val="00DE7168"/>
    <w:rsid w:val="00DF11CD"/>
    <w:rsid w:val="00DF74A6"/>
    <w:rsid w:val="00E03C07"/>
    <w:rsid w:val="00E075E9"/>
    <w:rsid w:val="00E07871"/>
    <w:rsid w:val="00E116E8"/>
    <w:rsid w:val="00E158AD"/>
    <w:rsid w:val="00E158BC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1DAB"/>
    <w:rsid w:val="00E93D91"/>
    <w:rsid w:val="00EA1897"/>
    <w:rsid w:val="00EA4E68"/>
    <w:rsid w:val="00EA4FBC"/>
    <w:rsid w:val="00EB153C"/>
    <w:rsid w:val="00EB366D"/>
    <w:rsid w:val="00EB438F"/>
    <w:rsid w:val="00EB49E6"/>
    <w:rsid w:val="00EB5B0B"/>
    <w:rsid w:val="00EB7B01"/>
    <w:rsid w:val="00EC0B93"/>
    <w:rsid w:val="00ED0570"/>
    <w:rsid w:val="00ED3057"/>
    <w:rsid w:val="00ED5FE5"/>
    <w:rsid w:val="00EE3FBE"/>
    <w:rsid w:val="00EE5A78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45CA"/>
    <w:rsid w:val="00F352D8"/>
    <w:rsid w:val="00F42335"/>
    <w:rsid w:val="00F42D9D"/>
    <w:rsid w:val="00F5630E"/>
    <w:rsid w:val="00F64552"/>
    <w:rsid w:val="00F65159"/>
    <w:rsid w:val="00F67321"/>
    <w:rsid w:val="00F721A3"/>
    <w:rsid w:val="00F72A77"/>
    <w:rsid w:val="00F83390"/>
    <w:rsid w:val="00F85053"/>
    <w:rsid w:val="00F91163"/>
    <w:rsid w:val="00F919B1"/>
    <w:rsid w:val="00F91E6A"/>
    <w:rsid w:val="00F950BE"/>
    <w:rsid w:val="00F95CB7"/>
    <w:rsid w:val="00FA78F3"/>
    <w:rsid w:val="00FB0016"/>
    <w:rsid w:val="00FB0263"/>
    <w:rsid w:val="00FB1AF8"/>
    <w:rsid w:val="00FB3695"/>
    <w:rsid w:val="00FC3330"/>
    <w:rsid w:val="00FD07AC"/>
    <w:rsid w:val="00FD4D5F"/>
    <w:rsid w:val="00FD75EF"/>
    <w:rsid w:val="00FE0D58"/>
    <w:rsid w:val="00FE60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8B48-D88E-4C3C-AA13-96C0BDC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Justyna Birna</cp:lastModifiedBy>
  <cp:revision>152</cp:revision>
  <cp:lastPrinted>2019-11-21T14:00:00Z</cp:lastPrinted>
  <dcterms:created xsi:type="dcterms:W3CDTF">2018-12-20T11:29:00Z</dcterms:created>
  <dcterms:modified xsi:type="dcterms:W3CDTF">2019-12-04T10:47:00Z</dcterms:modified>
</cp:coreProperties>
</file>