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3F" w:rsidRPr="0094113F" w:rsidRDefault="0094113F" w:rsidP="0094113F">
      <w:pPr>
        <w:jc w:val="center"/>
        <w:rPr>
          <w:b/>
          <w:u w:val="single"/>
        </w:rPr>
      </w:pPr>
      <w:r w:rsidRPr="0094113F">
        <w:rPr>
          <w:b/>
          <w:u w:val="single"/>
        </w:rPr>
        <w:t>ODPOWIEDŹ NA PYTANIE WYKONAWCY</w:t>
      </w:r>
    </w:p>
    <w:p w:rsidR="0094113F" w:rsidRPr="0094113F" w:rsidRDefault="0094113F" w:rsidP="0094113F">
      <w:pPr>
        <w:pStyle w:val="Akapitzlist"/>
      </w:pPr>
    </w:p>
    <w:p w:rsidR="0094113F" w:rsidRDefault="0094113F" w:rsidP="0094113F">
      <w:pPr>
        <w:pStyle w:val="Akapitzlist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 xml:space="preserve">PYTANIE 1: </w:t>
      </w:r>
    </w:p>
    <w:p w:rsidR="00C45CC8" w:rsidRPr="0094113F" w:rsidRDefault="00C45CC8" w:rsidP="0094113F">
      <w:pPr>
        <w:pStyle w:val="Akapitzlist"/>
      </w:pPr>
      <w:r w:rsidRPr="0094113F">
        <w:t>Ile negocjacji w trakcie obowiązywania umowy - wymagających konsultacji prawnych i tym samym obecności radcy prawnego w siedzibie Zamawiającego - przewiduje Zamawiający?</w:t>
      </w:r>
    </w:p>
    <w:p w:rsidR="00C45CC8" w:rsidRPr="0094113F" w:rsidRDefault="00C45CC8" w:rsidP="00C45CC8">
      <w:pPr>
        <w:pStyle w:val="Akapitzlist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  <w:r w:rsidR="00C45CC8" w:rsidRPr="0094113F">
        <w:rPr>
          <w:b/>
        </w:rPr>
        <w:t xml:space="preserve"> </w:t>
      </w:r>
    </w:p>
    <w:p w:rsidR="00C45CC8" w:rsidRPr="0094113F" w:rsidRDefault="00C45CC8" w:rsidP="007702F0">
      <w:pPr>
        <w:pStyle w:val="Akapitzlist"/>
        <w:jc w:val="both"/>
      </w:pPr>
      <w:r w:rsidRPr="0094113F">
        <w:t xml:space="preserve">Zamawiający w trakcie obowiązywania umowy nie przewiduje konkretnej liczby godzin negocjacji </w:t>
      </w:r>
      <w:r w:rsidRPr="0094113F">
        <w:t xml:space="preserve">wymagających konsultacji prawnych i tym samym obecności radcy prawnego </w:t>
      </w:r>
      <w:r w:rsidR="007702F0" w:rsidRPr="0094113F">
        <w:br/>
      </w:r>
      <w:r w:rsidRPr="0094113F">
        <w:t>w siedzibie Zamawiającego</w:t>
      </w:r>
      <w:r w:rsidRPr="0094113F">
        <w:t>. Zamawiający głównie porozumiewa się z wykonawcą telefonicznie oraz drogą mailową. W szczególnych przypadkach, których Zamawiający nie jest w stanie przewidzieć, zastrzega sobie prawo do konsultacji z udziałem Wykonawcy.</w:t>
      </w:r>
    </w:p>
    <w:p w:rsidR="00C45CC8" w:rsidRPr="0094113F" w:rsidRDefault="00C45CC8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 xml:space="preserve">PYTANIE </w:t>
      </w:r>
      <w:r w:rsidRPr="0094113F">
        <w:rPr>
          <w:b/>
        </w:rPr>
        <w:t>2</w:t>
      </w:r>
      <w:r w:rsidRPr="0094113F">
        <w:rPr>
          <w:b/>
        </w:rPr>
        <w:t xml:space="preserve">: </w:t>
      </w:r>
    </w:p>
    <w:p w:rsidR="00C45CC8" w:rsidRPr="0094113F" w:rsidRDefault="00C45CC8" w:rsidP="0094113F">
      <w:pPr>
        <w:pStyle w:val="Akapitzlist"/>
        <w:jc w:val="both"/>
      </w:pPr>
      <w:r w:rsidRPr="0094113F">
        <w:t>Ile rokowań w trakcie obowiązywania umowy - wymagających konsultacji prawnych i tym samym obecności radcy prawnego w siedzibie Zamawiającego - przewiduje Zamawiający?</w:t>
      </w:r>
    </w:p>
    <w:p w:rsidR="00C45CC8" w:rsidRPr="0094113F" w:rsidRDefault="00C45CC8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  <w:r w:rsidR="00C45CC8" w:rsidRPr="0094113F">
        <w:rPr>
          <w:b/>
        </w:rPr>
        <w:t xml:space="preserve"> </w:t>
      </w:r>
    </w:p>
    <w:p w:rsidR="00C45CC8" w:rsidRPr="0094113F" w:rsidRDefault="00C45CC8" w:rsidP="007702F0">
      <w:pPr>
        <w:pStyle w:val="Akapitzlist"/>
        <w:jc w:val="both"/>
      </w:pPr>
      <w:r w:rsidRPr="0094113F">
        <w:t xml:space="preserve">Zamawiający w trakcie obowiązywania umowy nie przewiduje konkretnej liczby godzin </w:t>
      </w:r>
      <w:r w:rsidRPr="0094113F">
        <w:t>rokowań</w:t>
      </w:r>
      <w:r w:rsidRPr="0094113F">
        <w:t xml:space="preserve"> wymagających konsultacji prawnych i tym samym obecności radcy prawnego </w:t>
      </w:r>
      <w:r w:rsidR="007702F0" w:rsidRPr="0094113F">
        <w:br/>
      </w:r>
      <w:r w:rsidRPr="0094113F">
        <w:t xml:space="preserve">w siedzibie Zamawiającego. Zamawiający głównie porozumiewa się z wykonawcą telefonicznie oraz drogą mailową. W szczególnych przypadkach, których Zamawiający nie jest w stanie przewidzieć, zastrzega sobie prawo do </w:t>
      </w:r>
      <w:r w:rsidRPr="0094113F">
        <w:t>rokowań</w:t>
      </w:r>
      <w:r w:rsidRPr="0094113F">
        <w:t xml:space="preserve"> z udziałem Wykonawcy.</w:t>
      </w:r>
    </w:p>
    <w:p w:rsidR="00C45CC8" w:rsidRPr="0094113F" w:rsidRDefault="00C45CC8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PYTANIE</w:t>
      </w:r>
      <w:r w:rsidRPr="0094113F">
        <w:rPr>
          <w:b/>
        </w:rPr>
        <w:t xml:space="preserve"> 3</w:t>
      </w:r>
      <w:r w:rsidRPr="0094113F">
        <w:rPr>
          <w:b/>
        </w:rPr>
        <w:t xml:space="preserve">: </w:t>
      </w:r>
    </w:p>
    <w:p w:rsidR="00340BD6" w:rsidRPr="0094113F" w:rsidRDefault="00340BD6" w:rsidP="0094113F">
      <w:pPr>
        <w:pStyle w:val="Akapitzlist"/>
        <w:jc w:val="both"/>
      </w:pPr>
      <w:r w:rsidRPr="0094113F">
        <w:t>C</w:t>
      </w:r>
      <w:r w:rsidR="00C45CC8" w:rsidRPr="0094113F">
        <w:t xml:space="preserve">zy stawka podana w ofercie obejmuje również zastępstwo procesowe? </w:t>
      </w:r>
    </w:p>
    <w:p w:rsidR="00C45CC8" w:rsidRPr="0094113F" w:rsidRDefault="00C45CC8" w:rsidP="007702F0">
      <w:pPr>
        <w:pStyle w:val="Akapitzlist"/>
        <w:jc w:val="both"/>
      </w:pPr>
      <w:r w:rsidRPr="0094113F">
        <w:t>W treści zapytania ofertowego wskazane jest, że reprezentacja taka będzie uregulowana odrębną umową. Proszę o wyjaśnienie rozbieżności i wskazanie jak będą rozliczane godziny zastępstwa procesowego (udział w rozprawach, przygotowywanie odpowiednich pism procesowych, czas dojazdów do właściwych sądów itd.). Jakie regulacje planuje Zamawiający wprowadzić do umowy w zakresie kosztów zastępstwa procesowego?</w:t>
      </w:r>
    </w:p>
    <w:p w:rsidR="000066C7" w:rsidRPr="0094113F" w:rsidRDefault="000066C7" w:rsidP="007702F0">
      <w:pPr>
        <w:pStyle w:val="Akapitzlist"/>
        <w:jc w:val="both"/>
        <w:rPr>
          <w:rFonts w:asciiTheme="minorHAnsi" w:hAnsiTheme="minorHAnsi"/>
        </w:rPr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</w:p>
    <w:p w:rsidR="000066C7" w:rsidRPr="0094113F" w:rsidRDefault="000066C7" w:rsidP="0094113F">
      <w:pPr>
        <w:pStyle w:val="Akapitzlist"/>
        <w:jc w:val="both"/>
        <w:rPr>
          <w:rFonts w:asciiTheme="minorHAnsi" w:hAnsiTheme="minorHAnsi"/>
        </w:rPr>
      </w:pPr>
      <w:r w:rsidRPr="0094113F">
        <w:rPr>
          <w:rFonts w:asciiTheme="minorHAnsi" w:hAnsiTheme="minorHAnsi"/>
        </w:rPr>
        <w:t>Strony mogą uzgodnić (w drodze aneksu do umowy lub w odrębnej umowie) dodatkowe wynagrodzenie Kancelarii w przypadku, gdy dana czynność wykracza poza zakres bieżącej pomocy prawnej, zwłaszcza w przypadku gdy jest szczególnie skomplikowana, wymaga znacznego nakładu pracy, albo gdy uzyskane zostaną dla Zleceniodawcy znaczne korzyści finansowe, ekonomiczne, organizacyjne, itp.</w:t>
      </w:r>
    </w:p>
    <w:p w:rsidR="000066C7" w:rsidRPr="0094113F" w:rsidRDefault="000066C7" w:rsidP="007702F0">
      <w:pPr>
        <w:ind w:left="708" w:right="51"/>
        <w:jc w:val="both"/>
        <w:rPr>
          <w:rFonts w:asciiTheme="minorHAnsi" w:hAnsiTheme="minorHAnsi"/>
        </w:rPr>
      </w:pPr>
      <w:r w:rsidRPr="0094113F">
        <w:rPr>
          <w:rFonts w:asciiTheme="minorHAnsi" w:hAnsiTheme="minorHAnsi"/>
        </w:rPr>
        <w:t>Na podstawie odrębnych umów lub udzielonych pełnomocnictw Kancelaria może reprezentować Zleceniodawcę w postępowaniach sądowych, administracyjnych, egzekucyjnych, itp.</w:t>
      </w:r>
      <w:r w:rsidRPr="0094113F">
        <w:rPr>
          <w:rFonts w:asciiTheme="minorHAnsi" w:hAnsiTheme="minorHAnsi"/>
        </w:rPr>
        <w:t xml:space="preserve"> </w:t>
      </w:r>
      <w:r w:rsidRPr="0094113F">
        <w:rPr>
          <w:rFonts w:asciiTheme="minorHAnsi" w:hAnsiTheme="minorHAnsi"/>
        </w:rPr>
        <w:t xml:space="preserve">Wysokość wynagrodzenia za </w:t>
      </w:r>
      <w:r w:rsidRPr="0094113F">
        <w:rPr>
          <w:rFonts w:asciiTheme="minorHAnsi" w:hAnsiTheme="minorHAnsi"/>
        </w:rPr>
        <w:t xml:space="preserve">te </w:t>
      </w:r>
      <w:r w:rsidRPr="0094113F">
        <w:rPr>
          <w:rFonts w:asciiTheme="minorHAnsi" w:hAnsiTheme="minorHAnsi"/>
        </w:rPr>
        <w:t xml:space="preserve">czynności </w:t>
      </w:r>
      <w:r w:rsidRPr="0094113F">
        <w:rPr>
          <w:rFonts w:asciiTheme="minorHAnsi" w:hAnsiTheme="minorHAnsi"/>
        </w:rPr>
        <w:t>będzie ustalana na podstawie</w:t>
      </w:r>
      <w:r w:rsidRPr="0094113F">
        <w:rPr>
          <w:rFonts w:asciiTheme="minorHAnsi" w:hAnsiTheme="minorHAnsi"/>
        </w:rPr>
        <w:t xml:space="preserve"> wysokości stawek minimalnych wynikających z rozporządzenia Ministra Sprawiedliwości </w:t>
      </w:r>
      <w:r w:rsidRPr="0094113F">
        <w:rPr>
          <w:rFonts w:asciiTheme="minorHAnsi" w:hAnsiTheme="minorHAnsi"/>
        </w:rPr>
        <w:br/>
      </w:r>
      <w:r w:rsidRPr="0094113F">
        <w:rPr>
          <w:rFonts w:asciiTheme="minorHAnsi" w:hAnsiTheme="minorHAnsi"/>
        </w:rPr>
        <w:t xml:space="preserve">z dnia 28 września 2002 r. w sprawie opłat za czynności radców prawnych oraz ponoszenia przez Skarb Państwa kosztów pomocy prawnej udzielonej przez radcę prawnego ustanowionego z urzędu (Dz.U. </w:t>
      </w:r>
      <w:r w:rsidR="00B74875" w:rsidRPr="0094113F">
        <w:rPr>
          <w:rFonts w:asciiTheme="minorHAnsi" w:hAnsiTheme="minorHAnsi"/>
        </w:rPr>
        <w:t>2015</w:t>
      </w:r>
      <w:r w:rsidRPr="0094113F">
        <w:rPr>
          <w:rFonts w:asciiTheme="minorHAnsi" w:hAnsiTheme="minorHAnsi"/>
        </w:rPr>
        <w:t xml:space="preserve">, poz. </w:t>
      </w:r>
      <w:r w:rsidR="00B74875" w:rsidRPr="0094113F">
        <w:rPr>
          <w:rFonts w:asciiTheme="minorHAnsi" w:hAnsiTheme="minorHAnsi"/>
        </w:rPr>
        <w:t>617</w:t>
      </w:r>
      <w:r w:rsidRPr="0094113F">
        <w:rPr>
          <w:rFonts w:asciiTheme="minorHAnsi" w:hAnsiTheme="minorHAnsi"/>
        </w:rPr>
        <w:t>).</w:t>
      </w:r>
    </w:p>
    <w:p w:rsidR="000066C7" w:rsidRPr="0094113F" w:rsidRDefault="000066C7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PYTANIE</w:t>
      </w:r>
      <w:r w:rsidRPr="0094113F">
        <w:rPr>
          <w:b/>
        </w:rPr>
        <w:t xml:space="preserve"> 4</w:t>
      </w:r>
      <w:r w:rsidRPr="0094113F">
        <w:rPr>
          <w:b/>
        </w:rPr>
        <w:t xml:space="preserve">: </w:t>
      </w:r>
    </w:p>
    <w:p w:rsidR="00C45CC8" w:rsidRPr="0094113F" w:rsidRDefault="000066C7" w:rsidP="0094113F">
      <w:pPr>
        <w:pStyle w:val="Akapitzlist"/>
        <w:jc w:val="both"/>
      </w:pPr>
      <w:r w:rsidRPr="0094113F">
        <w:t>W</w:t>
      </w:r>
      <w:r w:rsidR="00C45CC8" w:rsidRPr="0094113F">
        <w:t xml:space="preserve"> jakiej ilości Zamawiający przewiduje tzw. dyżury u Zamawiającego?</w:t>
      </w:r>
    </w:p>
    <w:p w:rsidR="003B27E4" w:rsidRPr="0094113F" w:rsidRDefault="003B27E4" w:rsidP="007702F0">
      <w:pPr>
        <w:pStyle w:val="Akapitzlist"/>
        <w:jc w:val="both"/>
      </w:pPr>
    </w:p>
    <w:p w:rsidR="0094113F" w:rsidRDefault="0094113F">
      <w:pPr>
        <w:spacing w:after="160" w:line="259" w:lineRule="auto"/>
      </w:pPr>
      <w:r>
        <w:br w:type="page"/>
      </w: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lastRenderedPageBreak/>
        <w:t>ODPOWIEDŹ:</w:t>
      </w:r>
    </w:p>
    <w:p w:rsidR="003B27E4" w:rsidRPr="0094113F" w:rsidRDefault="003B27E4" w:rsidP="007702F0">
      <w:pPr>
        <w:pStyle w:val="Akapitzlist"/>
        <w:jc w:val="both"/>
      </w:pPr>
      <w:r w:rsidRPr="0094113F">
        <w:t xml:space="preserve">Zamawiający nie przewiduje </w:t>
      </w:r>
      <w:r w:rsidR="00D16D73" w:rsidRPr="0094113F">
        <w:t>„</w:t>
      </w:r>
      <w:r w:rsidRPr="0094113F">
        <w:t xml:space="preserve">dyżuru </w:t>
      </w:r>
      <w:r w:rsidR="00B74875" w:rsidRPr="0094113F">
        <w:t>u Zamawiającego</w:t>
      </w:r>
      <w:r w:rsidR="00D16D73" w:rsidRPr="0094113F">
        <w:t>”</w:t>
      </w:r>
      <w:r w:rsidRPr="0094113F">
        <w:t xml:space="preserve">, jedynie zastrzega sobie prawo </w:t>
      </w:r>
      <w:r w:rsidR="00B74875" w:rsidRPr="0094113F">
        <w:br/>
      </w:r>
      <w:r w:rsidRPr="0094113F">
        <w:t xml:space="preserve">do kontaktu telefonicznego z Wykonawcą. </w:t>
      </w:r>
    </w:p>
    <w:p w:rsidR="003B27E4" w:rsidRPr="0094113F" w:rsidRDefault="003B27E4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 xml:space="preserve">PYTANIE </w:t>
      </w:r>
      <w:r w:rsidRPr="0094113F">
        <w:rPr>
          <w:b/>
        </w:rPr>
        <w:t>5</w:t>
      </w:r>
      <w:r w:rsidRPr="0094113F">
        <w:rPr>
          <w:b/>
        </w:rPr>
        <w:t xml:space="preserve">: </w:t>
      </w:r>
    </w:p>
    <w:p w:rsidR="00C45CC8" w:rsidRPr="0094113F" w:rsidRDefault="00C45CC8" w:rsidP="0094113F">
      <w:pPr>
        <w:pStyle w:val="Akapitzlist"/>
        <w:jc w:val="both"/>
      </w:pPr>
      <w:r w:rsidRPr="0094113F">
        <w:t xml:space="preserve">Zamawiający wskazał w prognozowaną liczbę godzin tj. 42. Czy liczba ta uwzględnia również zastępstwo procesowe tj. </w:t>
      </w:r>
      <w:r w:rsidR="007702F0" w:rsidRPr="0094113F">
        <w:t>udział w rozprawach, czas poświę</w:t>
      </w:r>
      <w:r w:rsidRPr="0094113F">
        <w:t>cony na przygotowanie pism procesowych itd.?</w:t>
      </w:r>
    </w:p>
    <w:p w:rsidR="003B27E4" w:rsidRPr="0094113F" w:rsidRDefault="003B27E4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  <w:r w:rsidR="003B27E4" w:rsidRPr="0094113F">
        <w:rPr>
          <w:b/>
        </w:rPr>
        <w:t xml:space="preserve"> </w:t>
      </w:r>
    </w:p>
    <w:p w:rsidR="003B27E4" w:rsidRPr="0094113F" w:rsidRDefault="003B27E4" w:rsidP="007702F0">
      <w:pPr>
        <w:pStyle w:val="Akapitzlist"/>
        <w:jc w:val="both"/>
      </w:pPr>
      <w:r w:rsidRPr="0094113F">
        <w:t>Tak ja w punkcie 3.</w:t>
      </w:r>
    </w:p>
    <w:p w:rsidR="003B27E4" w:rsidRPr="0094113F" w:rsidRDefault="003B27E4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PYTANIE</w:t>
      </w:r>
      <w:r w:rsidRPr="0094113F">
        <w:rPr>
          <w:b/>
        </w:rPr>
        <w:t xml:space="preserve"> 6</w:t>
      </w:r>
      <w:r w:rsidRPr="0094113F">
        <w:rPr>
          <w:b/>
        </w:rPr>
        <w:t xml:space="preserve">: </w:t>
      </w:r>
    </w:p>
    <w:p w:rsidR="00C45CC8" w:rsidRPr="0094113F" w:rsidRDefault="003B27E4" w:rsidP="0094113F">
      <w:pPr>
        <w:pStyle w:val="Akapitzlist"/>
        <w:jc w:val="both"/>
      </w:pPr>
      <w:r w:rsidRPr="0094113F">
        <w:t>Czy</w:t>
      </w:r>
      <w:r w:rsidR="00C45CC8" w:rsidRPr="0094113F">
        <w:t xml:space="preserve"> Zamawiający uzna za wystarczające przekazanie oświadczenia o spełnieniu warunków zamówienia i określenie w wykazie będącego częścią oferty – wykazu doświadczenia </w:t>
      </w:r>
      <w:r w:rsidRPr="0094113F">
        <w:br/>
      </w:r>
      <w:r w:rsidR="00C45CC8" w:rsidRPr="0094113F">
        <w:t xml:space="preserve">i określeniu Zamawiających na rzecz których zostały wykonane tożsame/podobne usługi? Oferent świadczy usługi prawne na rzecz Jednostek Samorządu Terytorialnego od ponad 20 lat. Nie ma referencji wystawionych z gmin, natomiast z uwagi na fakt, że nie są to dane poufne, Zamawiający sam może zweryfikować liczbę lat doświadczenia określonych przez Oferenta w ofercie, m.in. kontaktujący się z określonymi JST. Czy taką formę Zamawiający zaakceptuje? </w:t>
      </w:r>
    </w:p>
    <w:p w:rsidR="003B27E4" w:rsidRPr="0094113F" w:rsidRDefault="003B27E4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</w:p>
    <w:p w:rsidR="003B27E4" w:rsidRPr="0094113F" w:rsidRDefault="003B27E4" w:rsidP="007702F0">
      <w:pPr>
        <w:pStyle w:val="Akapitzlist"/>
        <w:spacing w:after="200" w:line="276" w:lineRule="auto"/>
        <w:contextualSpacing/>
        <w:jc w:val="both"/>
        <w:rPr>
          <w:rFonts w:cs="Arial"/>
        </w:rPr>
      </w:pPr>
      <w:r w:rsidRPr="0094113F">
        <w:rPr>
          <w:rFonts w:cs="Arial"/>
        </w:rPr>
        <w:t>Zamawiający uzna</w:t>
      </w:r>
      <w:r w:rsidRPr="0094113F">
        <w:t xml:space="preserve"> </w:t>
      </w:r>
      <w:r w:rsidRPr="0094113F">
        <w:rPr>
          <w:rFonts w:cs="Arial"/>
        </w:rPr>
        <w:t xml:space="preserve">jako potwierdzenie świadczenia usług prawnych przez Wykonawcę </w:t>
      </w:r>
      <w:r w:rsidR="007702F0" w:rsidRPr="0094113F">
        <w:rPr>
          <w:rFonts w:cs="Arial"/>
        </w:rPr>
        <w:br/>
      </w:r>
      <w:r w:rsidRPr="0094113F">
        <w:rPr>
          <w:rFonts w:cs="Arial"/>
        </w:rPr>
        <w:t>w jednostkach samorządu terytorialnego przez okres min. 3 lat dokumenty w formie referencji lub protokołu odbioru dzieła.</w:t>
      </w:r>
    </w:p>
    <w:p w:rsidR="00D16D73" w:rsidRPr="0094113F" w:rsidRDefault="00D16D73" w:rsidP="007702F0">
      <w:pPr>
        <w:pStyle w:val="Akapitzlist"/>
        <w:spacing w:after="200" w:line="276" w:lineRule="auto"/>
        <w:contextualSpacing/>
        <w:jc w:val="both"/>
      </w:pPr>
      <w:r w:rsidRPr="0094113F">
        <w:rPr>
          <w:rFonts w:cs="Arial"/>
        </w:rPr>
        <w:t xml:space="preserve">Zamawiający uzna za niewystarczające przedstawienie jedynie oświadczenia o spełnieniu warunków zamówienia. </w:t>
      </w:r>
    </w:p>
    <w:p w:rsidR="007702F0" w:rsidRPr="0094113F" w:rsidRDefault="007702F0" w:rsidP="007702F0">
      <w:pPr>
        <w:pStyle w:val="Akapitzlist"/>
        <w:jc w:val="both"/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PYTANIE</w:t>
      </w:r>
      <w:r w:rsidRPr="0094113F">
        <w:rPr>
          <w:b/>
        </w:rPr>
        <w:t xml:space="preserve"> 7</w:t>
      </w:r>
      <w:r w:rsidRPr="0094113F">
        <w:rPr>
          <w:b/>
        </w:rPr>
        <w:t xml:space="preserve">: </w:t>
      </w:r>
    </w:p>
    <w:p w:rsidR="00B74875" w:rsidRPr="0094113F" w:rsidRDefault="00C45CC8" w:rsidP="0094113F">
      <w:pPr>
        <w:pStyle w:val="Akapitzlist"/>
        <w:jc w:val="both"/>
      </w:pPr>
      <w:r w:rsidRPr="0094113F">
        <w:t>Proszę o podanie budżetu Zamawiającego.</w:t>
      </w:r>
      <w:r w:rsidR="00B74875" w:rsidRPr="0094113F">
        <w:rPr>
          <w:rFonts w:eastAsia="Times New Roman" w:cs="Calibri"/>
          <w:b/>
        </w:rPr>
        <w:t xml:space="preserve"> </w:t>
      </w:r>
    </w:p>
    <w:p w:rsidR="00B74875" w:rsidRPr="0094113F" w:rsidRDefault="00B74875" w:rsidP="00B74875">
      <w:pPr>
        <w:pStyle w:val="Akapitzlist"/>
        <w:jc w:val="both"/>
        <w:rPr>
          <w:rFonts w:eastAsia="Times New Roman" w:cs="Calibri"/>
        </w:rPr>
      </w:pPr>
    </w:p>
    <w:p w:rsidR="0094113F" w:rsidRPr="0094113F" w:rsidRDefault="0094113F" w:rsidP="0094113F">
      <w:pPr>
        <w:pStyle w:val="Akapitzlist"/>
        <w:rPr>
          <w:b/>
        </w:rPr>
      </w:pPr>
      <w:r w:rsidRPr="0094113F">
        <w:rPr>
          <w:b/>
        </w:rPr>
        <w:t>ODPOWIEDŹ:</w:t>
      </w:r>
    </w:p>
    <w:p w:rsidR="00C45CC8" w:rsidRPr="0094113F" w:rsidRDefault="00B74875" w:rsidP="00B74875">
      <w:pPr>
        <w:pStyle w:val="Akapitzlist"/>
        <w:jc w:val="both"/>
      </w:pPr>
      <w:r w:rsidRPr="0094113F">
        <w:rPr>
          <w:rFonts w:eastAsia="Times New Roman" w:cs="Calibri"/>
        </w:rPr>
        <w:t>Szacunkowa wartość zamówienia</w:t>
      </w:r>
      <w:r w:rsidRPr="0094113F">
        <w:rPr>
          <w:rFonts w:eastAsia="Times New Roman" w:cs="Calibri"/>
        </w:rPr>
        <w:t xml:space="preserve"> wynosi:</w:t>
      </w:r>
      <w:r w:rsidRPr="0094113F">
        <w:rPr>
          <w:rFonts w:eastAsia="Times New Roman" w:cs="Calibri"/>
        </w:rPr>
        <w:t xml:space="preserve"> 5456,00 zł</w:t>
      </w:r>
      <w:r w:rsidRPr="0094113F">
        <w:rPr>
          <w:rFonts w:eastAsia="Times New Roman" w:cs="Calibri"/>
        </w:rPr>
        <w:t xml:space="preserve"> </w:t>
      </w:r>
      <w:r w:rsidRPr="0094113F">
        <w:rPr>
          <w:rFonts w:eastAsia="Times New Roman" w:cs="Calibri"/>
        </w:rPr>
        <w:t>netto</w:t>
      </w:r>
      <w:r w:rsidRPr="0094113F">
        <w:rPr>
          <w:rFonts w:eastAsia="Times New Roman" w:cs="Calibri"/>
        </w:rPr>
        <w:t>.</w:t>
      </w:r>
    </w:p>
    <w:p w:rsidR="007702F0" w:rsidRPr="0094113F" w:rsidRDefault="007702F0" w:rsidP="007702F0">
      <w:pPr>
        <w:pStyle w:val="Akapitzlist"/>
      </w:pPr>
    </w:p>
    <w:p w:rsidR="00D12ACE" w:rsidRPr="0094113F" w:rsidRDefault="00D12ACE">
      <w:bookmarkStart w:id="0" w:name="_GoBack"/>
      <w:bookmarkEnd w:id="0"/>
    </w:p>
    <w:sectPr w:rsidR="00D12ACE" w:rsidRPr="0094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625"/>
    <w:multiLevelType w:val="hybridMultilevel"/>
    <w:tmpl w:val="32CE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A7849"/>
    <w:multiLevelType w:val="hybridMultilevel"/>
    <w:tmpl w:val="A482A028"/>
    <w:lvl w:ilvl="0" w:tplc="C47C461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8"/>
    <w:rsid w:val="000066C7"/>
    <w:rsid w:val="00340BD6"/>
    <w:rsid w:val="003B27E4"/>
    <w:rsid w:val="007702F0"/>
    <w:rsid w:val="0094113F"/>
    <w:rsid w:val="00B74875"/>
    <w:rsid w:val="00C45CC8"/>
    <w:rsid w:val="00D12ACE"/>
    <w:rsid w:val="00D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FE94-981F-42B0-A903-47932FB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CC8"/>
    <w:pPr>
      <w:ind w:left="720"/>
    </w:pPr>
  </w:style>
  <w:style w:type="table" w:styleId="Tabela-Siatka">
    <w:name w:val="Table Grid"/>
    <w:basedOn w:val="Standardowy"/>
    <w:uiPriority w:val="39"/>
    <w:rsid w:val="007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Anna Dobras</cp:lastModifiedBy>
  <cp:revision>3</cp:revision>
  <cp:lastPrinted>2019-07-09T09:25:00Z</cp:lastPrinted>
  <dcterms:created xsi:type="dcterms:W3CDTF">2019-07-09T08:39:00Z</dcterms:created>
  <dcterms:modified xsi:type="dcterms:W3CDTF">2019-07-09T10:04:00Z</dcterms:modified>
</cp:coreProperties>
</file>