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14107" w14:textId="77777777"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 xml:space="preserve">Protokół z </w:t>
      </w:r>
      <w:r w:rsidR="00372748">
        <w:rPr>
          <w:rFonts w:asciiTheme="minorHAnsi" w:hAnsiTheme="minorHAnsi"/>
          <w:b/>
          <w:sz w:val="22"/>
          <w:szCs w:val="22"/>
        </w:rPr>
        <w:t>posiedzenia</w:t>
      </w:r>
    </w:p>
    <w:p w14:paraId="12585DB2" w14:textId="77777777" w:rsidR="00D451B1" w:rsidRPr="00021A4E" w:rsidRDefault="00372748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Rady Konsultacyjnej ds. ZIT</w:t>
      </w:r>
    </w:p>
    <w:p w14:paraId="630F3953" w14:textId="57BCC07B" w:rsidR="00D451B1" w:rsidRPr="00021A4E" w:rsidRDefault="00372748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dniu </w:t>
      </w:r>
      <w:r w:rsidR="00BC5518">
        <w:rPr>
          <w:rFonts w:asciiTheme="minorHAnsi" w:hAnsiTheme="minorHAnsi"/>
          <w:b/>
          <w:sz w:val="22"/>
          <w:szCs w:val="22"/>
        </w:rPr>
        <w:t>4</w:t>
      </w:r>
      <w:r w:rsidR="00D451B1" w:rsidRPr="00021A4E">
        <w:rPr>
          <w:rFonts w:asciiTheme="minorHAnsi" w:hAnsiTheme="minorHAnsi"/>
          <w:b/>
          <w:sz w:val="22"/>
          <w:szCs w:val="22"/>
        </w:rPr>
        <w:t xml:space="preserve"> </w:t>
      </w:r>
      <w:r w:rsidR="00BC5518">
        <w:rPr>
          <w:rFonts w:asciiTheme="minorHAnsi" w:hAnsiTheme="minorHAnsi"/>
          <w:b/>
          <w:sz w:val="22"/>
          <w:szCs w:val="22"/>
        </w:rPr>
        <w:t>grudnia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451B1" w:rsidRPr="00021A4E">
        <w:rPr>
          <w:rFonts w:asciiTheme="minorHAnsi" w:hAnsiTheme="minorHAnsi"/>
          <w:b/>
          <w:sz w:val="22"/>
          <w:szCs w:val="22"/>
        </w:rPr>
        <w:t>201</w:t>
      </w:r>
      <w:r w:rsidR="001164AB">
        <w:rPr>
          <w:rFonts w:asciiTheme="minorHAnsi" w:hAnsiTheme="minorHAnsi"/>
          <w:b/>
          <w:sz w:val="22"/>
          <w:szCs w:val="22"/>
        </w:rPr>
        <w:t>7</w:t>
      </w:r>
      <w:r w:rsidR="00D451B1" w:rsidRPr="00021A4E">
        <w:rPr>
          <w:rFonts w:asciiTheme="minorHAnsi" w:hAnsiTheme="minorHAnsi"/>
          <w:b/>
          <w:sz w:val="22"/>
          <w:szCs w:val="22"/>
        </w:rPr>
        <w:t xml:space="preserve"> r. w </w:t>
      </w:r>
      <w:r w:rsidR="00BC5518">
        <w:rPr>
          <w:rFonts w:asciiTheme="minorHAnsi" w:hAnsiTheme="minorHAnsi"/>
          <w:b/>
          <w:sz w:val="22"/>
          <w:szCs w:val="22"/>
        </w:rPr>
        <w:t>Sosnowcu</w:t>
      </w:r>
    </w:p>
    <w:p w14:paraId="5A16FFD0" w14:textId="77777777"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F60C686" w14:textId="77777777"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W zebraniu uczestniczyli:</w:t>
      </w:r>
    </w:p>
    <w:p w14:paraId="7EACD519" w14:textId="77777777" w:rsidR="004F519F" w:rsidRDefault="004F519F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Pani Agata Gasz-Solik – przedstawiciel podregionu tyskiego,</w:t>
      </w:r>
    </w:p>
    <w:p w14:paraId="477818CB" w14:textId="54206871" w:rsidR="004F519F" w:rsidRDefault="004F519F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 xml:space="preserve">Pan </w:t>
      </w:r>
      <w:r w:rsidR="00BC5518">
        <w:rPr>
          <w:rFonts w:asciiTheme="minorHAnsi" w:hAnsiTheme="minorHAnsi" w:cs="Arial"/>
          <w:spacing w:val="-3"/>
          <w:sz w:val="22"/>
          <w:szCs w:val="22"/>
        </w:rPr>
        <w:t>Maciej Klimek</w:t>
      </w:r>
      <w:r>
        <w:rPr>
          <w:rFonts w:asciiTheme="minorHAnsi" w:hAnsiTheme="minorHAnsi" w:cs="Arial"/>
          <w:spacing w:val="-3"/>
          <w:sz w:val="22"/>
          <w:szCs w:val="22"/>
        </w:rPr>
        <w:t xml:space="preserve"> – przedstawiciel podregionu </w:t>
      </w:r>
      <w:r w:rsidR="00BC5518">
        <w:rPr>
          <w:rFonts w:asciiTheme="minorHAnsi" w:hAnsiTheme="minorHAnsi" w:cs="Arial"/>
          <w:spacing w:val="-3"/>
          <w:sz w:val="22"/>
          <w:szCs w:val="22"/>
        </w:rPr>
        <w:t>sosnowieckiego</w:t>
      </w:r>
      <w:r>
        <w:rPr>
          <w:rFonts w:asciiTheme="minorHAnsi" w:hAnsiTheme="minorHAnsi" w:cs="Arial"/>
          <w:spacing w:val="-3"/>
          <w:sz w:val="22"/>
          <w:szCs w:val="22"/>
        </w:rPr>
        <w:t>,</w:t>
      </w:r>
    </w:p>
    <w:p w14:paraId="655BEF32" w14:textId="4662E5A7" w:rsidR="004F519F" w:rsidRDefault="00BC5518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Pan</w:t>
      </w:r>
      <w:r w:rsidR="004F519F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>
        <w:rPr>
          <w:rFonts w:asciiTheme="minorHAnsi" w:hAnsiTheme="minorHAnsi" w:cs="Arial"/>
          <w:spacing w:val="-3"/>
          <w:sz w:val="22"/>
          <w:szCs w:val="22"/>
        </w:rPr>
        <w:t>Patryk Bubla</w:t>
      </w:r>
      <w:r w:rsidR="004F519F">
        <w:rPr>
          <w:rFonts w:asciiTheme="minorHAnsi" w:hAnsiTheme="minorHAnsi" w:cs="Arial"/>
          <w:spacing w:val="-3"/>
          <w:sz w:val="22"/>
          <w:szCs w:val="22"/>
        </w:rPr>
        <w:t xml:space="preserve">, z upoważnienia pana </w:t>
      </w:r>
      <w:r>
        <w:rPr>
          <w:rFonts w:asciiTheme="minorHAnsi" w:hAnsiTheme="minorHAnsi" w:cs="Arial"/>
          <w:spacing w:val="-3"/>
          <w:sz w:val="22"/>
          <w:szCs w:val="22"/>
        </w:rPr>
        <w:t xml:space="preserve">Pawła </w:t>
      </w:r>
      <w:proofErr w:type="spellStart"/>
      <w:r>
        <w:rPr>
          <w:rFonts w:asciiTheme="minorHAnsi" w:hAnsiTheme="minorHAnsi" w:cs="Arial"/>
          <w:spacing w:val="-3"/>
          <w:sz w:val="22"/>
          <w:szCs w:val="22"/>
        </w:rPr>
        <w:t>Kojsa</w:t>
      </w:r>
      <w:proofErr w:type="spellEnd"/>
      <w:r w:rsidR="004F519F">
        <w:rPr>
          <w:rFonts w:asciiTheme="minorHAnsi" w:hAnsiTheme="minorHAnsi" w:cs="Arial"/>
          <w:spacing w:val="-3"/>
          <w:sz w:val="22"/>
          <w:szCs w:val="22"/>
        </w:rPr>
        <w:t xml:space="preserve"> – przedstawiciela podregionu </w:t>
      </w:r>
      <w:r>
        <w:rPr>
          <w:rFonts w:asciiTheme="minorHAnsi" w:hAnsiTheme="minorHAnsi" w:cs="Arial"/>
          <w:spacing w:val="-3"/>
          <w:sz w:val="22"/>
          <w:szCs w:val="22"/>
        </w:rPr>
        <w:t>tyskiego</w:t>
      </w:r>
      <w:r w:rsidR="004F519F">
        <w:rPr>
          <w:rFonts w:asciiTheme="minorHAnsi" w:hAnsiTheme="minorHAnsi" w:cs="Arial"/>
          <w:spacing w:val="-3"/>
          <w:sz w:val="22"/>
          <w:szCs w:val="22"/>
        </w:rPr>
        <w:t>,</w:t>
      </w:r>
    </w:p>
    <w:p w14:paraId="2835606D" w14:textId="77777777" w:rsidR="00BC5518" w:rsidRPr="001164AB" w:rsidRDefault="00BC5518" w:rsidP="00BC551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Pani Maria </w:t>
      </w:r>
      <w:proofErr w:type="spellStart"/>
      <w:r>
        <w:rPr>
          <w:rFonts w:asciiTheme="minorHAnsi" w:hAnsiTheme="minorHAnsi" w:cs="Arial"/>
          <w:sz w:val="22"/>
          <w:szCs w:val="22"/>
        </w:rPr>
        <w:t>Materla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przedstawiciel podregionu sosnowieckiego,</w:t>
      </w:r>
    </w:p>
    <w:p w14:paraId="6751A701" w14:textId="77777777" w:rsidR="00BC5518" w:rsidRDefault="00BC5518" w:rsidP="00BC551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Radosław Nowakowski – przedstawiciel podregionu bytomskiego</w:t>
      </w:r>
      <w:r w:rsidRPr="00021A4E">
        <w:rPr>
          <w:rFonts w:asciiTheme="minorHAnsi" w:hAnsiTheme="minorHAnsi" w:cs="Arial"/>
          <w:sz w:val="22"/>
          <w:szCs w:val="22"/>
        </w:rPr>
        <w:t>,</w:t>
      </w:r>
    </w:p>
    <w:p w14:paraId="407C3899" w14:textId="6EC1280C" w:rsidR="004F519F" w:rsidRPr="00BC5518" w:rsidRDefault="00461E8F" w:rsidP="00D0753C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Krzyszto</w:t>
      </w:r>
      <w:r w:rsidR="00BC5518" w:rsidRPr="00BC5518">
        <w:rPr>
          <w:rFonts w:asciiTheme="minorHAnsi" w:hAnsiTheme="minorHAnsi" w:cs="Arial"/>
          <w:sz w:val="22"/>
          <w:szCs w:val="22"/>
        </w:rPr>
        <w:t xml:space="preserve">f Hołyński, z upoważnienia </w:t>
      </w:r>
      <w:r w:rsidR="00BC5518">
        <w:rPr>
          <w:rFonts w:asciiTheme="minorHAnsi" w:hAnsiTheme="minorHAnsi" w:cs="Arial"/>
          <w:spacing w:val="-2"/>
          <w:sz w:val="22"/>
          <w:szCs w:val="22"/>
        </w:rPr>
        <w:t>p</w:t>
      </w:r>
      <w:r w:rsidR="004F519F" w:rsidRPr="00BC5518">
        <w:rPr>
          <w:rFonts w:asciiTheme="minorHAnsi" w:hAnsiTheme="minorHAnsi" w:cs="Arial"/>
          <w:spacing w:val="-2"/>
          <w:sz w:val="22"/>
          <w:szCs w:val="22"/>
        </w:rPr>
        <w:t>ani Agnieszk</w:t>
      </w:r>
      <w:r w:rsidR="00BC5518">
        <w:rPr>
          <w:rFonts w:asciiTheme="minorHAnsi" w:hAnsiTheme="minorHAnsi" w:cs="Arial"/>
          <w:spacing w:val="-2"/>
          <w:sz w:val="22"/>
          <w:szCs w:val="22"/>
        </w:rPr>
        <w:t>i</w:t>
      </w:r>
      <w:r w:rsidR="004F519F" w:rsidRPr="00BC5518">
        <w:rPr>
          <w:rFonts w:asciiTheme="minorHAnsi" w:hAnsiTheme="minorHAnsi" w:cs="Arial"/>
          <w:spacing w:val="-2"/>
          <w:sz w:val="22"/>
          <w:szCs w:val="22"/>
        </w:rPr>
        <w:t xml:space="preserve"> Lis – przedstawiciel</w:t>
      </w:r>
      <w:r w:rsidR="00BC5518">
        <w:rPr>
          <w:rFonts w:asciiTheme="minorHAnsi" w:hAnsiTheme="minorHAnsi" w:cs="Arial"/>
          <w:spacing w:val="-2"/>
          <w:sz w:val="22"/>
          <w:szCs w:val="22"/>
        </w:rPr>
        <w:t>ki</w:t>
      </w:r>
      <w:r w:rsidR="004F519F" w:rsidRPr="00BC5518">
        <w:rPr>
          <w:rFonts w:asciiTheme="minorHAnsi" w:hAnsiTheme="minorHAnsi" w:cs="Arial"/>
          <w:spacing w:val="-2"/>
          <w:sz w:val="22"/>
          <w:szCs w:val="22"/>
        </w:rPr>
        <w:t xml:space="preserve"> podregionu katowickiego,</w:t>
      </w:r>
    </w:p>
    <w:p w14:paraId="47368E63" w14:textId="77777777" w:rsidR="004F519F" w:rsidRPr="00F91CC3" w:rsidRDefault="004F519F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 Ewa Stachura-</w:t>
      </w:r>
      <w:proofErr w:type="spellStart"/>
      <w:r>
        <w:rPr>
          <w:rFonts w:asciiTheme="minorHAnsi" w:hAnsiTheme="minorHAnsi" w:cs="Arial"/>
          <w:sz w:val="22"/>
          <w:szCs w:val="22"/>
        </w:rPr>
        <w:t>Pordzik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przedstawiciel podregionu tyskiego,</w:t>
      </w:r>
    </w:p>
    <w:p w14:paraId="684B7C0B" w14:textId="477C8E09" w:rsidR="00D451B1" w:rsidRPr="00372748" w:rsidRDefault="001C7274" w:rsidP="00BC551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Pan Mariusz Śpiewok – przedstawiciel Biura Związku Gmin i Powiatów Subregionu Centralnego Województwa Śląskiego</w:t>
      </w:r>
      <w:r w:rsidR="00BC5518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2E29CEB" w14:textId="77777777" w:rsidR="00D451B1" w:rsidRPr="00021A4E" w:rsidRDefault="00D451B1" w:rsidP="005851B7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AAAC4EE" w14:textId="77777777" w:rsidR="00D451B1" w:rsidRPr="00021A4E" w:rsidRDefault="00D451B1" w:rsidP="00D451B1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21A4E">
        <w:rPr>
          <w:rFonts w:asciiTheme="minorHAnsi" w:hAnsiTheme="minorHAnsi" w:cs="Arial"/>
          <w:b/>
          <w:sz w:val="22"/>
          <w:szCs w:val="22"/>
        </w:rPr>
        <w:t>Zaproszeni goście:</w:t>
      </w:r>
    </w:p>
    <w:p w14:paraId="4451A4F8" w14:textId="214C6507" w:rsidR="00D451B1" w:rsidRDefault="00D451B1" w:rsidP="00D451B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W zebraniu</w:t>
      </w:r>
      <w:r w:rsidR="001C7274">
        <w:rPr>
          <w:rFonts w:asciiTheme="minorHAnsi" w:hAnsiTheme="minorHAnsi"/>
          <w:sz w:val="22"/>
          <w:szCs w:val="22"/>
        </w:rPr>
        <w:t xml:space="preserve"> uczestniczyli</w:t>
      </w:r>
      <w:r w:rsidRPr="00021A4E">
        <w:rPr>
          <w:rFonts w:asciiTheme="minorHAnsi" w:hAnsiTheme="minorHAnsi"/>
          <w:sz w:val="22"/>
          <w:szCs w:val="22"/>
        </w:rPr>
        <w:t xml:space="preserve"> </w:t>
      </w:r>
      <w:r w:rsidR="009E4DAA">
        <w:rPr>
          <w:rFonts w:asciiTheme="minorHAnsi" w:hAnsiTheme="minorHAnsi"/>
          <w:sz w:val="22"/>
          <w:szCs w:val="22"/>
        </w:rPr>
        <w:t>również</w:t>
      </w:r>
      <w:r w:rsidR="00B064E6">
        <w:rPr>
          <w:rFonts w:asciiTheme="minorHAnsi" w:hAnsiTheme="minorHAnsi"/>
          <w:sz w:val="22"/>
          <w:szCs w:val="22"/>
        </w:rPr>
        <w:t xml:space="preserve">: </w:t>
      </w:r>
      <w:r w:rsidR="004F519F">
        <w:rPr>
          <w:rFonts w:asciiTheme="minorHAnsi" w:hAnsiTheme="minorHAnsi"/>
          <w:sz w:val="22"/>
          <w:szCs w:val="22"/>
        </w:rPr>
        <w:t>p. Dariusz Stankiewicz – Wiceprezes Zarządu BARI Sp. z o.o.</w:t>
      </w:r>
      <w:r w:rsidR="00451193">
        <w:rPr>
          <w:rFonts w:asciiTheme="minorHAnsi" w:hAnsiTheme="minorHAnsi"/>
          <w:sz w:val="22"/>
          <w:szCs w:val="22"/>
        </w:rPr>
        <w:t xml:space="preserve">, </w:t>
      </w:r>
      <w:r w:rsidR="009C102D">
        <w:rPr>
          <w:rFonts w:asciiTheme="minorHAnsi" w:hAnsiTheme="minorHAnsi"/>
          <w:sz w:val="22"/>
          <w:szCs w:val="22"/>
        </w:rPr>
        <w:br/>
      </w:r>
      <w:r w:rsidR="00451193">
        <w:rPr>
          <w:rFonts w:asciiTheme="minorHAnsi" w:hAnsiTheme="minorHAnsi"/>
          <w:sz w:val="22"/>
          <w:szCs w:val="22"/>
        </w:rPr>
        <w:t xml:space="preserve">p. Jarosław </w:t>
      </w:r>
      <w:proofErr w:type="spellStart"/>
      <w:r w:rsidR="00451193">
        <w:rPr>
          <w:rFonts w:asciiTheme="minorHAnsi" w:hAnsiTheme="minorHAnsi"/>
          <w:sz w:val="22"/>
          <w:szCs w:val="22"/>
        </w:rPr>
        <w:t>Ziewiec</w:t>
      </w:r>
      <w:proofErr w:type="spellEnd"/>
      <w:r w:rsidR="00451193">
        <w:rPr>
          <w:rFonts w:asciiTheme="minorHAnsi" w:hAnsiTheme="minorHAnsi"/>
          <w:sz w:val="22"/>
          <w:szCs w:val="22"/>
        </w:rPr>
        <w:t xml:space="preserve"> – pr</w:t>
      </w:r>
      <w:r w:rsidR="009C102D">
        <w:rPr>
          <w:rFonts w:asciiTheme="minorHAnsi" w:hAnsiTheme="minorHAnsi"/>
          <w:sz w:val="22"/>
          <w:szCs w:val="22"/>
        </w:rPr>
        <w:t>zedstawiciel</w:t>
      </w:r>
      <w:r w:rsidR="00451193">
        <w:rPr>
          <w:rFonts w:asciiTheme="minorHAnsi" w:hAnsiTheme="minorHAnsi"/>
          <w:sz w:val="22"/>
          <w:szCs w:val="22"/>
        </w:rPr>
        <w:t xml:space="preserve"> Śląskiego Centrum Przedsiębiorczości</w:t>
      </w:r>
      <w:r w:rsidR="001164AB">
        <w:rPr>
          <w:rFonts w:asciiTheme="minorHAnsi" w:hAnsiTheme="minorHAnsi"/>
          <w:sz w:val="22"/>
          <w:szCs w:val="22"/>
        </w:rPr>
        <w:t xml:space="preserve"> oraz</w:t>
      </w:r>
      <w:r w:rsidR="009E4DAA">
        <w:rPr>
          <w:rFonts w:asciiTheme="minorHAnsi" w:hAnsiTheme="minorHAnsi"/>
          <w:sz w:val="22"/>
          <w:szCs w:val="22"/>
        </w:rPr>
        <w:t xml:space="preserve"> </w:t>
      </w:r>
      <w:r w:rsidRPr="00021A4E">
        <w:rPr>
          <w:rFonts w:asciiTheme="minorHAnsi" w:hAnsiTheme="minorHAnsi"/>
          <w:sz w:val="22"/>
          <w:szCs w:val="22"/>
        </w:rPr>
        <w:t>pracownicy Biura Związku. Szczegółowa lista obecności stanowi załącznik do protokołu.</w:t>
      </w:r>
    </w:p>
    <w:p w14:paraId="0B329504" w14:textId="77777777" w:rsidR="005851B7" w:rsidRPr="00021A4E" w:rsidRDefault="005851B7" w:rsidP="005851B7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E8B628B" w14:textId="77777777"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 xml:space="preserve">Porządek obrad: </w:t>
      </w:r>
    </w:p>
    <w:p w14:paraId="345028CB" w14:textId="77777777" w:rsidR="004F519F" w:rsidRDefault="009E4DAA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E4DAA">
        <w:rPr>
          <w:rFonts w:asciiTheme="minorHAnsi" w:hAnsiTheme="minorHAnsi"/>
          <w:sz w:val="22"/>
          <w:szCs w:val="22"/>
        </w:rPr>
        <w:t>Powitanie, przedstawienie porządku zebrania.</w:t>
      </w:r>
    </w:p>
    <w:p w14:paraId="0239B35D" w14:textId="2880CEDC" w:rsidR="004F519F" w:rsidRDefault="00CB4A17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Informacja na temat możliwości realizacji projektów przez przedsiębiorców w ramach RPO WSL 2014-2020 – Oś Priorytetowa I. </w:t>
      </w:r>
      <w:r>
        <w:rPr>
          <w:rFonts w:asciiTheme="minorHAnsi" w:hAnsiTheme="minorHAnsi"/>
          <w:i/>
          <w:sz w:val="22"/>
          <w:szCs w:val="22"/>
        </w:rPr>
        <w:t>Nowoczesna</w:t>
      </w:r>
      <w:r w:rsidRPr="00CB4A17">
        <w:rPr>
          <w:rFonts w:asciiTheme="minorHAnsi" w:hAnsiTheme="minorHAnsi"/>
          <w:i/>
          <w:sz w:val="22"/>
          <w:szCs w:val="22"/>
        </w:rPr>
        <w:t xml:space="preserve"> gospodarka</w:t>
      </w:r>
      <w:r>
        <w:rPr>
          <w:rFonts w:asciiTheme="minorHAnsi" w:hAnsiTheme="minorHAnsi"/>
          <w:sz w:val="22"/>
          <w:szCs w:val="22"/>
        </w:rPr>
        <w:t xml:space="preserve"> oraz O</w:t>
      </w:r>
      <w:r w:rsidR="002B651E">
        <w:rPr>
          <w:rFonts w:asciiTheme="minorHAnsi" w:hAnsiTheme="minorHAnsi"/>
          <w:sz w:val="22"/>
          <w:szCs w:val="22"/>
        </w:rPr>
        <w:t xml:space="preserve">ś Priorytetowa III. </w:t>
      </w:r>
      <w:r w:rsidR="002B651E">
        <w:rPr>
          <w:rFonts w:asciiTheme="minorHAnsi" w:hAnsiTheme="minorHAnsi"/>
          <w:i/>
          <w:sz w:val="22"/>
          <w:szCs w:val="22"/>
        </w:rPr>
        <w:t>Konkurencyjno</w:t>
      </w:r>
      <w:r w:rsidR="00451193">
        <w:rPr>
          <w:rFonts w:asciiTheme="minorHAnsi" w:hAnsiTheme="minorHAnsi"/>
          <w:i/>
          <w:sz w:val="22"/>
          <w:szCs w:val="22"/>
        </w:rPr>
        <w:t>ść MŚP</w:t>
      </w:r>
      <w:r w:rsidR="00451193">
        <w:rPr>
          <w:rFonts w:asciiTheme="minorHAnsi" w:hAnsiTheme="minorHAnsi"/>
          <w:sz w:val="22"/>
          <w:szCs w:val="22"/>
        </w:rPr>
        <w:t>.</w:t>
      </w:r>
    </w:p>
    <w:p w14:paraId="7A819F8E" w14:textId="7F1857B0" w:rsidR="00451193" w:rsidRDefault="00451193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Weryfikacja zrealizowanych zadań przez Członków Rady zgodnie z Planem działania Rady na </w:t>
      </w:r>
      <w:r w:rsidR="00BC5518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2017 r. oraz jego ewentualna aktualizacja.</w:t>
      </w:r>
    </w:p>
    <w:p w14:paraId="306927F7" w14:textId="77777777" w:rsidR="00451193" w:rsidRDefault="00451193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Wstępne ustalenia planu działania Rady na 2018 r.</w:t>
      </w:r>
    </w:p>
    <w:p w14:paraId="7AA2B26D" w14:textId="2E9C06D9" w:rsidR="004F519F" w:rsidRDefault="004F519F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519F">
        <w:rPr>
          <w:rFonts w:asciiTheme="minorHAnsi" w:hAnsiTheme="minorHAnsi"/>
          <w:sz w:val="22"/>
          <w:szCs w:val="22"/>
        </w:rPr>
        <w:t xml:space="preserve">Prezentacja </w:t>
      </w:r>
      <w:r w:rsidR="00451193">
        <w:rPr>
          <w:rFonts w:asciiTheme="minorHAnsi" w:hAnsiTheme="minorHAnsi"/>
          <w:sz w:val="22"/>
          <w:szCs w:val="22"/>
        </w:rPr>
        <w:t>harmonogramu naboru wniosków na 2018 r. pod kątem wyzwań dla Członków Rady</w:t>
      </w:r>
      <w:r>
        <w:rPr>
          <w:rFonts w:asciiTheme="minorHAnsi" w:hAnsiTheme="minorHAnsi"/>
          <w:sz w:val="22"/>
          <w:szCs w:val="22"/>
        </w:rPr>
        <w:t>.</w:t>
      </w:r>
    </w:p>
    <w:p w14:paraId="0237DF92" w14:textId="77777777" w:rsidR="009E4DAA" w:rsidRPr="004F519F" w:rsidRDefault="009E4DAA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519F">
        <w:rPr>
          <w:rFonts w:asciiTheme="minorHAnsi" w:hAnsiTheme="minorHAnsi"/>
          <w:sz w:val="22"/>
          <w:szCs w:val="22"/>
        </w:rPr>
        <w:t>Wolne wnioski.</w:t>
      </w:r>
    </w:p>
    <w:p w14:paraId="3488854F" w14:textId="77777777" w:rsidR="00D451B1" w:rsidRPr="00021A4E" w:rsidRDefault="009E4DAA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E4DAA">
        <w:rPr>
          <w:rFonts w:asciiTheme="minorHAnsi" w:hAnsiTheme="minorHAnsi"/>
          <w:sz w:val="22"/>
          <w:szCs w:val="22"/>
        </w:rPr>
        <w:t>Zakończenie zebrania.</w:t>
      </w:r>
    </w:p>
    <w:p w14:paraId="32BF74BC" w14:textId="77777777" w:rsidR="00451193" w:rsidRDefault="00451193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092BE30" w14:textId="77777777" w:rsidR="00BC5518" w:rsidRDefault="00BC5518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896DFE6" w14:textId="77777777" w:rsidR="00BC5518" w:rsidRDefault="00BC5518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46EF40D" w14:textId="77777777" w:rsidR="002A7081" w:rsidRPr="00021A4E" w:rsidRDefault="00B627F5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Ad 1. </w:t>
      </w:r>
    </w:p>
    <w:p w14:paraId="5F958B16" w14:textId="77777777" w:rsidR="001C7274" w:rsidRDefault="00B627F5" w:rsidP="002A708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Zebranie otworzył pan </w:t>
      </w:r>
      <w:r w:rsidR="001C7274">
        <w:rPr>
          <w:rFonts w:asciiTheme="minorHAnsi" w:hAnsiTheme="minorHAnsi" w:cs="Arial"/>
          <w:color w:val="000000"/>
          <w:sz w:val="22"/>
          <w:szCs w:val="22"/>
        </w:rPr>
        <w:t>Radosław Nowakowski</w:t>
      </w:r>
      <w:r w:rsidR="002507DD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Przewodniczący </w:t>
      </w:r>
      <w:r w:rsidR="001C7274">
        <w:rPr>
          <w:rFonts w:asciiTheme="minorHAnsi" w:hAnsiTheme="minorHAnsi" w:cs="Arial"/>
          <w:color w:val="000000"/>
          <w:sz w:val="22"/>
          <w:szCs w:val="22"/>
        </w:rPr>
        <w:t>Rady Konsultacyjnej ds. ZIT</w:t>
      </w:r>
      <w:r w:rsidR="00F32D82" w:rsidRPr="00021A4E">
        <w:rPr>
          <w:rFonts w:asciiTheme="minorHAnsi" w:hAnsiTheme="minorHAnsi" w:cs="Arial"/>
          <w:color w:val="000000"/>
          <w:sz w:val="22"/>
          <w:szCs w:val="22"/>
        </w:rPr>
        <w:t>, który</w:t>
      </w:r>
      <w:r w:rsidR="00F91C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507DD">
        <w:rPr>
          <w:rFonts w:asciiTheme="minorHAnsi" w:hAnsiTheme="minorHAnsi" w:cs="Arial"/>
          <w:color w:val="000000"/>
          <w:sz w:val="22"/>
          <w:szCs w:val="22"/>
        </w:rPr>
        <w:t>powitał Członków Rady</w:t>
      </w:r>
      <w:r w:rsidR="004F519F">
        <w:rPr>
          <w:rFonts w:asciiTheme="minorHAnsi" w:hAnsiTheme="minorHAnsi" w:cs="Arial"/>
          <w:color w:val="000000"/>
          <w:sz w:val="22"/>
          <w:szCs w:val="22"/>
        </w:rPr>
        <w:t xml:space="preserve"> i pozostałe osoby obecne na posiedzeniu, a następnie</w:t>
      </w:r>
      <w:r w:rsidR="002507DD">
        <w:rPr>
          <w:rFonts w:asciiTheme="minorHAnsi" w:hAnsiTheme="minorHAnsi" w:cs="Arial"/>
          <w:color w:val="000000"/>
          <w:sz w:val="22"/>
          <w:szCs w:val="22"/>
        </w:rPr>
        <w:t xml:space="preserve"> przedstawił porządek </w:t>
      </w:r>
      <w:r w:rsidR="002A7081">
        <w:rPr>
          <w:rFonts w:asciiTheme="minorHAnsi" w:hAnsiTheme="minorHAnsi" w:cs="Arial"/>
          <w:color w:val="000000"/>
          <w:sz w:val="22"/>
          <w:szCs w:val="22"/>
        </w:rPr>
        <w:t>obrad</w:t>
      </w:r>
      <w:r w:rsidR="004E5C3E">
        <w:rPr>
          <w:rFonts w:asciiTheme="minorHAnsi" w:hAnsiTheme="minorHAnsi" w:cs="Arial"/>
          <w:sz w:val="22"/>
          <w:szCs w:val="22"/>
        </w:rPr>
        <w:t>.</w:t>
      </w:r>
      <w:r w:rsidR="002507DD">
        <w:rPr>
          <w:rFonts w:asciiTheme="minorHAnsi" w:hAnsiTheme="minorHAnsi" w:cs="Arial"/>
          <w:sz w:val="22"/>
          <w:szCs w:val="22"/>
        </w:rPr>
        <w:t xml:space="preserve"> Do programu obra</w:t>
      </w:r>
      <w:r w:rsidR="002902EF">
        <w:rPr>
          <w:rFonts w:asciiTheme="minorHAnsi" w:hAnsiTheme="minorHAnsi" w:cs="Arial"/>
          <w:sz w:val="22"/>
          <w:szCs w:val="22"/>
        </w:rPr>
        <w:t>d nikt nie zgłosił żadnych uwag.</w:t>
      </w:r>
    </w:p>
    <w:p w14:paraId="0705A848" w14:textId="77777777" w:rsidR="002A7081" w:rsidRPr="00021A4E" w:rsidRDefault="002A7081" w:rsidP="002A708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F158B19" w14:textId="77777777" w:rsidR="00B627F5" w:rsidRPr="00021A4E" w:rsidRDefault="00B627F5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>Ad 2.</w:t>
      </w:r>
    </w:p>
    <w:p w14:paraId="0E9ABE9A" w14:textId="1D097069" w:rsidR="009C102D" w:rsidRDefault="002507DD" w:rsidP="009C10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Przewodniczący Rady </w:t>
      </w:r>
      <w:r w:rsidR="004F519F">
        <w:rPr>
          <w:rFonts w:asciiTheme="minorHAnsi" w:hAnsiTheme="minorHAnsi"/>
          <w:sz w:val="22"/>
          <w:szCs w:val="22"/>
        </w:rPr>
        <w:t>oddał</w:t>
      </w:r>
      <w:r>
        <w:rPr>
          <w:rFonts w:asciiTheme="minorHAnsi" w:hAnsiTheme="minorHAnsi"/>
          <w:sz w:val="22"/>
          <w:szCs w:val="22"/>
        </w:rPr>
        <w:t xml:space="preserve"> </w:t>
      </w:r>
      <w:r w:rsidR="003E0E60">
        <w:rPr>
          <w:rFonts w:asciiTheme="minorHAnsi" w:hAnsiTheme="minorHAnsi"/>
          <w:sz w:val="22"/>
          <w:szCs w:val="22"/>
        </w:rPr>
        <w:t xml:space="preserve">głos </w:t>
      </w:r>
      <w:r w:rsidR="004F519F">
        <w:rPr>
          <w:rFonts w:asciiTheme="minorHAnsi" w:hAnsiTheme="minorHAnsi"/>
          <w:sz w:val="22"/>
          <w:szCs w:val="22"/>
        </w:rPr>
        <w:t xml:space="preserve">panu Adamowi </w:t>
      </w:r>
      <w:proofErr w:type="spellStart"/>
      <w:r w:rsidR="004F519F">
        <w:rPr>
          <w:rFonts w:asciiTheme="minorHAnsi" w:hAnsiTheme="minorHAnsi"/>
          <w:sz w:val="22"/>
          <w:szCs w:val="22"/>
        </w:rPr>
        <w:t>Dziugiełowi</w:t>
      </w:r>
      <w:proofErr w:type="spellEnd"/>
      <w:r w:rsidR="00C25A43">
        <w:rPr>
          <w:rFonts w:asciiTheme="minorHAnsi" w:hAnsiTheme="minorHAnsi"/>
          <w:sz w:val="22"/>
          <w:szCs w:val="22"/>
        </w:rPr>
        <w:t xml:space="preserve"> – pracownikowi Biura Związku,</w:t>
      </w:r>
      <w:r w:rsidR="004F519F">
        <w:rPr>
          <w:rFonts w:asciiTheme="minorHAnsi" w:hAnsiTheme="minorHAnsi"/>
          <w:sz w:val="22"/>
          <w:szCs w:val="22"/>
        </w:rPr>
        <w:t xml:space="preserve"> celem </w:t>
      </w:r>
      <w:r w:rsidR="00451193">
        <w:rPr>
          <w:rFonts w:asciiTheme="minorHAnsi" w:hAnsiTheme="minorHAnsi"/>
          <w:sz w:val="22"/>
          <w:szCs w:val="22"/>
        </w:rPr>
        <w:t>wprowadzenia do przedmiotowego punktu obrad</w:t>
      </w:r>
      <w:r w:rsidR="004F519F">
        <w:rPr>
          <w:rFonts w:asciiTheme="minorHAnsi" w:hAnsiTheme="minorHAnsi"/>
          <w:sz w:val="22"/>
          <w:szCs w:val="22"/>
        </w:rPr>
        <w:t>.</w:t>
      </w:r>
      <w:r w:rsidR="00C25A43">
        <w:rPr>
          <w:rFonts w:asciiTheme="minorHAnsi" w:hAnsiTheme="minorHAnsi"/>
          <w:sz w:val="22"/>
          <w:szCs w:val="22"/>
        </w:rPr>
        <w:t xml:space="preserve"> </w:t>
      </w:r>
      <w:r w:rsidR="004F519F">
        <w:rPr>
          <w:rFonts w:asciiTheme="minorHAnsi" w:hAnsiTheme="minorHAnsi"/>
          <w:sz w:val="22"/>
          <w:szCs w:val="22"/>
        </w:rPr>
        <w:t xml:space="preserve">Pan Adam Dziugieł poinformował o </w:t>
      </w:r>
      <w:r w:rsidR="00451193">
        <w:rPr>
          <w:rFonts w:asciiTheme="minorHAnsi" w:hAnsiTheme="minorHAnsi"/>
          <w:sz w:val="22"/>
          <w:szCs w:val="22"/>
        </w:rPr>
        <w:t xml:space="preserve">zaproszeniu na posiedzenie Rady p. Jarosława </w:t>
      </w:r>
      <w:proofErr w:type="spellStart"/>
      <w:r w:rsidR="00451193">
        <w:rPr>
          <w:rFonts w:asciiTheme="minorHAnsi" w:hAnsiTheme="minorHAnsi"/>
          <w:sz w:val="22"/>
          <w:szCs w:val="22"/>
        </w:rPr>
        <w:t>Ziewca</w:t>
      </w:r>
      <w:proofErr w:type="spellEnd"/>
      <w:r w:rsidR="00451193">
        <w:rPr>
          <w:rFonts w:asciiTheme="minorHAnsi" w:hAnsiTheme="minorHAnsi"/>
          <w:sz w:val="22"/>
          <w:szCs w:val="22"/>
        </w:rPr>
        <w:t xml:space="preserve"> – pracownik</w:t>
      </w:r>
      <w:r w:rsidR="009C102D">
        <w:rPr>
          <w:rFonts w:asciiTheme="minorHAnsi" w:hAnsiTheme="minorHAnsi"/>
          <w:sz w:val="22"/>
          <w:szCs w:val="22"/>
        </w:rPr>
        <w:t>a</w:t>
      </w:r>
      <w:r w:rsidR="00BC5518">
        <w:rPr>
          <w:rFonts w:asciiTheme="minorHAnsi" w:hAnsiTheme="minorHAnsi"/>
          <w:sz w:val="22"/>
          <w:szCs w:val="22"/>
        </w:rPr>
        <w:t xml:space="preserve"> Wydziału Informacji i Promocji</w:t>
      </w:r>
      <w:r w:rsidR="00451193">
        <w:rPr>
          <w:rFonts w:asciiTheme="minorHAnsi" w:hAnsiTheme="minorHAnsi"/>
          <w:sz w:val="22"/>
          <w:szCs w:val="22"/>
        </w:rPr>
        <w:t xml:space="preserve"> Śląskiego Centrum Przedsiębiorczości</w:t>
      </w:r>
      <w:r w:rsidR="009C102D">
        <w:rPr>
          <w:rFonts w:asciiTheme="minorHAnsi" w:hAnsiTheme="minorHAnsi"/>
          <w:sz w:val="22"/>
          <w:szCs w:val="22"/>
        </w:rPr>
        <w:t xml:space="preserve">, który zaprezentuje obszary wsparcia dedykowane przedsiębiorcom w ramach RPO WSL 2014-2020, gdzie </w:t>
      </w:r>
      <w:r w:rsidR="00BC5518">
        <w:rPr>
          <w:rFonts w:asciiTheme="minorHAnsi" w:hAnsiTheme="minorHAnsi"/>
          <w:sz w:val="22"/>
          <w:szCs w:val="22"/>
        </w:rPr>
        <w:t>funkcje Instytucji</w:t>
      </w:r>
      <w:r w:rsidR="009C102D">
        <w:rPr>
          <w:rFonts w:asciiTheme="minorHAnsi" w:hAnsiTheme="minorHAnsi"/>
          <w:sz w:val="22"/>
          <w:szCs w:val="22"/>
        </w:rPr>
        <w:t xml:space="preserve"> </w:t>
      </w:r>
      <w:r w:rsidR="00BC5518">
        <w:rPr>
          <w:rFonts w:asciiTheme="minorHAnsi" w:hAnsiTheme="minorHAnsi"/>
          <w:sz w:val="22"/>
          <w:szCs w:val="22"/>
        </w:rPr>
        <w:t>P</w:t>
      </w:r>
      <w:r w:rsidR="009C102D">
        <w:rPr>
          <w:rFonts w:asciiTheme="minorHAnsi" w:hAnsiTheme="minorHAnsi"/>
          <w:sz w:val="22"/>
          <w:szCs w:val="22"/>
        </w:rPr>
        <w:t>ośrednicząc</w:t>
      </w:r>
      <w:r w:rsidR="00BC5518">
        <w:rPr>
          <w:rFonts w:asciiTheme="minorHAnsi" w:hAnsiTheme="minorHAnsi"/>
          <w:sz w:val="22"/>
          <w:szCs w:val="22"/>
        </w:rPr>
        <w:t>ej</w:t>
      </w:r>
      <w:r w:rsidR="009C102D">
        <w:rPr>
          <w:rFonts w:asciiTheme="minorHAnsi" w:hAnsiTheme="minorHAnsi"/>
          <w:sz w:val="22"/>
          <w:szCs w:val="22"/>
        </w:rPr>
        <w:t xml:space="preserve"> </w:t>
      </w:r>
      <w:r w:rsidR="00BC5518">
        <w:rPr>
          <w:rFonts w:asciiTheme="minorHAnsi" w:hAnsiTheme="minorHAnsi"/>
          <w:sz w:val="22"/>
          <w:szCs w:val="22"/>
        </w:rPr>
        <w:t>pełni</w:t>
      </w:r>
      <w:r w:rsidR="009C102D">
        <w:rPr>
          <w:rFonts w:asciiTheme="minorHAnsi" w:hAnsiTheme="minorHAnsi"/>
          <w:sz w:val="22"/>
          <w:szCs w:val="22"/>
        </w:rPr>
        <w:t xml:space="preserve"> </w:t>
      </w:r>
      <w:r w:rsidR="0026745A">
        <w:rPr>
          <w:rFonts w:asciiTheme="minorHAnsi" w:hAnsiTheme="minorHAnsi"/>
          <w:sz w:val="22"/>
          <w:szCs w:val="22"/>
        </w:rPr>
        <w:t>ŚCP</w:t>
      </w:r>
      <w:r w:rsidR="009C102D">
        <w:rPr>
          <w:rFonts w:asciiTheme="minorHAnsi" w:hAnsiTheme="minorHAnsi"/>
          <w:sz w:val="22"/>
          <w:szCs w:val="22"/>
        </w:rPr>
        <w:t xml:space="preserve">. Jednocześnie </w:t>
      </w:r>
      <w:r w:rsidR="0026745A">
        <w:rPr>
          <w:rFonts w:asciiTheme="minorHAnsi" w:hAnsiTheme="minorHAnsi"/>
          <w:sz w:val="22"/>
          <w:szCs w:val="22"/>
        </w:rPr>
        <w:t>zaznaczył</w:t>
      </w:r>
      <w:r w:rsidR="009C102D">
        <w:rPr>
          <w:rFonts w:asciiTheme="minorHAnsi" w:hAnsiTheme="minorHAnsi"/>
          <w:sz w:val="22"/>
          <w:szCs w:val="22"/>
        </w:rPr>
        <w:t>, iż działania te nie są realizowane w formule ZIT, niemniej uważa się za zasadne przybliżenie ich Członkom Rady, którzy reprezentują m.in. sektor przedsiębiorców</w:t>
      </w:r>
      <w:r w:rsidR="00BC5518">
        <w:rPr>
          <w:rFonts w:asciiTheme="minorHAnsi" w:hAnsiTheme="minorHAnsi"/>
          <w:sz w:val="22"/>
          <w:szCs w:val="22"/>
        </w:rPr>
        <w:t>,</w:t>
      </w:r>
      <w:r w:rsidR="009C102D">
        <w:rPr>
          <w:rFonts w:asciiTheme="minorHAnsi" w:hAnsiTheme="minorHAnsi"/>
          <w:sz w:val="22"/>
          <w:szCs w:val="22"/>
        </w:rPr>
        <w:t xml:space="preserve"> </w:t>
      </w:r>
      <w:r w:rsidR="00BC5518">
        <w:rPr>
          <w:rFonts w:asciiTheme="minorHAnsi" w:hAnsiTheme="minorHAnsi"/>
          <w:sz w:val="22"/>
          <w:szCs w:val="22"/>
        </w:rPr>
        <w:t>aby</w:t>
      </w:r>
      <w:r w:rsidR="009C102D">
        <w:rPr>
          <w:rFonts w:asciiTheme="minorHAnsi" w:hAnsiTheme="minorHAnsi"/>
          <w:sz w:val="22"/>
          <w:szCs w:val="22"/>
        </w:rPr>
        <w:t xml:space="preserve"> mogliby przekazać </w:t>
      </w:r>
      <w:r w:rsidR="00BC5518">
        <w:rPr>
          <w:rFonts w:asciiTheme="minorHAnsi" w:hAnsiTheme="minorHAnsi"/>
          <w:sz w:val="22"/>
          <w:szCs w:val="22"/>
        </w:rPr>
        <w:t xml:space="preserve">zainteresowanym w swoim otoczeniu </w:t>
      </w:r>
      <w:r w:rsidR="009C102D">
        <w:rPr>
          <w:rFonts w:asciiTheme="minorHAnsi" w:hAnsiTheme="minorHAnsi"/>
          <w:sz w:val="22"/>
          <w:szCs w:val="22"/>
        </w:rPr>
        <w:t>informacje o dostępnych możliwościach realizacji różnego rodzaju projektów ze środków EFRR w ramach RPO WSL 2014-2020.</w:t>
      </w:r>
    </w:p>
    <w:p w14:paraId="7F5C8070" w14:textId="4A08B32F" w:rsidR="009C102D" w:rsidRDefault="009C102D" w:rsidP="009C10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Jarosław </w:t>
      </w:r>
      <w:proofErr w:type="spellStart"/>
      <w:r>
        <w:rPr>
          <w:rFonts w:asciiTheme="minorHAnsi" w:hAnsiTheme="minorHAnsi"/>
          <w:sz w:val="22"/>
          <w:szCs w:val="22"/>
        </w:rPr>
        <w:t>Ziewiec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23066F">
        <w:rPr>
          <w:rFonts w:asciiTheme="minorHAnsi" w:hAnsiTheme="minorHAnsi"/>
          <w:sz w:val="22"/>
          <w:szCs w:val="22"/>
        </w:rPr>
        <w:t xml:space="preserve">na wstępie wskazał osie priorytetowe, w których działa </w:t>
      </w:r>
      <w:r w:rsidR="004F0998">
        <w:rPr>
          <w:rFonts w:asciiTheme="minorHAnsi" w:hAnsiTheme="minorHAnsi"/>
          <w:sz w:val="22"/>
          <w:szCs w:val="22"/>
        </w:rPr>
        <w:t>ŚCP</w:t>
      </w:r>
      <w:r w:rsidR="0023066F">
        <w:rPr>
          <w:rFonts w:asciiTheme="minorHAnsi" w:hAnsiTheme="minorHAnsi"/>
          <w:sz w:val="22"/>
          <w:szCs w:val="22"/>
        </w:rPr>
        <w:t xml:space="preserve"> (tj. Oś Priorytetowa I. </w:t>
      </w:r>
      <w:r w:rsidR="0023066F">
        <w:rPr>
          <w:rFonts w:asciiTheme="minorHAnsi" w:hAnsiTheme="minorHAnsi"/>
          <w:i/>
          <w:sz w:val="22"/>
          <w:szCs w:val="22"/>
        </w:rPr>
        <w:t xml:space="preserve">Nowoczesna gospodarka </w:t>
      </w:r>
      <w:r w:rsidR="0023066F">
        <w:rPr>
          <w:rFonts w:asciiTheme="minorHAnsi" w:hAnsiTheme="minorHAnsi"/>
          <w:sz w:val="22"/>
          <w:szCs w:val="22"/>
        </w:rPr>
        <w:t>oraz O</w:t>
      </w:r>
      <w:r w:rsidR="000D5286">
        <w:rPr>
          <w:rFonts w:asciiTheme="minorHAnsi" w:hAnsiTheme="minorHAnsi"/>
          <w:sz w:val="22"/>
          <w:szCs w:val="22"/>
        </w:rPr>
        <w:t xml:space="preserve">ś Priorytetowa III. </w:t>
      </w:r>
      <w:r w:rsidR="000D5286">
        <w:rPr>
          <w:rFonts w:asciiTheme="minorHAnsi" w:hAnsiTheme="minorHAnsi"/>
          <w:i/>
          <w:sz w:val="22"/>
          <w:szCs w:val="22"/>
        </w:rPr>
        <w:t>Konkurencyjność MŚP</w:t>
      </w:r>
      <w:r w:rsidR="000D5286">
        <w:rPr>
          <w:rFonts w:asciiTheme="minorHAnsi" w:hAnsiTheme="minorHAnsi"/>
          <w:sz w:val="22"/>
          <w:szCs w:val="22"/>
        </w:rPr>
        <w:t>), a potem omówił działania, które znajdu</w:t>
      </w:r>
      <w:r w:rsidR="00E62C9B">
        <w:rPr>
          <w:rFonts w:asciiTheme="minorHAnsi" w:hAnsiTheme="minorHAnsi"/>
          <w:sz w:val="22"/>
          <w:szCs w:val="22"/>
        </w:rPr>
        <w:t>j</w:t>
      </w:r>
      <w:r w:rsidR="000D5286">
        <w:rPr>
          <w:rFonts w:asciiTheme="minorHAnsi" w:hAnsiTheme="minorHAnsi"/>
          <w:sz w:val="22"/>
          <w:szCs w:val="22"/>
        </w:rPr>
        <w:t>ą się w ofercie jego instytucji:</w:t>
      </w:r>
    </w:p>
    <w:p w14:paraId="242E0C0B" w14:textId="30A1241E" w:rsidR="000D5286" w:rsidRDefault="009E2985" w:rsidP="000D528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D5286">
        <w:rPr>
          <w:rFonts w:asciiTheme="minorHAnsi" w:hAnsiTheme="minorHAnsi"/>
          <w:sz w:val="22"/>
          <w:szCs w:val="22"/>
        </w:rPr>
        <w:t>ziałanie 1.2</w:t>
      </w:r>
      <w:r w:rsidR="00BC5518">
        <w:rPr>
          <w:rFonts w:asciiTheme="minorHAnsi" w:hAnsiTheme="minorHAnsi"/>
          <w:sz w:val="22"/>
          <w:szCs w:val="22"/>
        </w:rPr>
        <w:t xml:space="preserve"> </w:t>
      </w:r>
      <w:r w:rsidR="00BC5518">
        <w:rPr>
          <w:rFonts w:asciiTheme="minorHAnsi" w:hAnsiTheme="minorHAnsi"/>
          <w:i/>
          <w:sz w:val="22"/>
          <w:szCs w:val="22"/>
        </w:rPr>
        <w:t>Prace badawczo-rozwojowe, zaplecze B+R,</w:t>
      </w:r>
    </w:p>
    <w:p w14:paraId="2885695C" w14:textId="067F9640" w:rsidR="000D5286" w:rsidRDefault="009E2985" w:rsidP="000D528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D5286">
        <w:rPr>
          <w:rFonts w:asciiTheme="minorHAnsi" w:hAnsiTheme="minorHAnsi"/>
          <w:sz w:val="22"/>
          <w:szCs w:val="22"/>
        </w:rPr>
        <w:t>ziałanie 3.2</w:t>
      </w:r>
      <w:r w:rsidR="00BC5518">
        <w:rPr>
          <w:rFonts w:asciiTheme="minorHAnsi" w:hAnsiTheme="minorHAnsi"/>
          <w:sz w:val="22"/>
          <w:szCs w:val="22"/>
        </w:rPr>
        <w:t xml:space="preserve"> </w:t>
      </w:r>
      <w:r w:rsidR="00BC5518">
        <w:rPr>
          <w:rFonts w:asciiTheme="minorHAnsi" w:hAnsiTheme="minorHAnsi"/>
          <w:i/>
          <w:sz w:val="22"/>
          <w:szCs w:val="22"/>
        </w:rPr>
        <w:t>Wdrażanie innowacyjnych technologii,</w:t>
      </w:r>
    </w:p>
    <w:p w14:paraId="0C0CDD1B" w14:textId="74E9731B" w:rsidR="000D5286" w:rsidRDefault="009E2985" w:rsidP="000D5286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D5286">
        <w:rPr>
          <w:rFonts w:asciiTheme="minorHAnsi" w:hAnsiTheme="minorHAnsi"/>
          <w:sz w:val="22"/>
          <w:szCs w:val="22"/>
        </w:rPr>
        <w:t>ziałanie 3.3</w:t>
      </w:r>
      <w:r w:rsidR="00BC5518">
        <w:rPr>
          <w:rFonts w:asciiTheme="minorHAnsi" w:hAnsiTheme="minorHAnsi"/>
          <w:sz w:val="22"/>
          <w:szCs w:val="22"/>
        </w:rPr>
        <w:t xml:space="preserve"> </w:t>
      </w:r>
      <w:r w:rsidR="00BC5518">
        <w:rPr>
          <w:rFonts w:asciiTheme="minorHAnsi" w:hAnsiTheme="minorHAnsi"/>
          <w:i/>
          <w:sz w:val="22"/>
          <w:szCs w:val="22"/>
        </w:rPr>
        <w:t>Technologie informacyjno-komunikacyjne.</w:t>
      </w:r>
    </w:p>
    <w:p w14:paraId="67907F67" w14:textId="78A348C8" w:rsidR="00E62C9B" w:rsidRPr="00E62C9B" w:rsidRDefault="00BC5518" w:rsidP="00BC55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Dodatkowo omówił zasady dot. aplikowania o dofinansowanie, udzielania zamówień, jak i też</w:t>
      </w:r>
      <w:r w:rsidR="00461E8F">
        <w:rPr>
          <w:rFonts w:asciiTheme="minorHAnsi" w:hAnsiTheme="minorHAnsi"/>
          <w:sz w:val="22"/>
          <w:szCs w:val="22"/>
        </w:rPr>
        <w:t xml:space="preserve"> </w:t>
      </w:r>
      <w:r w:rsidR="0026745A">
        <w:rPr>
          <w:rFonts w:asciiTheme="minorHAnsi" w:hAnsiTheme="minorHAnsi"/>
          <w:sz w:val="22"/>
          <w:szCs w:val="22"/>
        </w:rPr>
        <w:t>poinformował</w:t>
      </w:r>
      <w:r>
        <w:rPr>
          <w:rFonts w:asciiTheme="minorHAnsi" w:hAnsiTheme="minorHAnsi"/>
          <w:sz w:val="22"/>
          <w:szCs w:val="22"/>
        </w:rPr>
        <w:t xml:space="preserve"> gdzie można uzyskać dodatkowe informacje ws. powyższych obszarów wsparcia</w:t>
      </w:r>
      <w:r w:rsidR="008C748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7635F12" w14:textId="738F97D0" w:rsidR="008C7485" w:rsidRDefault="008C7485" w:rsidP="009C10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Następnie pan Mariusz Śpiewok – Sekretarz Rady, </w:t>
      </w:r>
      <w:r w:rsidR="00461E8F">
        <w:rPr>
          <w:rFonts w:asciiTheme="minorHAnsi" w:hAnsiTheme="minorHAnsi"/>
          <w:sz w:val="22"/>
          <w:szCs w:val="22"/>
        </w:rPr>
        <w:t xml:space="preserve">zwrócił się z zapytaniem jak wysokie jest zainteresowanie potencjalnych beneficjentów konkursami dla poszczególnych działań oraz no co </w:t>
      </w:r>
      <w:r w:rsidR="00C478A8">
        <w:rPr>
          <w:rFonts w:asciiTheme="minorHAnsi" w:hAnsiTheme="minorHAnsi"/>
          <w:sz w:val="22"/>
          <w:szCs w:val="22"/>
        </w:rPr>
        <w:t xml:space="preserve">powinni </w:t>
      </w:r>
      <w:r w:rsidR="00461E8F">
        <w:rPr>
          <w:rFonts w:asciiTheme="minorHAnsi" w:hAnsiTheme="minorHAnsi"/>
          <w:sz w:val="22"/>
          <w:szCs w:val="22"/>
        </w:rPr>
        <w:t>szczególnie zwrócić uwagę przedsiębiorcy zainteresowan</w:t>
      </w:r>
      <w:r w:rsidR="0026745A">
        <w:rPr>
          <w:rFonts w:asciiTheme="minorHAnsi" w:hAnsiTheme="minorHAnsi"/>
          <w:sz w:val="22"/>
          <w:szCs w:val="22"/>
        </w:rPr>
        <w:t>i</w:t>
      </w:r>
      <w:r w:rsidR="00461E8F">
        <w:rPr>
          <w:rFonts w:asciiTheme="minorHAnsi" w:hAnsiTheme="minorHAnsi"/>
          <w:sz w:val="22"/>
          <w:szCs w:val="22"/>
        </w:rPr>
        <w:t xml:space="preserve"> </w:t>
      </w:r>
      <w:r w:rsidR="0026745A">
        <w:rPr>
          <w:rFonts w:asciiTheme="minorHAnsi" w:hAnsiTheme="minorHAnsi"/>
          <w:sz w:val="22"/>
          <w:szCs w:val="22"/>
        </w:rPr>
        <w:t>wybranymi</w:t>
      </w:r>
      <w:r w:rsidR="00461E8F">
        <w:rPr>
          <w:rFonts w:asciiTheme="minorHAnsi" w:hAnsiTheme="minorHAnsi"/>
          <w:sz w:val="22"/>
          <w:szCs w:val="22"/>
        </w:rPr>
        <w:t xml:space="preserve"> ofertami wsparcia. </w:t>
      </w:r>
      <w:r w:rsidR="0026745A">
        <w:rPr>
          <w:rFonts w:asciiTheme="minorHAnsi" w:hAnsiTheme="minorHAnsi"/>
          <w:sz w:val="22"/>
          <w:szCs w:val="22"/>
        </w:rPr>
        <w:br/>
      </w:r>
      <w:r w:rsidR="00461E8F">
        <w:rPr>
          <w:rFonts w:asciiTheme="minorHAnsi" w:hAnsiTheme="minorHAnsi"/>
          <w:sz w:val="22"/>
          <w:szCs w:val="22"/>
        </w:rPr>
        <w:t xml:space="preserve">Pan Jarosław </w:t>
      </w:r>
      <w:proofErr w:type="spellStart"/>
      <w:r w:rsidR="00461E8F">
        <w:rPr>
          <w:rFonts w:asciiTheme="minorHAnsi" w:hAnsiTheme="minorHAnsi"/>
          <w:sz w:val="22"/>
          <w:szCs w:val="22"/>
        </w:rPr>
        <w:t>Ziewiec</w:t>
      </w:r>
      <w:proofErr w:type="spellEnd"/>
      <w:r w:rsidR="00461E8F">
        <w:rPr>
          <w:rFonts w:asciiTheme="minorHAnsi" w:hAnsiTheme="minorHAnsi"/>
          <w:sz w:val="22"/>
          <w:szCs w:val="22"/>
        </w:rPr>
        <w:t xml:space="preserve"> </w:t>
      </w:r>
      <w:r w:rsidR="0026745A">
        <w:rPr>
          <w:rFonts w:asciiTheme="minorHAnsi" w:hAnsiTheme="minorHAnsi"/>
          <w:sz w:val="22"/>
          <w:szCs w:val="22"/>
        </w:rPr>
        <w:t>odpowiedział</w:t>
      </w:r>
      <w:r w:rsidR="00461E8F">
        <w:rPr>
          <w:rFonts w:asciiTheme="minorHAnsi" w:hAnsiTheme="minorHAnsi"/>
          <w:sz w:val="22"/>
          <w:szCs w:val="22"/>
        </w:rPr>
        <w:t>, że w przypadku aplikowania o dofinansowanie szczególnie istotne jest:</w:t>
      </w:r>
    </w:p>
    <w:p w14:paraId="7BDEBC73" w14:textId="6730CEC1" w:rsidR="00461E8F" w:rsidRDefault="00461E8F" w:rsidP="00461E8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ramach </w:t>
      </w:r>
      <w:r w:rsidR="009E2985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ziałania 3.2 – pozyskanie opinii o innowacyjności wdrażanej technologii w ramach projektu (t</w:t>
      </w:r>
      <w:r w:rsidR="00C478A8">
        <w:rPr>
          <w:rFonts w:asciiTheme="minorHAnsi" w:hAnsiTheme="minorHAnsi"/>
          <w:sz w:val="22"/>
          <w:szCs w:val="22"/>
        </w:rPr>
        <w:t>echnologia ta powinna być</w:t>
      </w:r>
      <w:r>
        <w:rPr>
          <w:rFonts w:asciiTheme="minorHAnsi" w:hAnsiTheme="minorHAnsi"/>
          <w:sz w:val="22"/>
          <w:szCs w:val="22"/>
        </w:rPr>
        <w:t xml:space="preserve"> nieznana w woj. śląskim oraz stosowana na świecie nie dłużej niż 3 lata), ponieważ jej brak dyskwalifikuje projekt z możliwości przyznania dofinansowania</w:t>
      </w:r>
      <w:r w:rsidR="00226E5E">
        <w:rPr>
          <w:rFonts w:asciiTheme="minorHAnsi" w:hAnsiTheme="minorHAnsi"/>
          <w:sz w:val="22"/>
          <w:szCs w:val="22"/>
        </w:rPr>
        <w:t>;</w:t>
      </w:r>
    </w:p>
    <w:p w14:paraId="03B89732" w14:textId="6D0385CD" w:rsidR="00461E8F" w:rsidRDefault="00461E8F" w:rsidP="00461E8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ramach </w:t>
      </w:r>
      <w:r w:rsidR="009E2985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ziałania 3.3 </w:t>
      </w:r>
      <w:r w:rsidR="00226E5E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226E5E">
        <w:rPr>
          <w:rFonts w:asciiTheme="minorHAnsi" w:hAnsiTheme="minorHAnsi"/>
          <w:sz w:val="22"/>
          <w:szCs w:val="22"/>
        </w:rPr>
        <w:t xml:space="preserve">skupienie się na działaniach w ramach tzw. gospodarki cyfrowej oraz  </w:t>
      </w:r>
      <w:r w:rsidR="004F0998">
        <w:rPr>
          <w:rFonts w:asciiTheme="minorHAnsi" w:hAnsiTheme="minorHAnsi"/>
          <w:sz w:val="22"/>
          <w:szCs w:val="22"/>
        </w:rPr>
        <w:t>zwrócenia uwagi na fakt, iż</w:t>
      </w:r>
      <w:r w:rsidR="00226E5E">
        <w:rPr>
          <w:rFonts w:asciiTheme="minorHAnsi" w:hAnsiTheme="minorHAnsi"/>
          <w:sz w:val="22"/>
          <w:szCs w:val="22"/>
        </w:rPr>
        <w:t xml:space="preserve"> budowa strony internetowej</w:t>
      </w:r>
      <w:r w:rsidR="004F0998">
        <w:rPr>
          <w:rFonts w:asciiTheme="minorHAnsi" w:hAnsiTheme="minorHAnsi"/>
          <w:sz w:val="22"/>
          <w:szCs w:val="22"/>
        </w:rPr>
        <w:t xml:space="preserve"> możliwa jest do realizacji w ramach projektu jeśli stanowi jeden z jego elementów a nie jest głównym </w:t>
      </w:r>
      <w:r w:rsidR="00226E5E">
        <w:rPr>
          <w:rFonts w:asciiTheme="minorHAnsi" w:hAnsiTheme="minorHAnsi"/>
          <w:sz w:val="22"/>
          <w:szCs w:val="22"/>
        </w:rPr>
        <w:t>przedmiotem projektu;</w:t>
      </w:r>
    </w:p>
    <w:p w14:paraId="6AE2A4E7" w14:textId="6002C98F" w:rsidR="00226E5E" w:rsidRDefault="009E2985" w:rsidP="00461E8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ramach D</w:t>
      </w:r>
      <w:r w:rsidR="00226E5E">
        <w:rPr>
          <w:rFonts w:asciiTheme="minorHAnsi" w:hAnsiTheme="minorHAnsi"/>
          <w:sz w:val="22"/>
          <w:szCs w:val="22"/>
        </w:rPr>
        <w:t>ziałania 1.2 – posiadać odpowiednie zaplecze, które umożliwi realizację projektów badawczo</w:t>
      </w:r>
      <w:r w:rsidR="004F0998">
        <w:rPr>
          <w:rFonts w:asciiTheme="minorHAnsi" w:hAnsiTheme="minorHAnsi"/>
          <w:sz w:val="22"/>
          <w:szCs w:val="22"/>
        </w:rPr>
        <w:t>-</w:t>
      </w:r>
      <w:r w:rsidR="00226E5E">
        <w:rPr>
          <w:rFonts w:asciiTheme="minorHAnsi" w:hAnsiTheme="minorHAnsi"/>
          <w:sz w:val="22"/>
          <w:szCs w:val="22"/>
        </w:rPr>
        <w:t>rozwojowych.</w:t>
      </w:r>
    </w:p>
    <w:p w14:paraId="53F5CEA7" w14:textId="6454398A" w:rsidR="00C478A8" w:rsidRDefault="00226E5E" w:rsidP="00226E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kwestii poziomu zainteresowania poszczególnymi konkursami wskazano, że za każdym razem rozdysponowywana jest cała alokacja udostępniona w naborze wniosków, co utrudnia pozyskanie środków UE z uwagi na wysoką liczbę składanych wniosków aplikacyjnych. Niemniej dzięki temu możliwe jest przyznanie dofinansowania projektom o najwyższej jakości</w:t>
      </w:r>
      <w:r w:rsidR="00C478A8">
        <w:rPr>
          <w:rFonts w:asciiTheme="minorHAnsi" w:hAnsiTheme="minorHAnsi"/>
          <w:sz w:val="22"/>
          <w:szCs w:val="22"/>
        </w:rPr>
        <w:t xml:space="preserve">, a tym samym zapewnienie wprowadzania </w:t>
      </w:r>
      <w:r w:rsidR="004F0998">
        <w:rPr>
          <w:rFonts w:asciiTheme="minorHAnsi" w:hAnsiTheme="minorHAnsi"/>
          <w:sz w:val="22"/>
          <w:szCs w:val="22"/>
        </w:rPr>
        <w:t>rozwiązań</w:t>
      </w:r>
      <w:r w:rsidR="00C478A8">
        <w:rPr>
          <w:rFonts w:asciiTheme="minorHAnsi" w:hAnsiTheme="minorHAnsi"/>
          <w:sz w:val="22"/>
          <w:szCs w:val="22"/>
        </w:rPr>
        <w:t xml:space="preserve"> o wysokim poziomie innowacyjności przyczyniających się do szybkiego rozwoju województwa śląskiego.</w:t>
      </w:r>
    </w:p>
    <w:p w14:paraId="7FC4C62C" w14:textId="513D8342" w:rsidR="00C478A8" w:rsidRDefault="00C478A8" w:rsidP="00226E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Pani Ewa Stachura-</w:t>
      </w:r>
      <w:proofErr w:type="spellStart"/>
      <w:r>
        <w:rPr>
          <w:rFonts w:asciiTheme="minorHAnsi" w:hAnsiTheme="minorHAnsi"/>
          <w:sz w:val="22"/>
          <w:szCs w:val="22"/>
        </w:rPr>
        <w:t>Pordzik</w:t>
      </w:r>
      <w:proofErr w:type="spellEnd"/>
      <w:r>
        <w:rPr>
          <w:rFonts w:asciiTheme="minorHAnsi" w:hAnsiTheme="minorHAnsi"/>
          <w:sz w:val="22"/>
          <w:szCs w:val="22"/>
        </w:rPr>
        <w:t xml:space="preserve"> – Członek Rady, zapytała czy w przypadku zebrania grupy przedsiębiorców zainteresowanych aplikowaniem o dofinansowanie w ramach powyższych działań możliwe jest zorganizowanie dla </w:t>
      </w:r>
      <w:r w:rsidR="00BF5042">
        <w:rPr>
          <w:rFonts w:asciiTheme="minorHAnsi" w:hAnsiTheme="minorHAnsi"/>
          <w:sz w:val="22"/>
          <w:szCs w:val="22"/>
        </w:rPr>
        <w:t>nich</w:t>
      </w:r>
      <w:r>
        <w:rPr>
          <w:rFonts w:asciiTheme="minorHAnsi" w:hAnsiTheme="minorHAnsi"/>
          <w:sz w:val="22"/>
          <w:szCs w:val="22"/>
        </w:rPr>
        <w:t xml:space="preserve"> spotkania z przedstawicielami </w:t>
      </w:r>
      <w:r w:rsidR="004F0998">
        <w:rPr>
          <w:rFonts w:asciiTheme="minorHAnsi" w:hAnsiTheme="minorHAnsi"/>
          <w:sz w:val="22"/>
          <w:szCs w:val="22"/>
        </w:rPr>
        <w:t xml:space="preserve">ŚCP </w:t>
      </w:r>
      <w:r w:rsidR="00BF5042">
        <w:rPr>
          <w:rFonts w:asciiTheme="minorHAnsi" w:hAnsiTheme="minorHAnsi"/>
          <w:sz w:val="22"/>
          <w:szCs w:val="22"/>
        </w:rPr>
        <w:t>celem skonsultowania potencjalnych pomysłów na projekt</w:t>
      </w:r>
      <w:r>
        <w:rPr>
          <w:rFonts w:asciiTheme="minorHAnsi" w:hAnsiTheme="minorHAnsi"/>
          <w:sz w:val="22"/>
          <w:szCs w:val="22"/>
        </w:rPr>
        <w:t>.</w:t>
      </w:r>
      <w:r w:rsidR="00BF5042">
        <w:rPr>
          <w:rFonts w:asciiTheme="minorHAnsi" w:hAnsiTheme="minorHAnsi"/>
          <w:sz w:val="22"/>
          <w:szCs w:val="22"/>
        </w:rPr>
        <w:t xml:space="preserve"> Pan Jarosław </w:t>
      </w:r>
      <w:proofErr w:type="spellStart"/>
      <w:r w:rsidR="00BF5042">
        <w:rPr>
          <w:rFonts w:asciiTheme="minorHAnsi" w:hAnsiTheme="minorHAnsi"/>
          <w:sz w:val="22"/>
          <w:szCs w:val="22"/>
        </w:rPr>
        <w:t>Ziewiec</w:t>
      </w:r>
      <w:proofErr w:type="spellEnd"/>
      <w:r w:rsidR="00BF5042">
        <w:rPr>
          <w:rFonts w:asciiTheme="minorHAnsi" w:hAnsiTheme="minorHAnsi"/>
          <w:sz w:val="22"/>
          <w:szCs w:val="22"/>
        </w:rPr>
        <w:t xml:space="preserve"> </w:t>
      </w:r>
      <w:r w:rsidR="0026745A">
        <w:rPr>
          <w:rFonts w:asciiTheme="minorHAnsi" w:hAnsiTheme="minorHAnsi"/>
          <w:sz w:val="22"/>
          <w:szCs w:val="22"/>
        </w:rPr>
        <w:t>potwierdził</w:t>
      </w:r>
      <w:r w:rsidR="00BF5042">
        <w:rPr>
          <w:rFonts w:asciiTheme="minorHAnsi" w:hAnsiTheme="minorHAnsi"/>
          <w:sz w:val="22"/>
          <w:szCs w:val="22"/>
        </w:rPr>
        <w:t>, że istnieje taka możliwość, jednak należy zwrócić się z takim wnioskiem bezpośrednio do dyrektora ŚCP, który podejmuje decyzję w tej sprawie. Dodatkowo wskazał, że przed każdym konkursem organizowane są spotkania informacyjne dla zainteresowanych podmiotów, gdzie udzielane są wszelkie informacje nt. danego obszaru wsparcia. Spotkania te odbywają się zazwyczaj w poszczególnych subregionach województwa śląskiego aby zapewnić możliwość udziału jak największej grupie podmiotów.</w:t>
      </w:r>
    </w:p>
    <w:p w14:paraId="6086B391" w14:textId="2EE271ED" w:rsidR="004F2E4D" w:rsidRDefault="004F2E4D" w:rsidP="00226E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Ponadto Pani Ewa Stachura-</w:t>
      </w:r>
      <w:proofErr w:type="spellStart"/>
      <w:r>
        <w:rPr>
          <w:rFonts w:asciiTheme="minorHAnsi" w:hAnsiTheme="minorHAnsi"/>
          <w:sz w:val="22"/>
          <w:szCs w:val="22"/>
        </w:rPr>
        <w:t>Pordzik</w:t>
      </w:r>
      <w:proofErr w:type="spellEnd"/>
      <w:r>
        <w:rPr>
          <w:rFonts w:asciiTheme="minorHAnsi" w:hAnsiTheme="minorHAnsi"/>
          <w:sz w:val="22"/>
          <w:szCs w:val="22"/>
        </w:rPr>
        <w:t xml:space="preserve"> zwróciła się zapytaniem nt. okresu kwalifikowania wydatków, tj. od kiedy możliwa jest realizacja projektu, który planuje ubiegać się o dofinansowanie. Pan Jarosław </w:t>
      </w:r>
      <w:proofErr w:type="spellStart"/>
      <w:r>
        <w:rPr>
          <w:rFonts w:asciiTheme="minorHAnsi" w:hAnsiTheme="minorHAnsi"/>
          <w:sz w:val="22"/>
          <w:szCs w:val="22"/>
        </w:rPr>
        <w:t>Ziewiec</w:t>
      </w:r>
      <w:proofErr w:type="spellEnd"/>
      <w:r>
        <w:rPr>
          <w:rFonts w:asciiTheme="minorHAnsi" w:hAnsiTheme="minorHAnsi"/>
          <w:sz w:val="22"/>
          <w:szCs w:val="22"/>
        </w:rPr>
        <w:t xml:space="preserve"> poinformował, że po złożeniu wniosku aplikacyjnego w konkursie wnioskodawca może już realizować projekt i poniesione wydatki będą stanowiły koszt kwalifikowalny projektu. Warunkiem uzyskania refundacji jest jednak pozytywna ocena wniosku aplikacyjnego i podpisanie umowy </w:t>
      </w:r>
      <w:r>
        <w:rPr>
          <w:rFonts w:asciiTheme="minorHAnsi" w:hAnsiTheme="minorHAnsi"/>
          <w:sz w:val="22"/>
          <w:szCs w:val="22"/>
        </w:rPr>
        <w:br/>
        <w:t>o dofinansowanie. Możliwe jest też rozpoczęcie działań projektowych dopiero po podpisaniu umowy o dofinasowanie, kiedy pewne jest przyznanie projektowi dotacji ze środków UE.</w:t>
      </w:r>
      <w:r w:rsidR="004F09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kwestii poziomu dofinansowania wskazano, że w przypadku mikro i małych przedsiębiorstw wynosi ono 45% (działania 1.2, 3.2 i 3.3), średnich przedsiębiorstw – 35% (działania 1.2, 3.2 i 3.3), natomiast dużych – 25% (działanie 1.2).</w:t>
      </w:r>
    </w:p>
    <w:p w14:paraId="4039605F" w14:textId="7432FD17" w:rsidR="004F0998" w:rsidRDefault="004F0998" w:rsidP="00226E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zakończenie niniejszego tematu Pan Adam Dziugieł poinformował Członków Rady, że prezentacja ŚCP z niniejszego spotkania zostanie przekazana wraz z protokołem z posiedzenia.</w:t>
      </w:r>
    </w:p>
    <w:p w14:paraId="623373FF" w14:textId="77777777" w:rsidR="003A6399" w:rsidRDefault="003A6399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AF5E4D0" w14:textId="16A6F3DF" w:rsidR="00B627F5" w:rsidRPr="00021A4E" w:rsidRDefault="00FD3E53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>Ad 3.</w:t>
      </w:r>
      <w:r w:rsidR="004F0998">
        <w:rPr>
          <w:rFonts w:asciiTheme="minorHAnsi" w:hAnsiTheme="minorHAnsi" w:cs="Arial"/>
          <w:b/>
          <w:color w:val="000000"/>
          <w:sz w:val="22"/>
          <w:szCs w:val="22"/>
        </w:rPr>
        <w:t xml:space="preserve"> i 4.</w:t>
      </w:r>
    </w:p>
    <w:p w14:paraId="1CF8C388" w14:textId="3C075B3E" w:rsidR="009E2985" w:rsidRDefault="00EF6C35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Adam Dziugieł </w:t>
      </w:r>
      <w:r w:rsidR="008762ED">
        <w:rPr>
          <w:rFonts w:asciiTheme="minorHAnsi" w:hAnsiTheme="minorHAnsi"/>
          <w:sz w:val="22"/>
          <w:szCs w:val="22"/>
        </w:rPr>
        <w:t xml:space="preserve">poinformował Członków Rady o konieczności wstępnego podsumowania prac Rady w 2017 r. oraz rozpoczęcia planowania działań na przyszły rok. W pierwszej kolejności przypomniał zebranym </w:t>
      </w:r>
      <w:r w:rsidR="009E2985">
        <w:rPr>
          <w:rFonts w:asciiTheme="minorHAnsi" w:hAnsiTheme="minorHAnsi"/>
          <w:sz w:val="22"/>
          <w:szCs w:val="22"/>
        </w:rPr>
        <w:t xml:space="preserve">plan działania na </w:t>
      </w:r>
      <w:r w:rsidR="00945B4E">
        <w:rPr>
          <w:rFonts w:asciiTheme="minorHAnsi" w:hAnsiTheme="minorHAnsi"/>
          <w:sz w:val="22"/>
          <w:szCs w:val="22"/>
        </w:rPr>
        <w:t>b</w:t>
      </w:r>
      <w:r w:rsidR="009E2985">
        <w:rPr>
          <w:rFonts w:asciiTheme="minorHAnsi" w:hAnsiTheme="minorHAnsi"/>
          <w:sz w:val="22"/>
          <w:szCs w:val="22"/>
        </w:rPr>
        <w:t xml:space="preserve">r. </w:t>
      </w:r>
      <w:r w:rsidR="008762ED">
        <w:rPr>
          <w:rFonts w:asciiTheme="minorHAnsi" w:hAnsiTheme="minorHAnsi"/>
          <w:sz w:val="22"/>
          <w:szCs w:val="22"/>
        </w:rPr>
        <w:t>i</w:t>
      </w:r>
      <w:r w:rsidR="009E2985">
        <w:rPr>
          <w:rFonts w:asciiTheme="minorHAnsi" w:hAnsiTheme="minorHAnsi"/>
          <w:sz w:val="22"/>
          <w:szCs w:val="22"/>
        </w:rPr>
        <w:t xml:space="preserve"> omówił dotychczasowe wykonanie poszczególnych </w:t>
      </w:r>
      <w:r w:rsidR="00945B4E">
        <w:rPr>
          <w:rFonts w:asciiTheme="minorHAnsi" w:hAnsiTheme="minorHAnsi"/>
          <w:sz w:val="22"/>
          <w:szCs w:val="22"/>
        </w:rPr>
        <w:t>działań</w:t>
      </w:r>
      <w:r w:rsidR="009E2985">
        <w:rPr>
          <w:rFonts w:asciiTheme="minorHAnsi" w:hAnsiTheme="minorHAnsi"/>
          <w:sz w:val="22"/>
          <w:szCs w:val="22"/>
        </w:rPr>
        <w:t>:</w:t>
      </w:r>
    </w:p>
    <w:p w14:paraId="757FFB22" w14:textId="78E98DDA" w:rsidR="009E2985" w:rsidRPr="00061A0E" w:rsidRDefault="00E72CC9" w:rsidP="00061A0E">
      <w:pPr>
        <w:spacing w:line="276" w:lineRule="auto"/>
        <w:ind w:left="705" w:hanging="345"/>
        <w:jc w:val="both"/>
        <w:rPr>
          <w:rFonts w:asciiTheme="minorHAnsi" w:hAnsiTheme="minorHAnsi"/>
          <w:sz w:val="22"/>
          <w:szCs w:val="22"/>
        </w:rPr>
      </w:pPr>
      <w:r w:rsidRPr="00061A0E">
        <w:rPr>
          <w:rFonts w:asciiTheme="minorHAnsi" w:hAnsiTheme="minorHAnsi"/>
          <w:sz w:val="22"/>
          <w:szCs w:val="22"/>
        </w:rPr>
        <w:t xml:space="preserve">1. </w:t>
      </w:r>
      <w:r w:rsidR="00061A0E">
        <w:rPr>
          <w:rFonts w:asciiTheme="minorHAnsi" w:hAnsiTheme="minorHAnsi"/>
          <w:sz w:val="22"/>
          <w:szCs w:val="22"/>
        </w:rPr>
        <w:tab/>
      </w:r>
      <w:r w:rsidR="009E2985" w:rsidRPr="008762ED">
        <w:rPr>
          <w:rFonts w:asciiTheme="minorHAnsi" w:hAnsiTheme="minorHAnsi"/>
          <w:i/>
          <w:sz w:val="22"/>
          <w:szCs w:val="22"/>
        </w:rPr>
        <w:t xml:space="preserve">Dystrybuowanie informacji nt. dostępnych naborów w ramach ZIT RPO WSL 2014-2020 </w:t>
      </w:r>
      <w:r w:rsidR="008762ED" w:rsidRPr="008762ED">
        <w:rPr>
          <w:rFonts w:asciiTheme="minorHAnsi" w:hAnsiTheme="minorHAnsi"/>
          <w:i/>
          <w:sz w:val="22"/>
          <w:szCs w:val="22"/>
        </w:rPr>
        <w:br/>
      </w:r>
      <w:r w:rsidR="009E2985" w:rsidRPr="008762ED">
        <w:rPr>
          <w:rFonts w:asciiTheme="minorHAnsi" w:hAnsiTheme="minorHAnsi"/>
          <w:i/>
          <w:sz w:val="22"/>
          <w:szCs w:val="22"/>
        </w:rPr>
        <w:t>i związanych z nimi spotkaniami informacyjnymi za pośrednictwem bazy partnerów Członków Rady Konsultacyjnej ds. ZIT</w:t>
      </w:r>
      <w:r w:rsidR="009E2985" w:rsidRPr="00061A0E">
        <w:rPr>
          <w:rFonts w:asciiTheme="minorHAnsi" w:hAnsiTheme="minorHAnsi"/>
          <w:sz w:val="22"/>
          <w:szCs w:val="22"/>
        </w:rPr>
        <w:t xml:space="preserve"> – </w:t>
      </w:r>
      <w:r w:rsidR="008762ED">
        <w:rPr>
          <w:rFonts w:asciiTheme="minorHAnsi" w:hAnsiTheme="minorHAnsi"/>
          <w:sz w:val="22"/>
          <w:szCs w:val="22"/>
        </w:rPr>
        <w:t xml:space="preserve">działanie to jest prowadzone w szczególności przez Biuro Związku Subregionu Centralnego, które wykorzystuje do tego celu tzw. bazę partnerów, tj. zestawienie </w:t>
      </w:r>
      <w:r w:rsidR="001D75C6">
        <w:rPr>
          <w:rFonts w:asciiTheme="minorHAnsi" w:hAnsiTheme="minorHAnsi"/>
          <w:sz w:val="22"/>
          <w:szCs w:val="22"/>
        </w:rPr>
        <w:t xml:space="preserve">kontaktów do różnego rodzajów </w:t>
      </w:r>
      <w:r w:rsidR="008762ED">
        <w:rPr>
          <w:rFonts w:asciiTheme="minorHAnsi" w:hAnsiTheme="minorHAnsi"/>
          <w:sz w:val="22"/>
          <w:szCs w:val="22"/>
        </w:rPr>
        <w:t>partnerów społeczno-gospodarczych przygotowane przez Członków Rady</w:t>
      </w:r>
      <w:r w:rsidR="001D75C6">
        <w:rPr>
          <w:rFonts w:asciiTheme="minorHAnsi" w:hAnsiTheme="minorHAnsi"/>
          <w:sz w:val="22"/>
          <w:szCs w:val="22"/>
        </w:rPr>
        <w:t xml:space="preserve">. </w:t>
      </w:r>
      <w:r w:rsidR="0026745A">
        <w:rPr>
          <w:rFonts w:asciiTheme="minorHAnsi" w:hAnsiTheme="minorHAnsi"/>
          <w:sz w:val="22"/>
          <w:szCs w:val="22"/>
        </w:rPr>
        <w:t>BZSC</w:t>
      </w:r>
      <w:r w:rsidR="001D75C6">
        <w:rPr>
          <w:rFonts w:asciiTheme="minorHAnsi" w:hAnsiTheme="minorHAnsi"/>
          <w:sz w:val="22"/>
          <w:szCs w:val="22"/>
        </w:rPr>
        <w:t xml:space="preserve"> za pośrednictwem tej bazy przekazuje różnego rodzaju informacje </w:t>
      </w:r>
      <w:r w:rsidR="001D75C6">
        <w:rPr>
          <w:rFonts w:asciiTheme="minorHAnsi" w:hAnsiTheme="minorHAnsi"/>
          <w:sz w:val="22"/>
          <w:szCs w:val="22"/>
        </w:rPr>
        <w:br/>
        <w:t>(np. o spotkaniach informacyjnych dot. poszczególnych poddziałań ZIT) podmiotom, które mogą stanowić potencjalną grupę zainteresowanych danym obszarem wsparcia;</w:t>
      </w:r>
      <w:r w:rsidR="008762ED">
        <w:rPr>
          <w:rFonts w:asciiTheme="minorHAnsi" w:hAnsiTheme="minorHAnsi"/>
          <w:sz w:val="22"/>
          <w:szCs w:val="22"/>
        </w:rPr>
        <w:t xml:space="preserve"> </w:t>
      </w:r>
    </w:p>
    <w:p w14:paraId="09B14F53" w14:textId="3BCF0D47" w:rsidR="009E2985" w:rsidRPr="00061A0E" w:rsidRDefault="00E72CC9" w:rsidP="00061A0E">
      <w:pPr>
        <w:spacing w:line="276" w:lineRule="auto"/>
        <w:ind w:left="705" w:hanging="345"/>
        <w:jc w:val="both"/>
        <w:rPr>
          <w:rFonts w:asciiTheme="minorHAnsi" w:hAnsiTheme="minorHAnsi"/>
          <w:sz w:val="22"/>
          <w:szCs w:val="22"/>
        </w:rPr>
      </w:pPr>
      <w:r w:rsidRPr="00061A0E">
        <w:rPr>
          <w:rFonts w:asciiTheme="minorHAnsi" w:hAnsiTheme="minorHAnsi"/>
          <w:sz w:val="22"/>
          <w:szCs w:val="22"/>
        </w:rPr>
        <w:t xml:space="preserve">2. </w:t>
      </w:r>
      <w:r w:rsidR="00061A0E">
        <w:rPr>
          <w:rFonts w:asciiTheme="minorHAnsi" w:hAnsiTheme="minorHAnsi"/>
          <w:sz w:val="22"/>
          <w:szCs w:val="22"/>
        </w:rPr>
        <w:tab/>
      </w:r>
      <w:r w:rsidR="009E2985" w:rsidRPr="008762ED">
        <w:rPr>
          <w:rFonts w:asciiTheme="minorHAnsi" w:hAnsiTheme="minorHAnsi"/>
          <w:i/>
          <w:sz w:val="22"/>
          <w:szCs w:val="22"/>
        </w:rPr>
        <w:t>Dystrybuowanie aktualności dot. ZIT RPO WSL 2014-2020 za pośrednictwem portalów dedykowanych partnerom społecznym i gospodarczym</w:t>
      </w:r>
      <w:r w:rsidR="009E2985" w:rsidRPr="00061A0E">
        <w:rPr>
          <w:rFonts w:asciiTheme="minorHAnsi" w:hAnsiTheme="minorHAnsi"/>
          <w:sz w:val="22"/>
          <w:szCs w:val="22"/>
        </w:rPr>
        <w:t xml:space="preserve"> – </w:t>
      </w:r>
      <w:r w:rsidR="001D75C6">
        <w:rPr>
          <w:rFonts w:asciiTheme="minorHAnsi" w:hAnsiTheme="minorHAnsi"/>
          <w:sz w:val="22"/>
          <w:szCs w:val="22"/>
        </w:rPr>
        <w:t xml:space="preserve">działanie to prowadzone było na początku za pośrednictwem Członków Rady mających dostęp do portalów dedykowanych różnego rodzajom podmiotów (np. www.slaskie.ngo.pl), natomiast w późniejszym czasie </w:t>
      </w:r>
      <w:r w:rsidR="001D75C6">
        <w:rPr>
          <w:rFonts w:asciiTheme="minorHAnsi" w:hAnsiTheme="minorHAnsi"/>
          <w:sz w:val="22"/>
          <w:szCs w:val="22"/>
        </w:rPr>
        <w:br/>
        <w:t>po uzyskaniu bezpośredniego dostępu do nich przez pracowników BZSC prze</w:t>
      </w:r>
      <w:r w:rsidR="0026745A">
        <w:rPr>
          <w:rFonts w:asciiTheme="minorHAnsi" w:hAnsiTheme="minorHAnsi"/>
          <w:sz w:val="22"/>
          <w:szCs w:val="22"/>
        </w:rPr>
        <w:t>kazywanie informacji następuje bezpośrednio</w:t>
      </w:r>
      <w:r w:rsidR="001D75C6">
        <w:rPr>
          <w:rFonts w:asciiTheme="minorHAnsi" w:hAnsiTheme="minorHAnsi"/>
          <w:sz w:val="22"/>
          <w:szCs w:val="22"/>
        </w:rPr>
        <w:t xml:space="preserve"> przez BZSC; </w:t>
      </w:r>
    </w:p>
    <w:p w14:paraId="37BB6C2E" w14:textId="54F10CDB" w:rsidR="009E2985" w:rsidRPr="00061A0E" w:rsidRDefault="00E72CC9" w:rsidP="00061A0E">
      <w:pPr>
        <w:spacing w:line="276" w:lineRule="auto"/>
        <w:ind w:left="705" w:hanging="345"/>
        <w:jc w:val="both"/>
        <w:rPr>
          <w:rFonts w:asciiTheme="minorHAnsi" w:hAnsiTheme="minorHAnsi"/>
          <w:sz w:val="22"/>
          <w:szCs w:val="22"/>
        </w:rPr>
      </w:pPr>
      <w:r w:rsidRPr="00061A0E">
        <w:rPr>
          <w:rFonts w:asciiTheme="minorHAnsi" w:hAnsiTheme="minorHAnsi"/>
          <w:sz w:val="22"/>
          <w:szCs w:val="22"/>
        </w:rPr>
        <w:t xml:space="preserve">3. </w:t>
      </w:r>
      <w:r w:rsidR="00061A0E">
        <w:rPr>
          <w:rFonts w:asciiTheme="minorHAnsi" w:hAnsiTheme="minorHAnsi"/>
          <w:sz w:val="22"/>
          <w:szCs w:val="22"/>
        </w:rPr>
        <w:tab/>
      </w:r>
      <w:r w:rsidR="009E2985" w:rsidRPr="008762ED">
        <w:rPr>
          <w:rFonts w:asciiTheme="minorHAnsi" w:hAnsiTheme="minorHAnsi"/>
          <w:i/>
          <w:sz w:val="22"/>
          <w:szCs w:val="22"/>
        </w:rPr>
        <w:t xml:space="preserve">Przygotowanie materiałów informacyjno-promocyjnych dot. dostępnych obszarów wsparcia </w:t>
      </w:r>
      <w:r w:rsidR="001D75C6">
        <w:rPr>
          <w:rFonts w:asciiTheme="minorHAnsi" w:hAnsiTheme="minorHAnsi"/>
          <w:i/>
          <w:sz w:val="22"/>
          <w:szCs w:val="22"/>
        </w:rPr>
        <w:br/>
      </w:r>
      <w:r w:rsidR="009E2985" w:rsidRPr="008762ED">
        <w:rPr>
          <w:rFonts w:asciiTheme="minorHAnsi" w:hAnsiTheme="minorHAnsi"/>
          <w:i/>
          <w:sz w:val="22"/>
          <w:szCs w:val="22"/>
        </w:rPr>
        <w:t>w ramach ZIT RPO WSL 2014-2020 dedykowanych partnerom społeczno-gospodarczym</w:t>
      </w:r>
      <w:r w:rsidR="009E2985" w:rsidRPr="00061A0E">
        <w:rPr>
          <w:rFonts w:asciiTheme="minorHAnsi" w:hAnsiTheme="minorHAnsi"/>
          <w:sz w:val="22"/>
          <w:szCs w:val="22"/>
        </w:rPr>
        <w:t xml:space="preserve"> – </w:t>
      </w:r>
      <w:r w:rsidR="001D75C6">
        <w:rPr>
          <w:rFonts w:asciiTheme="minorHAnsi" w:hAnsiTheme="minorHAnsi"/>
          <w:sz w:val="22"/>
          <w:szCs w:val="22"/>
        </w:rPr>
        <w:t xml:space="preserve">zgodnie z postanowieniami z ostatniego posiedzenia Rady opracowano projekty kilku ulotek, </w:t>
      </w:r>
      <w:r w:rsidR="001D75C6">
        <w:rPr>
          <w:rFonts w:asciiTheme="minorHAnsi" w:hAnsiTheme="minorHAnsi"/>
          <w:sz w:val="22"/>
          <w:szCs w:val="22"/>
        </w:rPr>
        <w:br/>
        <w:t xml:space="preserve">z których każda z nich informuje o konkretnych możliwościach uzyskania wsparcia. Niemniej </w:t>
      </w:r>
      <w:r w:rsidR="001D75C6">
        <w:rPr>
          <w:rFonts w:asciiTheme="minorHAnsi" w:hAnsiTheme="minorHAnsi"/>
          <w:sz w:val="22"/>
          <w:szCs w:val="22"/>
        </w:rPr>
        <w:br/>
      </w:r>
      <w:r w:rsidR="00DB5913">
        <w:rPr>
          <w:rFonts w:asciiTheme="minorHAnsi" w:hAnsiTheme="minorHAnsi"/>
          <w:sz w:val="22"/>
          <w:szCs w:val="22"/>
        </w:rPr>
        <w:lastRenderedPageBreak/>
        <w:t>możliwość druku i kolportażu tych materiałów możliwa będzie dopiero po</w:t>
      </w:r>
      <w:r w:rsidR="001D75C6">
        <w:rPr>
          <w:rFonts w:asciiTheme="minorHAnsi" w:hAnsiTheme="minorHAnsi"/>
          <w:sz w:val="22"/>
          <w:szCs w:val="22"/>
        </w:rPr>
        <w:t xml:space="preserve"> </w:t>
      </w:r>
      <w:r w:rsidR="00DB5913">
        <w:rPr>
          <w:rFonts w:asciiTheme="minorHAnsi" w:hAnsiTheme="minorHAnsi"/>
          <w:sz w:val="22"/>
          <w:szCs w:val="22"/>
        </w:rPr>
        <w:t xml:space="preserve">uzyskaniu </w:t>
      </w:r>
      <w:r w:rsidR="001D75C6">
        <w:rPr>
          <w:rFonts w:asciiTheme="minorHAnsi" w:hAnsiTheme="minorHAnsi"/>
          <w:sz w:val="22"/>
          <w:szCs w:val="22"/>
        </w:rPr>
        <w:t xml:space="preserve">zgody od Ministerstwa Rozwoju na współfinansowanie tego rodzaju </w:t>
      </w:r>
      <w:r w:rsidR="00DB5913">
        <w:rPr>
          <w:rFonts w:asciiTheme="minorHAnsi" w:hAnsiTheme="minorHAnsi"/>
          <w:sz w:val="22"/>
          <w:szCs w:val="22"/>
        </w:rPr>
        <w:t>wydatku</w:t>
      </w:r>
      <w:r w:rsidR="00733729">
        <w:rPr>
          <w:rFonts w:asciiTheme="minorHAnsi" w:hAnsiTheme="minorHAnsi"/>
          <w:sz w:val="22"/>
          <w:szCs w:val="22"/>
        </w:rPr>
        <w:t xml:space="preserve"> ze środków UE</w:t>
      </w:r>
      <w:r w:rsidR="00DB5913">
        <w:rPr>
          <w:rFonts w:asciiTheme="minorHAnsi" w:hAnsiTheme="minorHAnsi"/>
          <w:sz w:val="22"/>
          <w:szCs w:val="22"/>
        </w:rPr>
        <w:t xml:space="preserve"> (co zostało zastrzeżone w planie działania Rady na 2017 r.). Zakłada się, że niniejsza zgoda powinna zostać uzyskana do końca bieżącego roku.  </w:t>
      </w:r>
    </w:p>
    <w:p w14:paraId="03CD8BBD" w14:textId="1898A5DD" w:rsidR="009E2985" w:rsidRPr="00061A0E" w:rsidRDefault="00E72CC9" w:rsidP="00DB5913">
      <w:pPr>
        <w:spacing w:line="276" w:lineRule="auto"/>
        <w:ind w:left="705" w:hanging="345"/>
        <w:jc w:val="both"/>
        <w:rPr>
          <w:rFonts w:asciiTheme="minorHAnsi" w:hAnsiTheme="minorHAnsi"/>
          <w:sz w:val="22"/>
          <w:szCs w:val="22"/>
        </w:rPr>
      </w:pPr>
      <w:r w:rsidRPr="00061A0E">
        <w:rPr>
          <w:rFonts w:asciiTheme="minorHAnsi" w:hAnsiTheme="minorHAnsi"/>
          <w:sz w:val="22"/>
          <w:szCs w:val="22"/>
        </w:rPr>
        <w:t xml:space="preserve">4. </w:t>
      </w:r>
      <w:r w:rsidR="00061A0E">
        <w:rPr>
          <w:rFonts w:asciiTheme="minorHAnsi" w:hAnsiTheme="minorHAnsi"/>
          <w:sz w:val="22"/>
          <w:szCs w:val="22"/>
        </w:rPr>
        <w:tab/>
      </w:r>
      <w:r w:rsidR="009E2985" w:rsidRPr="008762ED">
        <w:rPr>
          <w:rFonts w:asciiTheme="minorHAnsi" w:hAnsiTheme="minorHAnsi"/>
          <w:i/>
          <w:sz w:val="22"/>
          <w:szCs w:val="22"/>
        </w:rPr>
        <w:t>Organizacja spotkań Członków Rady Konsultacyjnej ds. ZIT z koordynatorami ZIT</w:t>
      </w:r>
      <w:r w:rsidR="009E2985" w:rsidRPr="00061A0E">
        <w:rPr>
          <w:rFonts w:asciiTheme="minorHAnsi" w:hAnsiTheme="minorHAnsi"/>
          <w:sz w:val="22"/>
          <w:szCs w:val="22"/>
        </w:rPr>
        <w:t xml:space="preserve"> – </w:t>
      </w:r>
      <w:r w:rsidR="00DB5913">
        <w:rPr>
          <w:rFonts w:asciiTheme="minorHAnsi" w:hAnsiTheme="minorHAnsi"/>
          <w:sz w:val="22"/>
          <w:szCs w:val="22"/>
        </w:rPr>
        <w:t xml:space="preserve">spotkanie Członków Rady z koordynatorami ZIT odbyło się w marcu br. w Gliwicach, w trakcie którego wspólnie identyfikowano obszary wsparcia, w których występuje problem z realizacją zaplanowanych wskaźników. Drugie spotkanie zaplanowane zostało na listopad br., niemniej </w:t>
      </w:r>
      <w:r w:rsidR="00DB5913">
        <w:rPr>
          <w:rFonts w:asciiTheme="minorHAnsi" w:hAnsiTheme="minorHAnsi"/>
          <w:sz w:val="22"/>
          <w:szCs w:val="22"/>
        </w:rPr>
        <w:br/>
        <w:t>w tym czasie konieczne było zorganizowanie spotkania z koordynatorami ZIT oraz przedstawicielami IZ i poszczególnych IP RPO WSL 2014-2020. W związku z tym zapowiedziano, że osobne spotkanie z Członkami Rady zorganizowane zostanie w przyszłym roku.</w:t>
      </w:r>
    </w:p>
    <w:p w14:paraId="51376844" w14:textId="1C95303A" w:rsidR="00E72CC9" w:rsidRPr="00061A0E" w:rsidRDefault="00E72CC9" w:rsidP="00DB5913">
      <w:pPr>
        <w:spacing w:line="276" w:lineRule="auto"/>
        <w:ind w:left="702" w:hanging="480"/>
        <w:jc w:val="both"/>
        <w:rPr>
          <w:rFonts w:asciiTheme="minorHAnsi" w:hAnsiTheme="minorHAnsi"/>
          <w:sz w:val="22"/>
          <w:szCs w:val="22"/>
        </w:rPr>
      </w:pPr>
      <w:r w:rsidRPr="00061A0E">
        <w:rPr>
          <w:rFonts w:asciiTheme="minorHAnsi" w:hAnsiTheme="minorHAnsi"/>
          <w:sz w:val="22"/>
          <w:szCs w:val="22"/>
        </w:rPr>
        <w:t>5</w:t>
      </w:r>
      <w:r w:rsidR="00DB5913">
        <w:rPr>
          <w:rFonts w:asciiTheme="minorHAnsi" w:hAnsiTheme="minorHAnsi"/>
          <w:sz w:val="22"/>
          <w:szCs w:val="22"/>
        </w:rPr>
        <w:t>-6</w:t>
      </w:r>
      <w:r w:rsidRPr="00061A0E">
        <w:rPr>
          <w:rFonts w:asciiTheme="minorHAnsi" w:hAnsiTheme="minorHAnsi"/>
          <w:sz w:val="22"/>
          <w:szCs w:val="22"/>
        </w:rPr>
        <w:t xml:space="preserve">. </w:t>
      </w:r>
      <w:r w:rsidR="00061A0E">
        <w:rPr>
          <w:rFonts w:asciiTheme="minorHAnsi" w:hAnsiTheme="minorHAnsi"/>
          <w:sz w:val="22"/>
          <w:szCs w:val="22"/>
        </w:rPr>
        <w:tab/>
      </w:r>
      <w:r w:rsidR="009E2985" w:rsidRPr="008762ED">
        <w:rPr>
          <w:rFonts w:asciiTheme="minorHAnsi" w:hAnsiTheme="minorHAnsi"/>
          <w:i/>
          <w:sz w:val="22"/>
          <w:szCs w:val="22"/>
        </w:rPr>
        <w:t xml:space="preserve">Współpraca i włączenie ciał opiniodawczo-doradczych </w:t>
      </w:r>
      <w:r w:rsidR="00DB5913">
        <w:rPr>
          <w:rFonts w:asciiTheme="minorHAnsi" w:hAnsiTheme="minorHAnsi"/>
          <w:i/>
          <w:sz w:val="22"/>
          <w:szCs w:val="22"/>
        </w:rPr>
        <w:t xml:space="preserve">oraz partnerów gospodarczych </w:t>
      </w:r>
      <w:r w:rsidR="00DB5913">
        <w:rPr>
          <w:rFonts w:asciiTheme="minorHAnsi" w:hAnsiTheme="minorHAnsi"/>
          <w:i/>
          <w:sz w:val="22"/>
          <w:szCs w:val="22"/>
        </w:rPr>
        <w:br/>
      </w:r>
      <w:r w:rsidR="009E2985" w:rsidRPr="008762ED">
        <w:rPr>
          <w:rFonts w:asciiTheme="minorHAnsi" w:hAnsiTheme="minorHAnsi"/>
          <w:i/>
          <w:sz w:val="22"/>
          <w:szCs w:val="22"/>
        </w:rPr>
        <w:t>w zidentyfikowane działania w ramach ZIT RPO WSL 2014-2020 w trakcie organizowanych przez nich spotkań</w:t>
      </w:r>
      <w:r w:rsidRPr="00061A0E">
        <w:rPr>
          <w:rFonts w:asciiTheme="minorHAnsi" w:hAnsiTheme="minorHAnsi"/>
          <w:sz w:val="22"/>
          <w:szCs w:val="22"/>
        </w:rPr>
        <w:t xml:space="preserve"> – </w:t>
      </w:r>
      <w:r w:rsidR="00B93018">
        <w:rPr>
          <w:rFonts w:asciiTheme="minorHAnsi" w:hAnsiTheme="minorHAnsi"/>
          <w:sz w:val="22"/>
          <w:szCs w:val="22"/>
        </w:rPr>
        <w:t xml:space="preserve">w ciągu roku pracownicy BZSC uczestniczyli w różnego rodzaju spotkaniach na zaproszenie Członków Rady (m.in. spotkania organizacji pozarządowych, rad pożytku publicznego). Przede wszystkim możliwość udziału w spotkaniach miała miejsce wśród ciał opiniodawczo-doradczych, jednak poprzez spotkania nie zidentyfikowano dużego zainteresowania możliwościami jakie oferowane są w ramach ZIT. Niemniej mając na uwadze potrzebę pozyskiwania potencjalnych wnioskodawców (przede wszystkim w projektach współfinansowanych ze środków EFS) planuje się w przyszłym roku dalszy udział BZSC </w:t>
      </w:r>
      <w:r w:rsidR="00945B4E">
        <w:rPr>
          <w:rFonts w:asciiTheme="minorHAnsi" w:hAnsiTheme="minorHAnsi"/>
          <w:sz w:val="22"/>
          <w:szCs w:val="22"/>
        </w:rPr>
        <w:br/>
      </w:r>
      <w:r w:rsidR="00B93018">
        <w:rPr>
          <w:rFonts w:asciiTheme="minorHAnsi" w:hAnsiTheme="minorHAnsi"/>
          <w:sz w:val="22"/>
          <w:szCs w:val="22"/>
        </w:rPr>
        <w:t xml:space="preserve">w różnego rodzaju spotkaniach, aby dotrzeć do jak najszerszej grupy potencjalnych wnioskodawców mogących być zainteresowanych poszczególnymi obszarami wsparcia </w:t>
      </w:r>
      <w:r w:rsidR="00945B4E">
        <w:rPr>
          <w:rFonts w:asciiTheme="minorHAnsi" w:hAnsiTheme="minorHAnsi"/>
          <w:sz w:val="22"/>
          <w:szCs w:val="22"/>
        </w:rPr>
        <w:br/>
      </w:r>
      <w:r w:rsidR="00B93018">
        <w:rPr>
          <w:rFonts w:asciiTheme="minorHAnsi" w:hAnsiTheme="minorHAnsi"/>
          <w:sz w:val="22"/>
          <w:szCs w:val="22"/>
        </w:rPr>
        <w:t>w ramach ZIT</w:t>
      </w:r>
      <w:r w:rsidR="00C96EBD">
        <w:rPr>
          <w:rFonts w:asciiTheme="minorHAnsi" w:hAnsiTheme="minorHAnsi"/>
          <w:sz w:val="22"/>
          <w:szCs w:val="22"/>
        </w:rPr>
        <w:t>;</w:t>
      </w:r>
    </w:p>
    <w:p w14:paraId="20D500B9" w14:textId="57278040" w:rsidR="00E72CC9" w:rsidRPr="008762ED" w:rsidRDefault="00E72CC9" w:rsidP="00061A0E">
      <w:pPr>
        <w:spacing w:line="276" w:lineRule="auto"/>
        <w:ind w:left="705" w:hanging="345"/>
        <w:jc w:val="both"/>
        <w:rPr>
          <w:rFonts w:asciiTheme="minorHAnsi" w:hAnsiTheme="minorHAnsi"/>
          <w:sz w:val="22"/>
          <w:szCs w:val="22"/>
        </w:rPr>
      </w:pPr>
      <w:r w:rsidRPr="00061A0E">
        <w:rPr>
          <w:rFonts w:asciiTheme="minorHAnsi" w:hAnsiTheme="minorHAnsi"/>
          <w:sz w:val="22"/>
          <w:szCs w:val="22"/>
        </w:rPr>
        <w:t xml:space="preserve">7. </w:t>
      </w:r>
      <w:r w:rsidR="00061A0E">
        <w:rPr>
          <w:rFonts w:asciiTheme="minorHAnsi" w:hAnsiTheme="minorHAnsi"/>
          <w:sz w:val="22"/>
          <w:szCs w:val="22"/>
        </w:rPr>
        <w:tab/>
      </w:r>
      <w:r w:rsidRPr="008762ED">
        <w:rPr>
          <w:rFonts w:asciiTheme="minorHAnsi" w:hAnsiTheme="minorHAnsi"/>
          <w:i/>
          <w:sz w:val="22"/>
          <w:szCs w:val="22"/>
        </w:rPr>
        <w:t>Udział Członków Rady Konsultacyjnej ds. ZIT w spotkaniach organizowanych przez Biuro Związku Subregionu Centralnego</w:t>
      </w:r>
      <w:r w:rsidR="008762ED">
        <w:rPr>
          <w:rFonts w:asciiTheme="minorHAnsi" w:hAnsiTheme="minorHAnsi"/>
          <w:sz w:val="22"/>
          <w:szCs w:val="22"/>
        </w:rPr>
        <w:t xml:space="preserve"> – </w:t>
      </w:r>
      <w:r w:rsidR="00945B4E">
        <w:rPr>
          <w:rFonts w:asciiTheme="minorHAnsi" w:hAnsiTheme="minorHAnsi"/>
          <w:sz w:val="22"/>
          <w:szCs w:val="22"/>
        </w:rPr>
        <w:t xml:space="preserve">BZSC przekazywało w ciągu roku informacje o wybranych spotkaniach Członkom Rady, które w ocenie biura mogły stanowić potencjalny obszar ich zainteresowania. Niemniej z uwagi na ograniczoną dyspozycyjność Członków Rady oraz konieczność ustalania </w:t>
      </w:r>
      <w:r w:rsidR="00733729">
        <w:rPr>
          <w:rFonts w:asciiTheme="minorHAnsi" w:hAnsiTheme="minorHAnsi"/>
          <w:sz w:val="22"/>
          <w:szCs w:val="22"/>
        </w:rPr>
        <w:t>terminów</w:t>
      </w:r>
      <w:r w:rsidR="00945B4E">
        <w:rPr>
          <w:rFonts w:asciiTheme="minorHAnsi" w:hAnsiTheme="minorHAnsi"/>
          <w:sz w:val="22"/>
          <w:szCs w:val="22"/>
        </w:rPr>
        <w:t xml:space="preserve"> spotkań przede wszystkim </w:t>
      </w:r>
      <w:r w:rsidR="00733729">
        <w:rPr>
          <w:rFonts w:asciiTheme="minorHAnsi" w:hAnsiTheme="minorHAnsi"/>
          <w:sz w:val="22"/>
          <w:szCs w:val="22"/>
        </w:rPr>
        <w:t>uwzględniając</w:t>
      </w:r>
      <w:r w:rsidR="00945B4E">
        <w:rPr>
          <w:rFonts w:asciiTheme="minorHAnsi" w:hAnsiTheme="minorHAnsi"/>
          <w:sz w:val="22"/>
          <w:szCs w:val="22"/>
        </w:rPr>
        <w:t xml:space="preserve"> dyspozycyjnoś</w:t>
      </w:r>
      <w:r w:rsidR="00733729">
        <w:rPr>
          <w:rFonts w:asciiTheme="minorHAnsi" w:hAnsiTheme="minorHAnsi"/>
          <w:sz w:val="22"/>
          <w:szCs w:val="22"/>
        </w:rPr>
        <w:t>ć</w:t>
      </w:r>
      <w:r w:rsidR="00945B4E">
        <w:rPr>
          <w:rFonts w:asciiTheme="minorHAnsi" w:hAnsiTheme="minorHAnsi"/>
          <w:sz w:val="22"/>
          <w:szCs w:val="22"/>
        </w:rPr>
        <w:t xml:space="preserve"> trenerów szkoleniowych, </w:t>
      </w:r>
      <w:proofErr w:type="spellStart"/>
      <w:r w:rsidR="00945B4E">
        <w:rPr>
          <w:rFonts w:asciiTheme="minorHAnsi" w:hAnsiTheme="minorHAnsi"/>
          <w:sz w:val="22"/>
          <w:szCs w:val="22"/>
        </w:rPr>
        <w:t>panelistów</w:t>
      </w:r>
      <w:proofErr w:type="spellEnd"/>
      <w:r w:rsidR="00945B4E">
        <w:rPr>
          <w:rFonts w:asciiTheme="minorHAnsi" w:hAnsiTheme="minorHAnsi"/>
          <w:sz w:val="22"/>
          <w:szCs w:val="22"/>
        </w:rPr>
        <w:t xml:space="preserve"> lub </w:t>
      </w:r>
      <w:r w:rsidR="00733729">
        <w:rPr>
          <w:rFonts w:asciiTheme="minorHAnsi" w:hAnsiTheme="minorHAnsi"/>
          <w:sz w:val="22"/>
          <w:szCs w:val="22"/>
        </w:rPr>
        <w:t>biorąc pod uwagę</w:t>
      </w:r>
      <w:r w:rsidR="00C96EBD">
        <w:rPr>
          <w:rFonts w:asciiTheme="minorHAnsi" w:hAnsiTheme="minorHAnsi"/>
          <w:sz w:val="22"/>
          <w:szCs w:val="22"/>
        </w:rPr>
        <w:t xml:space="preserve"> inne wydarzenia organizowane przez BZSC nie zawsze możliwy był udział przedstawicieli Rady. Zakłada się jednak kontynuację tego działania w przyszłym roku oraz podjęcie większych starań mających zwiększyć frekwencję obecności Członków Rady na spotkaniach organizowanych przez BZSC;</w:t>
      </w:r>
    </w:p>
    <w:p w14:paraId="26898902" w14:textId="5FCE4206" w:rsidR="00E72CC9" w:rsidRPr="00061A0E" w:rsidRDefault="00E72CC9" w:rsidP="00061A0E">
      <w:pPr>
        <w:spacing w:line="276" w:lineRule="auto"/>
        <w:ind w:left="705" w:hanging="345"/>
        <w:jc w:val="both"/>
        <w:rPr>
          <w:rFonts w:asciiTheme="minorHAnsi" w:hAnsiTheme="minorHAnsi"/>
          <w:sz w:val="22"/>
          <w:szCs w:val="22"/>
        </w:rPr>
      </w:pPr>
      <w:r w:rsidRPr="00061A0E">
        <w:rPr>
          <w:rFonts w:asciiTheme="minorHAnsi" w:hAnsiTheme="minorHAnsi"/>
          <w:sz w:val="22"/>
          <w:szCs w:val="22"/>
        </w:rPr>
        <w:t xml:space="preserve">8. </w:t>
      </w:r>
      <w:r w:rsidR="00061A0E">
        <w:rPr>
          <w:rFonts w:asciiTheme="minorHAnsi" w:hAnsiTheme="minorHAnsi"/>
          <w:sz w:val="22"/>
          <w:szCs w:val="22"/>
        </w:rPr>
        <w:tab/>
      </w:r>
      <w:r w:rsidRPr="008762ED">
        <w:rPr>
          <w:rFonts w:asciiTheme="minorHAnsi" w:hAnsiTheme="minorHAnsi"/>
          <w:i/>
          <w:sz w:val="22"/>
          <w:szCs w:val="22"/>
        </w:rPr>
        <w:t>Propagowanie wśród samorządów innowacyjnych metod aktywizacji poszczególnych grup społecznych w ramach przygotowywanych projektów ZIT RPO WSL 2014-2020</w:t>
      </w:r>
      <w:r w:rsidR="008762ED">
        <w:rPr>
          <w:rFonts w:asciiTheme="minorHAnsi" w:hAnsiTheme="minorHAnsi"/>
          <w:sz w:val="22"/>
          <w:szCs w:val="22"/>
        </w:rPr>
        <w:t xml:space="preserve"> – </w:t>
      </w:r>
      <w:r w:rsidR="00C96EBD">
        <w:rPr>
          <w:rFonts w:asciiTheme="minorHAnsi" w:hAnsiTheme="minorHAnsi"/>
          <w:sz w:val="22"/>
          <w:szCs w:val="22"/>
        </w:rPr>
        <w:t xml:space="preserve">dzięki staraniom pana Macieja Klimka – Członka Rady, możliwe było zorganizowanie warsztatów pn. „Organizowanie społeczności lokalnej – modele i strategie działania w projektach rewitalizacyjnych, w tym finansowanych w ramach ZIT RPO WSL 2014-2020”, które odbyły się na Wydziale Nauk Społecznych Uniwersytetu Śląskiego w Katowicach. Ponadto, pan Maciej Klimek w ciągu roku oferował zainteresowanym podmiotom wsparcie eksperckie celem bieżącego wsparcia wszystkich potencjalnych realizatorów projektów w ramach ZIT RPO WSL 2014-2020. Wstępnie ustalono już, że w przyszłym roku zorganizowane zostaną warsztaty </w:t>
      </w:r>
      <w:r w:rsidR="00C96EBD">
        <w:rPr>
          <w:rFonts w:asciiTheme="minorHAnsi" w:hAnsiTheme="minorHAnsi"/>
          <w:sz w:val="22"/>
          <w:szCs w:val="22"/>
        </w:rPr>
        <w:br/>
        <w:t>w podobnej formule z uwagi na wysokie zainteresowanie wielu podmiotów z naszego regionu</w:t>
      </w:r>
      <w:r w:rsidR="00733729">
        <w:rPr>
          <w:rFonts w:asciiTheme="minorHAnsi" w:hAnsiTheme="minorHAnsi"/>
          <w:sz w:val="22"/>
          <w:szCs w:val="22"/>
        </w:rPr>
        <w:t>, a także kontynuowana będzie oferta wsparcia przez niego</w:t>
      </w:r>
      <w:r w:rsidR="00C96EBD">
        <w:rPr>
          <w:rFonts w:asciiTheme="minorHAnsi" w:hAnsiTheme="minorHAnsi"/>
          <w:sz w:val="22"/>
          <w:szCs w:val="22"/>
        </w:rPr>
        <w:t xml:space="preserve">. </w:t>
      </w:r>
    </w:p>
    <w:p w14:paraId="2B164FB7" w14:textId="3A404092" w:rsidR="00E72CC9" w:rsidRPr="00061A0E" w:rsidRDefault="00061A0E" w:rsidP="00061A0E">
      <w:pPr>
        <w:spacing w:line="276" w:lineRule="auto"/>
        <w:ind w:left="705" w:hanging="56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9-14.</w:t>
      </w:r>
      <w:r>
        <w:rPr>
          <w:rFonts w:asciiTheme="minorHAnsi" w:hAnsiTheme="minorHAnsi"/>
          <w:sz w:val="22"/>
          <w:szCs w:val="22"/>
        </w:rPr>
        <w:tab/>
      </w:r>
      <w:r w:rsidR="00E72CC9" w:rsidRPr="008762ED">
        <w:rPr>
          <w:rFonts w:asciiTheme="minorHAnsi" w:hAnsiTheme="minorHAnsi"/>
          <w:i/>
          <w:sz w:val="22"/>
          <w:szCs w:val="22"/>
        </w:rPr>
        <w:t>Organizacja dla Członków Rady spotka</w:t>
      </w:r>
      <w:r w:rsidRPr="008762ED">
        <w:rPr>
          <w:rFonts w:asciiTheme="minorHAnsi" w:hAnsiTheme="minorHAnsi"/>
          <w:i/>
          <w:sz w:val="22"/>
          <w:szCs w:val="22"/>
        </w:rPr>
        <w:t>ń</w:t>
      </w:r>
      <w:r w:rsidR="00E72CC9" w:rsidRPr="008762ED">
        <w:rPr>
          <w:rFonts w:asciiTheme="minorHAnsi" w:hAnsiTheme="minorHAnsi"/>
          <w:i/>
          <w:sz w:val="22"/>
          <w:szCs w:val="22"/>
        </w:rPr>
        <w:t xml:space="preserve"> z zakresu włączenia partnerów</w:t>
      </w:r>
      <w:r w:rsidRPr="008762ED">
        <w:rPr>
          <w:rFonts w:asciiTheme="minorHAnsi" w:hAnsiTheme="minorHAnsi"/>
          <w:i/>
          <w:sz w:val="22"/>
          <w:szCs w:val="22"/>
        </w:rPr>
        <w:t xml:space="preserve"> społecznych </w:t>
      </w:r>
      <w:r w:rsidRPr="008762ED">
        <w:rPr>
          <w:rFonts w:asciiTheme="minorHAnsi" w:hAnsiTheme="minorHAnsi"/>
          <w:i/>
          <w:sz w:val="22"/>
          <w:szCs w:val="22"/>
        </w:rPr>
        <w:br/>
        <w:t>w realizację</w:t>
      </w:r>
      <w:r w:rsidR="00E72CC9" w:rsidRPr="008762ED">
        <w:rPr>
          <w:rFonts w:asciiTheme="minorHAnsi" w:hAnsiTheme="minorHAnsi"/>
          <w:i/>
          <w:sz w:val="22"/>
          <w:szCs w:val="22"/>
        </w:rPr>
        <w:t xml:space="preserve"> projektów ZIT, przygotowania i realizacji procesu rewitalizacji, a także </w:t>
      </w:r>
      <w:r w:rsidRPr="008762ED">
        <w:rPr>
          <w:rFonts w:asciiTheme="minorHAnsi" w:hAnsiTheme="minorHAnsi"/>
          <w:i/>
          <w:sz w:val="22"/>
          <w:szCs w:val="22"/>
        </w:rPr>
        <w:t>możliwości i realizacji projektów ZIT w formule partnerstwa publiczno-prywatnego oraz szerzenia przez Członków Rady w swoim otoczeniu pozyskanej wiedzy i informacji z tych spotkań</w:t>
      </w:r>
      <w:r w:rsidR="008762ED">
        <w:rPr>
          <w:rFonts w:asciiTheme="minorHAnsi" w:hAnsiTheme="minorHAnsi"/>
          <w:sz w:val="22"/>
          <w:szCs w:val="22"/>
        </w:rPr>
        <w:t xml:space="preserve"> </w:t>
      </w:r>
      <w:r w:rsidR="00C96EBD">
        <w:rPr>
          <w:rFonts w:asciiTheme="minorHAnsi" w:hAnsiTheme="minorHAnsi"/>
          <w:sz w:val="22"/>
          <w:szCs w:val="22"/>
        </w:rPr>
        <w:t>–</w:t>
      </w:r>
      <w:r w:rsidR="008762ED">
        <w:rPr>
          <w:rFonts w:asciiTheme="minorHAnsi" w:hAnsiTheme="minorHAnsi"/>
          <w:sz w:val="22"/>
          <w:szCs w:val="22"/>
        </w:rPr>
        <w:t xml:space="preserve"> </w:t>
      </w:r>
      <w:r w:rsidR="00C96EBD">
        <w:rPr>
          <w:rFonts w:asciiTheme="minorHAnsi" w:hAnsiTheme="minorHAnsi"/>
          <w:sz w:val="22"/>
          <w:szCs w:val="22"/>
        </w:rPr>
        <w:t xml:space="preserve">w ramach niniejszego działania BZSC zorganizowało warsztaty dla Członków Rady z zakresu włączenia partnerów społecznych w realizację projektów w ramach ZIT. W przypadku pozostałych dwóch tematów (rewitalizacja i partnerstwo publiczno-prywatne) podjęto w ciągu roku decyzję </w:t>
      </w:r>
      <w:r w:rsidR="00733729">
        <w:rPr>
          <w:rFonts w:asciiTheme="minorHAnsi" w:hAnsiTheme="minorHAnsi"/>
          <w:sz w:val="22"/>
          <w:szCs w:val="22"/>
        </w:rPr>
        <w:br/>
      </w:r>
      <w:r w:rsidR="00C96EBD">
        <w:rPr>
          <w:rFonts w:asciiTheme="minorHAnsi" w:hAnsiTheme="minorHAnsi"/>
          <w:sz w:val="22"/>
          <w:szCs w:val="22"/>
        </w:rPr>
        <w:t xml:space="preserve">o nieorganizowaniu dedykowanych spotkań dla przedstawicieli Rady z uwagi na realizację tego typu spotkań przez Urząd Marszałkowski Województwa Śląskiego i Ministerstwo Rozwoju </w:t>
      </w:r>
      <w:r w:rsidR="00733729">
        <w:rPr>
          <w:rFonts w:asciiTheme="minorHAnsi" w:hAnsiTheme="minorHAnsi"/>
          <w:sz w:val="22"/>
          <w:szCs w:val="22"/>
        </w:rPr>
        <w:br/>
      </w:r>
      <w:r w:rsidR="00C96EBD">
        <w:rPr>
          <w:rFonts w:asciiTheme="minorHAnsi" w:hAnsiTheme="minorHAnsi"/>
          <w:sz w:val="22"/>
          <w:szCs w:val="22"/>
        </w:rPr>
        <w:t xml:space="preserve">– informacje o tych spotkaniach przekazano Członkom Rady celem możliwości indywidualnego zgłoszenia swojego udziału. Zakłada się, że </w:t>
      </w:r>
      <w:r w:rsidR="009653D0">
        <w:rPr>
          <w:rFonts w:asciiTheme="minorHAnsi" w:hAnsiTheme="minorHAnsi"/>
          <w:sz w:val="22"/>
          <w:szCs w:val="22"/>
        </w:rPr>
        <w:t xml:space="preserve">wiedza nabyta w trakcie tych spotkań jest przez nich wykorzystywana i przekazywana zainteresowanym podmiotom z otoczenia Członków Rady. Obecnie nie zidentyfikowano nowych tematów, które mogłyby stanowić przedmiot szkoleń </w:t>
      </w:r>
      <w:r w:rsidR="009653D0">
        <w:rPr>
          <w:rFonts w:asciiTheme="minorHAnsi" w:hAnsiTheme="minorHAnsi"/>
          <w:sz w:val="22"/>
          <w:szCs w:val="22"/>
        </w:rPr>
        <w:br/>
        <w:t>w 2018 r.</w:t>
      </w:r>
    </w:p>
    <w:p w14:paraId="5377E03F" w14:textId="3DFE5569" w:rsidR="00061A0E" w:rsidRDefault="00061A0E" w:rsidP="00061A0E">
      <w:pPr>
        <w:spacing w:line="276" w:lineRule="auto"/>
        <w:ind w:left="705" w:hanging="563"/>
        <w:jc w:val="both"/>
        <w:rPr>
          <w:rFonts w:asciiTheme="minorHAnsi" w:hAnsiTheme="minorHAnsi"/>
          <w:sz w:val="22"/>
          <w:szCs w:val="22"/>
        </w:rPr>
      </w:pPr>
      <w:r w:rsidRPr="00061A0E">
        <w:rPr>
          <w:rFonts w:asciiTheme="minorHAnsi" w:hAnsiTheme="minorHAnsi"/>
          <w:sz w:val="22"/>
          <w:szCs w:val="22"/>
        </w:rPr>
        <w:t xml:space="preserve">15. </w:t>
      </w:r>
      <w:r>
        <w:rPr>
          <w:rFonts w:asciiTheme="minorHAnsi" w:hAnsiTheme="minorHAnsi"/>
          <w:sz w:val="22"/>
          <w:szCs w:val="22"/>
        </w:rPr>
        <w:tab/>
      </w:r>
      <w:r w:rsidRPr="008762ED">
        <w:rPr>
          <w:rFonts w:asciiTheme="minorHAnsi" w:hAnsiTheme="minorHAnsi"/>
          <w:i/>
          <w:sz w:val="22"/>
          <w:szCs w:val="22"/>
        </w:rPr>
        <w:t>Przygotowanie i złożenie wniosku aplikacyjnego w konkursie w ramach poddziałania 11.4.1 RPO WSL 2014-2020</w:t>
      </w:r>
      <w:r w:rsidR="000F0604">
        <w:rPr>
          <w:rFonts w:asciiTheme="minorHAnsi" w:hAnsiTheme="minorHAnsi"/>
          <w:sz w:val="22"/>
          <w:szCs w:val="22"/>
        </w:rPr>
        <w:t xml:space="preserve"> </w:t>
      </w:r>
      <w:r w:rsidR="009653D0">
        <w:rPr>
          <w:rFonts w:asciiTheme="minorHAnsi" w:hAnsiTheme="minorHAnsi"/>
          <w:sz w:val="22"/>
          <w:szCs w:val="22"/>
        </w:rPr>
        <w:t>–</w:t>
      </w:r>
      <w:r w:rsidR="000F0604">
        <w:rPr>
          <w:rFonts w:asciiTheme="minorHAnsi" w:hAnsiTheme="minorHAnsi"/>
          <w:sz w:val="22"/>
          <w:szCs w:val="22"/>
        </w:rPr>
        <w:t xml:space="preserve"> </w:t>
      </w:r>
      <w:r w:rsidR="009653D0">
        <w:rPr>
          <w:rFonts w:asciiTheme="minorHAnsi" w:hAnsiTheme="minorHAnsi"/>
          <w:sz w:val="22"/>
          <w:szCs w:val="22"/>
        </w:rPr>
        <w:t xml:space="preserve">przedstawiciele BARI Sp. z o.o. potwierdzili przygotowanie i złożenie wniosku w ramach niniejszego poddziałania. Dodatkowo, pan Dariusz Stankiewicz </w:t>
      </w:r>
      <w:r w:rsidR="00733729">
        <w:rPr>
          <w:rFonts w:asciiTheme="minorHAnsi" w:hAnsiTheme="minorHAnsi"/>
          <w:sz w:val="22"/>
          <w:szCs w:val="22"/>
        </w:rPr>
        <w:br/>
      </w:r>
      <w:r w:rsidR="009653D0">
        <w:rPr>
          <w:rFonts w:asciiTheme="minorHAnsi" w:hAnsiTheme="minorHAnsi"/>
          <w:sz w:val="22"/>
          <w:szCs w:val="22"/>
        </w:rPr>
        <w:t xml:space="preserve">– Wiceprezes BARI Sp. z o.o. przekazał informację, że wniosek, który początkowo otrzymał ocenę negatywną został po dokonanej autokontroli przez Wojewódzki Urząd Pracy </w:t>
      </w:r>
      <w:r w:rsidR="00733729">
        <w:rPr>
          <w:rFonts w:asciiTheme="minorHAnsi" w:hAnsiTheme="minorHAnsi"/>
          <w:sz w:val="22"/>
          <w:szCs w:val="22"/>
        </w:rPr>
        <w:br/>
      </w:r>
      <w:r w:rsidR="009653D0">
        <w:rPr>
          <w:rFonts w:asciiTheme="minorHAnsi" w:hAnsiTheme="minorHAnsi"/>
          <w:sz w:val="22"/>
          <w:szCs w:val="22"/>
        </w:rPr>
        <w:t xml:space="preserve">w Katowicach pozytywnie oceniony i obecnie oczekują na podpisanie umowy </w:t>
      </w:r>
      <w:r w:rsidR="00733729">
        <w:rPr>
          <w:rFonts w:asciiTheme="minorHAnsi" w:hAnsiTheme="minorHAnsi"/>
          <w:sz w:val="22"/>
          <w:szCs w:val="22"/>
        </w:rPr>
        <w:br/>
      </w:r>
      <w:r w:rsidR="009653D0">
        <w:rPr>
          <w:rFonts w:asciiTheme="minorHAnsi" w:hAnsiTheme="minorHAnsi"/>
          <w:sz w:val="22"/>
          <w:szCs w:val="22"/>
        </w:rPr>
        <w:t>o dofinansowanie.</w:t>
      </w:r>
    </w:p>
    <w:p w14:paraId="42186D14" w14:textId="08541A75" w:rsidR="009653D0" w:rsidRPr="00061A0E" w:rsidRDefault="009653D0" w:rsidP="009653D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Następnie </w:t>
      </w:r>
      <w:r w:rsidR="002D5B56">
        <w:rPr>
          <w:rFonts w:asciiTheme="minorHAnsi" w:hAnsiTheme="minorHAnsi"/>
          <w:sz w:val="22"/>
          <w:szCs w:val="22"/>
        </w:rPr>
        <w:t>Sekretarz Rady</w:t>
      </w:r>
      <w:r>
        <w:rPr>
          <w:rFonts w:asciiTheme="minorHAnsi" w:hAnsiTheme="minorHAnsi"/>
          <w:sz w:val="22"/>
          <w:szCs w:val="22"/>
        </w:rPr>
        <w:t xml:space="preserve"> poinformował </w:t>
      </w:r>
      <w:r w:rsidR="002D5B56">
        <w:rPr>
          <w:rFonts w:asciiTheme="minorHAnsi" w:hAnsiTheme="minorHAnsi"/>
          <w:sz w:val="22"/>
          <w:szCs w:val="22"/>
        </w:rPr>
        <w:t>zgromadzonych</w:t>
      </w:r>
      <w:r>
        <w:rPr>
          <w:rFonts w:asciiTheme="minorHAnsi" w:hAnsiTheme="minorHAnsi"/>
          <w:sz w:val="22"/>
          <w:szCs w:val="22"/>
        </w:rPr>
        <w:t>, że przygotowane</w:t>
      </w:r>
      <w:r w:rsidR="002D5B56">
        <w:rPr>
          <w:rFonts w:asciiTheme="minorHAnsi" w:hAnsiTheme="minorHAnsi"/>
          <w:sz w:val="22"/>
          <w:szCs w:val="22"/>
        </w:rPr>
        <w:t xml:space="preserve"> po ostatnim posiedzeniu</w:t>
      </w:r>
      <w:r>
        <w:rPr>
          <w:rFonts w:asciiTheme="minorHAnsi" w:hAnsiTheme="minorHAnsi"/>
          <w:sz w:val="22"/>
          <w:szCs w:val="22"/>
        </w:rPr>
        <w:t xml:space="preserve"> stanowisko Rady Konsultacyjnej ds. ZIT nt. pojawiających się niepokojących praktyk w systemie wyboru i oceny projektów w ramach VII</w:t>
      </w:r>
      <w:r w:rsidR="002D5B5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i XI</w:t>
      </w:r>
      <w:r w:rsidR="002D5B5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Osi Priorytetowej RPO WSL 2014-2020, gdzie podmiotem odpowiedzialnym za nabór i ocenę wniosków jest WUP Katowice</w:t>
      </w:r>
      <w:r w:rsidR="002D5B56">
        <w:rPr>
          <w:rFonts w:asciiTheme="minorHAnsi" w:hAnsiTheme="minorHAnsi"/>
          <w:sz w:val="22"/>
          <w:szCs w:val="22"/>
        </w:rPr>
        <w:t>, przyniosło pozytywny skutek dla składanych wniosków o dofinansowanie. Po jego przekazaniu Zarządowi Związku Subregionu Centralnego zostało opracowane oficjalne stanowisko Związku Subregionu Centralnego w tej sprawie, które przekazano do Marszałka Województwa Śląskiego. W skutek niego zarządzono przeprowadzić autokontrolę WUP Katowice, na podstawie której m.in. zweryfikowano ponownie sposób dokonanej oceny składanych wniosków aplikacyjnych i uznano, że część z nich powinna jednak otrzymać ocenę pozytywną, a tym samym możliwość otrzymania dofinansowania ze środków EFS.</w:t>
      </w:r>
    </w:p>
    <w:p w14:paraId="36C1DE64" w14:textId="1841358C" w:rsidR="00EB2A56" w:rsidRDefault="00EB2A56" w:rsidP="00EB2A5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dalszej kolejności pan Adam Dziugieł zwrócił się do Członków Rady z zapytaniem o ewentualne propozycje działań Rady na 2018 r. Pani Ewa Stachura-</w:t>
      </w:r>
      <w:proofErr w:type="spellStart"/>
      <w:r>
        <w:rPr>
          <w:rFonts w:asciiTheme="minorHAnsi" w:hAnsiTheme="minorHAnsi"/>
          <w:sz w:val="22"/>
          <w:szCs w:val="22"/>
        </w:rPr>
        <w:t>Pordzik</w:t>
      </w:r>
      <w:proofErr w:type="spellEnd"/>
      <w:r>
        <w:rPr>
          <w:rFonts w:asciiTheme="minorHAnsi" w:hAnsiTheme="minorHAnsi"/>
          <w:sz w:val="22"/>
          <w:szCs w:val="22"/>
        </w:rPr>
        <w:t xml:space="preserve"> zwróciła się z wnioskiem o możliwość zorganizowania warsztatów lub spotkań z przedstawicielami instytucji biorących udział w systemie oceny i wyboru do dofinansowania wniosków w ramach ZIT RPO WSL 2014-2020 celem wspólnej identyfikacji problemów i możliwych rozwiązań</w:t>
      </w:r>
      <w:r w:rsidR="00733729">
        <w:rPr>
          <w:rFonts w:asciiTheme="minorHAnsi" w:hAnsiTheme="minorHAnsi"/>
          <w:sz w:val="22"/>
          <w:szCs w:val="22"/>
        </w:rPr>
        <w:t xml:space="preserve"> na rzecz sprawniejszej oceny projektów</w:t>
      </w:r>
      <w:r>
        <w:rPr>
          <w:rFonts w:asciiTheme="minorHAnsi" w:hAnsiTheme="minorHAnsi"/>
          <w:sz w:val="22"/>
          <w:szCs w:val="22"/>
        </w:rPr>
        <w:t>. Wniosek ten wynika z obserwacji systemu oceny projektów, który w wielu przypadkach stanowi wielomiesięczny okres. W konsekwencji dla wielu wnioskodawców (np. przedsiębiorców) niemożliwe jest tak długie oczekiwanie na decyzję o przyznaniu dofinansowania z uwagi np. na uzależnienie swojej działalności od składanego wniosku aplikacyjnego lub przeprowadzona diagnoza i zaplanowane działania w ramach projektu stają</w:t>
      </w:r>
      <w:r w:rsidR="00733729">
        <w:rPr>
          <w:rFonts w:asciiTheme="minorHAnsi" w:hAnsiTheme="minorHAnsi"/>
          <w:sz w:val="22"/>
          <w:szCs w:val="22"/>
        </w:rPr>
        <w:t xml:space="preserve"> się</w:t>
      </w:r>
      <w:r>
        <w:rPr>
          <w:rFonts w:asciiTheme="minorHAnsi" w:hAnsiTheme="minorHAnsi"/>
          <w:sz w:val="22"/>
          <w:szCs w:val="22"/>
        </w:rPr>
        <w:t xml:space="preserve"> </w:t>
      </w:r>
      <w:r w:rsidR="00B475F9">
        <w:rPr>
          <w:rFonts w:asciiTheme="minorHAnsi" w:hAnsiTheme="minorHAnsi"/>
          <w:sz w:val="22"/>
          <w:szCs w:val="22"/>
        </w:rPr>
        <w:t>po tak długim czasie</w:t>
      </w:r>
      <w:r w:rsidR="00733729">
        <w:rPr>
          <w:rFonts w:asciiTheme="minorHAnsi" w:hAnsiTheme="minorHAnsi"/>
          <w:sz w:val="22"/>
          <w:szCs w:val="22"/>
        </w:rPr>
        <w:t xml:space="preserve"> oceny</w:t>
      </w:r>
      <w:r w:rsidR="00B475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już nieaktualne, a tym samym niemożliwe do zrealizowania i osiągnięcia zaplanowanych wskaźników.</w:t>
      </w:r>
    </w:p>
    <w:p w14:paraId="57B527EC" w14:textId="62122E55" w:rsidR="00EB2A56" w:rsidRDefault="00EB2A56" w:rsidP="002A7081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Sekretarz Rady poinformował, że obecnie prowadzonych jest szereg działań mających na celu tzw. przyspieszeni</w:t>
      </w:r>
      <w:r w:rsidR="0086756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wdrażania programów operacyjnych w Polsce, w tym RPO WSL 2014-2020. </w:t>
      </w:r>
      <w:r w:rsidR="00867567">
        <w:rPr>
          <w:rFonts w:asciiTheme="minorHAnsi" w:hAnsiTheme="minorHAnsi"/>
          <w:sz w:val="22"/>
          <w:szCs w:val="22"/>
        </w:rPr>
        <w:br/>
        <w:t xml:space="preserve">Np. w ramach ZIT RPO WSL 2014-2020 podjęto decyzję o przeniesieniu oceny merytorycznej projektów w ramach EFRR z IZ RPO do IP ZIT celem odciążenia pracowników IZ i skrócenia czasu trwania oceny. Niemniej </w:t>
      </w:r>
      <w:r w:rsidR="00B475F9">
        <w:rPr>
          <w:rFonts w:asciiTheme="minorHAnsi" w:hAnsiTheme="minorHAnsi"/>
          <w:sz w:val="22"/>
          <w:szCs w:val="22"/>
        </w:rPr>
        <w:t xml:space="preserve">postanowiono o przeanalizowaniu możliwości organizowania wspólnego spotkania </w:t>
      </w:r>
      <w:r w:rsidR="00B475F9">
        <w:rPr>
          <w:rFonts w:asciiTheme="minorHAnsi" w:hAnsiTheme="minorHAnsi"/>
          <w:sz w:val="22"/>
          <w:szCs w:val="22"/>
        </w:rPr>
        <w:br/>
        <w:t xml:space="preserve">z przedstawicielami Rady i instytucji zaangażowanych w wdrażanie i realizację RPO WSL 2014-2020. Identyfikacja </w:t>
      </w:r>
      <w:r w:rsidR="00733729">
        <w:rPr>
          <w:rFonts w:asciiTheme="minorHAnsi" w:hAnsiTheme="minorHAnsi"/>
          <w:sz w:val="22"/>
          <w:szCs w:val="22"/>
        </w:rPr>
        <w:t xml:space="preserve">innych </w:t>
      </w:r>
      <w:r w:rsidR="00B475F9">
        <w:rPr>
          <w:rFonts w:asciiTheme="minorHAnsi" w:hAnsiTheme="minorHAnsi"/>
          <w:sz w:val="22"/>
          <w:szCs w:val="22"/>
        </w:rPr>
        <w:t xml:space="preserve">potencjalnych działań Rady w 2018 r. zostanie przeprowadzona zdalnie </w:t>
      </w:r>
      <w:r w:rsidR="00733729">
        <w:rPr>
          <w:rFonts w:asciiTheme="minorHAnsi" w:hAnsiTheme="minorHAnsi"/>
          <w:sz w:val="22"/>
          <w:szCs w:val="22"/>
        </w:rPr>
        <w:t xml:space="preserve">(za pośrednictwem poczty elektronicznej) </w:t>
      </w:r>
      <w:r w:rsidR="00B475F9">
        <w:rPr>
          <w:rFonts w:asciiTheme="minorHAnsi" w:hAnsiTheme="minorHAnsi"/>
          <w:sz w:val="22"/>
          <w:szCs w:val="22"/>
        </w:rPr>
        <w:t>do stycznia 2018 r.</w:t>
      </w:r>
    </w:p>
    <w:p w14:paraId="7C209417" w14:textId="0669ABF3" w:rsidR="00F10DCD" w:rsidRPr="00021A4E" w:rsidRDefault="00042C74" w:rsidP="002A7081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Ad</w:t>
      </w:r>
      <w:r w:rsidR="00A02134" w:rsidRPr="00021A4E">
        <w:rPr>
          <w:rFonts w:asciiTheme="minorHAnsi" w:hAnsiTheme="minorHAnsi"/>
          <w:b/>
          <w:sz w:val="22"/>
          <w:szCs w:val="22"/>
        </w:rPr>
        <w:t xml:space="preserve"> </w:t>
      </w:r>
      <w:r w:rsidR="008762ED">
        <w:rPr>
          <w:rFonts w:asciiTheme="minorHAnsi" w:hAnsiTheme="minorHAnsi"/>
          <w:b/>
          <w:sz w:val="22"/>
          <w:szCs w:val="22"/>
        </w:rPr>
        <w:t>5</w:t>
      </w:r>
      <w:r w:rsidRPr="00021A4E">
        <w:rPr>
          <w:rFonts w:asciiTheme="minorHAnsi" w:hAnsiTheme="minorHAnsi"/>
          <w:b/>
          <w:sz w:val="22"/>
          <w:szCs w:val="22"/>
        </w:rPr>
        <w:t>.</w:t>
      </w:r>
    </w:p>
    <w:p w14:paraId="141E518A" w14:textId="77777777" w:rsidR="0055507E" w:rsidRDefault="0055507E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c</w:t>
      </w:r>
      <w:r w:rsidR="00E121C3">
        <w:rPr>
          <w:rFonts w:asciiTheme="minorHAnsi" w:hAnsiTheme="minorHAnsi"/>
          <w:sz w:val="22"/>
          <w:szCs w:val="22"/>
        </w:rPr>
        <w:t>el</w:t>
      </w:r>
      <w:r>
        <w:rPr>
          <w:rFonts w:asciiTheme="minorHAnsi" w:hAnsiTheme="minorHAnsi"/>
          <w:sz w:val="22"/>
          <w:szCs w:val="22"/>
        </w:rPr>
        <w:t>u</w:t>
      </w:r>
      <w:r w:rsidR="00E121C3">
        <w:rPr>
          <w:rFonts w:asciiTheme="minorHAnsi" w:hAnsiTheme="minorHAnsi"/>
          <w:sz w:val="22"/>
          <w:szCs w:val="22"/>
        </w:rPr>
        <w:t xml:space="preserve"> prezentacji </w:t>
      </w:r>
      <w:r w:rsidRPr="0055507E">
        <w:rPr>
          <w:rFonts w:asciiTheme="minorHAnsi" w:hAnsiTheme="minorHAnsi"/>
          <w:sz w:val="22"/>
          <w:szCs w:val="22"/>
        </w:rPr>
        <w:t>harmonogramu naboru wniosków na 2018 r. pod kątem wyzwań dla Członków Rady</w:t>
      </w:r>
      <w:r w:rsidR="00E121C3">
        <w:rPr>
          <w:rFonts w:asciiTheme="minorHAnsi" w:hAnsiTheme="minorHAnsi"/>
          <w:sz w:val="22"/>
          <w:szCs w:val="22"/>
        </w:rPr>
        <w:t xml:space="preserve"> przekazano głos pani Annie Kalinowskiej – pracownikowi Biura Związku</w:t>
      </w:r>
      <w:r>
        <w:rPr>
          <w:rFonts w:asciiTheme="minorHAnsi" w:hAnsiTheme="minorHAnsi"/>
          <w:sz w:val="22"/>
          <w:szCs w:val="22"/>
        </w:rPr>
        <w:t>. Na wstępie wskazano, że podobnie jak dotychczas szczególna potrzeba identyfikacji potencjalnych wnioskodawców i projektów występuje w projektach ZIT współfinansowanych ze środków EFS, w związku z tym w tej części obszarów wsparcia postanowiono przekazać najważniejsze informacje, tj. harmonogram naboru wniosków w ramach poddziałań 7.1.1, 7.3.1, 7.4.1, 8.1.1, 8.2.1, 8.3.1, 9.1.1, 9.2.1, 11.1.1, 11.2.1 i 11.4.1 RPO WSL 2014-2020.</w:t>
      </w:r>
    </w:p>
    <w:p w14:paraId="08DE4313" w14:textId="6E884D04" w:rsidR="00042C74" w:rsidRDefault="0055507E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Dodatkowo, zebranym w trakcie posiedzenia przekazano broszurę zawierającą informacje nt. możliwości realizowania aktywizacji zawodowej poprzez zapewnienie właściwej opieki zdrowotnej</w:t>
      </w:r>
      <w:r w:rsidR="00DF277E">
        <w:rPr>
          <w:rFonts w:asciiTheme="minorHAnsi" w:hAnsiTheme="minorHAnsi"/>
          <w:sz w:val="22"/>
          <w:szCs w:val="22"/>
        </w:rPr>
        <w:t xml:space="preserve"> </w:t>
      </w:r>
      <w:r w:rsidR="00DF277E">
        <w:rPr>
          <w:rFonts w:asciiTheme="minorHAnsi" w:hAnsiTheme="minorHAnsi"/>
          <w:sz w:val="22"/>
          <w:szCs w:val="22"/>
        </w:rPr>
        <w:br/>
        <w:t xml:space="preserve">i omówiono możliwe działania,  tj. eliminowanie zdrowotnych czynników ryzyka w miejscu pracy </w:t>
      </w:r>
      <w:r w:rsidR="00DF277E">
        <w:rPr>
          <w:rFonts w:asciiTheme="minorHAnsi" w:hAnsiTheme="minorHAnsi"/>
          <w:sz w:val="22"/>
          <w:szCs w:val="22"/>
        </w:rPr>
        <w:br/>
        <w:t>(np. działania szkoleniowe i informacyjne, modernizacja/modyfikacja stanowisk pracy lub działania doradcze). Jednocześnie zaproponowano organizację przez BZSC spotkań informacyjno-doradczych przed rozpoczęciem naboru wniosków w ramach powyższego obszaru wsparcia, w przypadku zidentyfikowanej potrzeby</w:t>
      </w:r>
      <w:r w:rsidR="00733729">
        <w:rPr>
          <w:rFonts w:asciiTheme="minorHAnsi" w:hAnsiTheme="minorHAnsi"/>
          <w:sz w:val="22"/>
          <w:szCs w:val="22"/>
        </w:rPr>
        <w:t xml:space="preserve"> taki wydarzeń</w:t>
      </w:r>
      <w:r w:rsidR="00DF277E">
        <w:rPr>
          <w:rFonts w:asciiTheme="minorHAnsi" w:hAnsiTheme="minorHAnsi"/>
          <w:sz w:val="22"/>
          <w:szCs w:val="22"/>
        </w:rPr>
        <w:t xml:space="preserve"> przez Członków Rady w swoim otoczeniu.</w:t>
      </w:r>
    </w:p>
    <w:p w14:paraId="4349BE2F" w14:textId="77777777" w:rsidR="00F36EAD" w:rsidRPr="00E25714" w:rsidRDefault="00F36EAD" w:rsidP="002A7081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14:paraId="7F11E344" w14:textId="6937AD40" w:rsidR="00042C74" w:rsidRDefault="00A02134" w:rsidP="005851B7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 xml:space="preserve">Ad </w:t>
      </w:r>
      <w:r w:rsidR="008762ED">
        <w:rPr>
          <w:rFonts w:asciiTheme="minorHAnsi" w:hAnsiTheme="minorHAnsi"/>
          <w:b/>
          <w:sz w:val="22"/>
          <w:szCs w:val="22"/>
        </w:rPr>
        <w:t>6</w:t>
      </w:r>
      <w:r w:rsidR="00042C74" w:rsidRPr="00021A4E">
        <w:rPr>
          <w:rFonts w:asciiTheme="minorHAnsi" w:hAnsiTheme="minorHAnsi"/>
          <w:b/>
          <w:sz w:val="22"/>
          <w:szCs w:val="22"/>
        </w:rPr>
        <w:t>.</w:t>
      </w:r>
    </w:p>
    <w:p w14:paraId="6C48B1DE" w14:textId="77777777" w:rsidR="005851B7" w:rsidRDefault="005851B7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trakcie posiedzenia nie złożono żadnych wolnych wniosków.</w:t>
      </w:r>
    </w:p>
    <w:p w14:paraId="3BDC8FC1" w14:textId="77777777" w:rsidR="005851B7" w:rsidRDefault="005851B7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783AD91" w14:textId="07C3E6FF" w:rsidR="005851B7" w:rsidRPr="005851B7" w:rsidRDefault="005851B7" w:rsidP="005851B7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51B7">
        <w:rPr>
          <w:rFonts w:asciiTheme="minorHAnsi" w:hAnsiTheme="minorHAnsi"/>
          <w:b/>
          <w:sz w:val="22"/>
          <w:szCs w:val="22"/>
        </w:rPr>
        <w:t>Ad</w:t>
      </w:r>
      <w:r w:rsidR="008762ED">
        <w:rPr>
          <w:rFonts w:asciiTheme="minorHAnsi" w:hAnsiTheme="minorHAnsi"/>
          <w:b/>
          <w:sz w:val="22"/>
          <w:szCs w:val="22"/>
        </w:rPr>
        <w:t xml:space="preserve"> 7</w:t>
      </w:r>
      <w:r w:rsidRPr="005851B7">
        <w:rPr>
          <w:rFonts w:asciiTheme="minorHAnsi" w:hAnsiTheme="minorHAnsi"/>
          <w:b/>
          <w:sz w:val="22"/>
          <w:szCs w:val="22"/>
        </w:rPr>
        <w:t>.</w:t>
      </w:r>
    </w:p>
    <w:p w14:paraId="31A64DF9" w14:textId="77777777" w:rsidR="00F36EAD" w:rsidRPr="00021A4E" w:rsidRDefault="00F36EAD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Na tym zebranie zakończono</w:t>
      </w:r>
      <w:r w:rsidR="0070203F">
        <w:rPr>
          <w:rFonts w:asciiTheme="minorHAnsi" w:hAnsiTheme="minorHAnsi"/>
          <w:sz w:val="22"/>
          <w:szCs w:val="22"/>
        </w:rPr>
        <w:t>.</w:t>
      </w:r>
    </w:p>
    <w:p w14:paraId="540A0912" w14:textId="77777777" w:rsidR="00F36EAD" w:rsidRPr="00021A4E" w:rsidRDefault="00F36EAD" w:rsidP="00F32D82">
      <w:pPr>
        <w:tabs>
          <w:tab w:val="left" w:pos="630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200AD98C" w14:textId="77777777" w:rsidR="008B2D01" w:rsidRDefault="008B2D01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B4899D0" w14:textId="77777777" w:rsidR="008B2D01" w:rsidRDefault="00E25714" w:rsidP="00E25714">
      <w:pPr>
        <w:spacing w:line="276" w:lineRule="auto"/>
        <w:ind w:left="5103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Radosław Nowakowski</w:t>
      </w:r>
    </w:p>
    <w:p w14:paraId="0B41A51F" w14:textId="77777777" w:rsidR="00E25714" w:rsidRDefault="00E25714" w:rsidP="00E25714">
      <w:pPr>
        <w:spacing w:line="276" w:lineRule="auto"/>
        <w:ind w:left="5103"/>
        <w:jc w:val="center"/>
        <w:rPr>
          <w:rFonts w:asciiTheme="minorHAnsi" w:hAnsiTheme="minorHAnsi"/>
          <w:i/>
          <w:sz w:val="22"/>
          <w:szCs w:val="22"/>
        </w:rPr>
      </w:pPr>
    </w:p>
    <w:p w14:paraId="70684098" w14:textId="77777777" w:rsidR="00E25714" w:rsidRDefault="00E25714" w:rsidP="00E25714">
      <w:pPr>
        <w:spacing w:line="276" w:lineRule="auto"/>
        <w:ind w:left="510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Przewodniczący Rady Konsultacyjnej ds. ZIT</w:t>
      </w:r>
    </w:p>
    <w:p w14:paraId="6A82F91C" w14:textId="77777777" w:rsidR="00E25714" w:rsidRDefault="00E25714" w:rsidP="00E25714">
      <w:pPr>
        <w:spacing w:before="120" w:line="276" w:lineRule="auto"/>
        <w:ind w:left="5103"/>
        <w:jc w:val="center"/>
        <w:rPr>
          <w:rFonts w:asciiTheme="minorHAnsi" w:hAnsiTheme="minorHAnsi"/>
          <w:sz w:val="22"/>
          <w:szCs w:val="22"/>
        </w:rPr>
      </w:pPr>
    </w:p>
    <w:p w14:paraId="7E2C43FD" w14:textId="77777777" w:rsidR="00DF277E" w:rsidRDefault="00DF277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339374D" w14:textId="77777777" w:rsidR="00DF277E" w:rsidRDefault="00DF277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50B3826" w14:textId="77777777" w:rsidR="00DF277E" w:rsidRDefault="00DF277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601489E" w14:textId="77777777" w:rsidR="00DF277E" w:rsidRDefault="00DF277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DC4FC59" w14:textId="77777777" w:rsidR="00DF277E" w:rsidRDefault="00DF277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DFF7FFF" w14:textId="77777777" w:rsidR="00733729" w:rsidRDefault="00733729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3D9B849C" w14:textId="3E1D6B83" w:rsidR="00F36EAD" w:rsidRPr="00021A4E" w:rsidRDefault="00F36EAD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Protokolant: </w:t>
      </w:r>
    </w:p>
    <w:p w14:paraId="123B1B8F" w14:textId="77777777" w:rsidR="00F36EAD" w:rsidRPr="00021A4E" w:rsidRDefault="004E5C3E" w:rsidP="00F36EAD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Adam Dziugieł</w:t>
      </w:r>
    </w:p>
    <w:p w14:paraId="009CE9FC" w14:textId="77777777" w:rsidR="00F36EAD" w:rsidRPr="00021A4E" w:rsidRDefault="00F36EAD" w:rsidP="00DA345A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Biuro Związku </w:t>
      </w:r>
      <w:r w:rsidR="004E5C3E">
        <w:rPr>
          <w:rFonts w:asciiTheme="minorHAnsi" w:hAnsiTheme="minorHAnsi"/>
          <w:sz w:val="22"/>
          <w:szCs w:val="22"/>
        </w:rPr>
        <w:t xml:space="preserve">Gmin i Powiatów </w:t>
      </w:r>
      <w:r w:rsidRPr="00021A4E">
        <w:rPr>
          <w:rFonts w:asciiTheme="minorHAnsi" w:hAnsiTheme="minorHAnsi"/>
          <w:sz w:val="22"/>
          <w:szCs w:val="22"/>
        </w:rPr>
        <w:t>Subregionu Centralnego</w:t>
      </w:r>
      <w:r w:rsidR="004E5C3E">
        <w:rPr>
          <w:rFonts w:asciiTheme="minorHAnsi" w:hAnsiTheme="minorHAnsi"/>
          <w:sz w:val="22"/>
          <w:szCs w:val="22"/>
        </w:rPr>
        <w:t xml:space="preserve"> Województwa Śląskiego</w:t>
      </w:r>
    </w:p>
    <w:sectPr w:rsidR="00F36EAD" w:rsidRPr="00021A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99CBB" w14:textId="77777777" w:rsidR="00B9131A" w:rsidRDefault="00B9131A" w:rsidP="00480C01">
      <w:r>
        <w:separator/>
      </w:r>
    </w:p>
  </w:endnote>
  <w:endnote w:type="continuationSeparator" w:id="0">
    <w:p w14:paraId="3E9ADC77" w14:textId="77777777" w:rsidR="00B9131A" w:rsidRDefault="00B9131A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07472C5" w14:textId="77777777" w:rsidR="008B2D01" w:rsidRPr="008B2D01" w:rsidRDefault="008B2D01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733729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2E63AAB0" w14:textId="77777777" w:rsidR="008B2D01" w:rsidRDefault="008B2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938DD" w14:textId="77777777" w:rsidR="00B9131A" w:rsidRDefault="00B9131A" w:rsidP="00480C01">
      <w:r>
        <w:separator/>
      </w:r>
    </w:p>
  </w:footnote>
  <w:footnote w:type="continuationSeparator" w:id="0">
    <w:p w14:paraId="0901551B" w14:textId="77777777" w:rsidR="00B9131A" w:rsidRDefault="00B9131A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90295"/>
    <w:multiLevelType w:val="hybridMultilevel"/>
    <w:tmpl w:val="6B003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612D"/>
    <w:multiLevelType w:val="hybridMultilevel"/>
    <w:tmpl w:val="A6BAB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6B18"/>
    <w:multiLevelType w:val="hybridMultilevel"/>
    <w:tmpl w:val="C1EAE3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3863F6"/>
    <w:multiLevelType w:val="hybridMultilevel"/>
    <w:tmpl w:val="2820D5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4B62"/>
    <w:multiLevelType w:val="hybridMultilevel"/>
    <w:tmpl w:val="0CD24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554A9"/>
    <w:multiLevelType w:val="hybridMultilevel"/>
    <w:tmpl w:val="23F85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87E8D"/>
    <w:multiLevelType w:val="hybridMultilevel"/>
    <w:tmpl w:val="60C26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A1F30"/>
    <w:multiLevelType w:val="hybridMultilevel"/>
    <w:tmpl w:val="6F3A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64303"/>
    <w:multiLevelType w:val="hybridMultilevel"/>
    <w:tmpl w:val="F9A2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95276"/>
    <w:multiLevelType w:val="hybridMultilevel"/>
    <w:tmpl w:val="86365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504B0"/>
    <w:multiLevelType w:val="hybridMultilevel"/>
    <w:tmpl w:val="FB32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1200A"/>
    <w:rsid w:val="00013F57"/>
    <w:rsid w:val="00021A4E"/>
    <w:rsid w:val="00032ECE"/>
    <w:rsid w:val="00042C74"/>
    <w:rsid w:val="00052BD0"/>
    <w:rsid w:val="00061224"/>
    <w:rsid w:val="00061A0E"/>
    <w:rsid w:val="0006480D"/>
    <w:rsid w:val="000675DD"/>
    <w:rsid w:val="00073405"/>
    <w:rsid w:val="00096F7D"/>
    <w:rsid w:val="000B151C"/>
    <w:rsid w:val="000C1C02"/>
    <w:rsid w:val="000D450D"/>
    <w:rsid w:val="000D5286"/>
    <w:rsid w:val="000F0604"/>
    <w:rsid w:val="001164AB"/>
    <w:rsid w:val="00151BC8"/>
    <w:rsid w:val="00156951"/>
    <w:rsid w:val="001C7274"/>
    <w:rsid w:val="001D75C6"/>
    <w:rsid w:val="00217674"/>
    <w:rsid w:val="00226E5E"/>
    <w:rsid w:val="0023066F"/>
    <w:rsid w:val="002507DD"/>
    <w:rsid w:val="0025196F"/>
    <w:rsid w:val="0026745A"/>
    <w:rsid w:val="002902EF"/>
    <w:rsid w:val="002A7081"/>
    <w:rsid w:val="002B651E"/>
    <w:rsid w:val="002C3A7B"/>
    <w:rsid w:val="002D5B56"/>
    <w:rsid w:val="002F08FD"/>
    <w:rsid w:val="00310132"/>
    <w:rsid w:val="00322FBE"/>
    <w:rsid w:val="00336467"/>
    <w:rsid w:val="00342189"/>
    <w:rsid w:val="00362B4D"/>
    <w:rsid w:val="00372748"/>
    <w:rsid w:val="00385DD1"/>
    <w:rsid w:val="0039238E"/>
    <w:rsid w:val="003A6399"/>
    <w:rsid w:val="003E0E60"/>
    <w:rsid w:val="003E2D38"/>
    <w:rsid w:val="004128A1"/>
    <w:rsid w:val="00451193"/>
    <w:rsid w:val="00461E8F"/>
    <w:rsid w:val="00480C01"/>
    <w:rsid w:val="00480D28"/>
    <w:rsid w:val="00482E4A"/>
    <w:rsid w:val="004840D2"/>
    <w:rsid w:val="004B03D4"/>
    <w:rsid w:val="004E5C3E"/>
    <w:rsid w:val="004F0998"/>
    <w:rsid w:val="004F2E4D"/>
    <w:rsid w:val="004F519F"/>
    <w:rsid w:val="005305D2"/>
    <w:rsid w:val="00551831"/>
    <w:rsid w:val="0055507E"/>
    <w:rsid w:val="005851B7"/>
    <w:rsid w:val="005A6FE3"/>
    <w:rsid w:val="005C3AEE"/>
    <w:rsid w:val="005D7AD3"/>
    <w:rsid w:val="005E6630"/>
    <w:rsid w:val="005E748B"/>
    <w:rsid w:val="00613824"/>
    <w:rsid w:val="006443B8"/>
    <w:rsid w:val="006A5BB4"/>
    <w:rsid w:val="006D6613"/>
    <w:rsid w:val="006E3C1E"/>
    <w:rsid w:val="006F4014"/>
    <w:rsid w:val="0070203F"/>
    <w:rsid w:val="00704362"/>
    <w:rsid w:val="00706A35"/>
    <w:rsid w:val="00733150"/>
    <w:rsid w:val="00733729"/>
    <w:rsid w:val="00747636"/>
    <w:rsid w:val="007540B5"/>
    <w:rsid w:val="007744FB"/>
    <w:rsid w:val="0079002F"/>
    <w:rsid w:val="007B6418"/>
    <w:rsid w:val="007D4F18"/>
    <w:rsid w:val="007E3832"/>
    <w:rsid w:val="00836618"/>
    <w:rsid w:val="00866530"/>
    <w:rsid w:val="00867567"/>
    <w:rsid w:val="008762ED"/>
    <w:rsid w:val="00883CCD"/>
    <w:rsid w:val="00895899"/>
    <w:rsid w:val="008B2D01"/>
    <w:rsid w:val="008C7485"/>
    <w:rsid w:val="008E126B"/>
    <w:rsid w:val="008F1C3E"/>
    <w:rsid w:val="00913EBF"/>
    <w:rsid w:val="00940EAC"/>
    <w:rsid w:val="00945B4E"/>
    <w:rsid w:val="009653D0"/>
    <w:rsid w:val="00971236"/>
    <w:rsid w:val="00973445"/>
    <w:rsid w:val="00996B33"/>
    <w:rsid w:val="009976AD"/>
    <w:rsid w:val="009A22C1"/>
    <w:rsid w:val="009C102D"/>
    <w:rsid w:val="009C7679"/>
    <w:rsid w:val="009E2985"/>
    <w:rsid w:val="009E4DAA"/>
    <w:rsid w:val="00A016DA"/>
    <w:rsid w:val="00A02134"/>
    <w:rsid w:val="00A04446"/>
    <w:rsid w:val="00A8799C"/>
    <w:rsid w:val="00A94F9A"/>
    <w:rsid w:val="00AB11CD"/>
    <w:rsid w:val="00AB1DA7"/>
    <w:rsid w:val="00B064E6"/>
    <w:rsid w:val="00B07B7C"/>
    <w:rsid w:val="00B12E94"/>
    <w:rsid w:val="00B429F7"/>
    <w:rsid w:val="00B475F9"/>
    <w:rsid w:val="00B60C64"/>
    <w:rsid w:val="00B627F5"/>
    <w:rsid w:val="00B84FD8"/>
    <w:rsid w:val="00B9131A"/>
    <w:rsid w:val="00B93018"/>
    <w:rsid w:val="00BC5518"/>
    <w:rsid w:val="00BF5042"/>
    <w:rsid w:val="00BF7824"/>
    <w:rsid w:val="00C07C67"/>
    <w:rsid w:val="00C14ECB"/>
    <w:rsid w:val="00C25A43"/>
    <w:rsid w:val="00C43CC5"/>
    <w:rsid w:val="00C478A8"/>
    <w:rsid w:val="00C96EBD"/>
    <w:rsid w:val="00CB4A17"/>
    <w:rsid w:val="00CC3C19"/>
    <w:rsid w:val="00CD7E4D"/>
    <w:rsid w:val="00CE2B9E"/>
    <w:rsid w:val="00D1743D"/>
    <w:rsid w:val="00D22358"/>
    <w:rsid w:val="00D2779E"/>
    <w:rsid w:val="00D370E2"/>
    <w:rsid w:val="00D43E7A"/>
    <w:rsid w:val="00D451B1"/>
    <w:rsid w:val="00D6069B"/>
    <w:rsid w:val="00D6407B"/>
    <w:rsid w:val="00D642AF"/>
    <w:rsid w:val="00DA345A"/>
    <w:rsid w:val="00DB5913"/>
    <w:rsid w:val="00DC70EC"/>
    <w:rsid w:val="00DE4B8C"/>
    <w:rsid w:val="00DF277E"/>
    <w:rsid w:val="00E121C3"/>
    <w:rsid w:val="00E208FE"/>
    <w:rsid w:val="00E25714"/>
    <w:rsid w:val="00E42C58"/>
    <w:rsid w:val="00E5369D"/>
    <w:rsid w:val="00E62C9B"/>
    <w:rsid w:val="00E72CC9"/>
    <w:rsid w:val="00E7318E"/>
    <w:rsid w:val="00E83DF0"/>
    <w:rsid w:val="00EB2A56"/>
    <w:rsid w:val="00EE4233"/>
    <w:rsid w:val="00EE516B"/>
    <w:rsid w:val="00EF6C35"/>
    <w:rsid w:val="00F10DCD"/>
    <w:rsid w:val="00F12609"/>
    <w:rsid w:val="00F2005F"/>
    <w:rsid w:val="00F32D82"/>
    <w:rsid w:val="00F345D3"/>
    <w:rsid w:val="00F36EAD"/>
    <w:rsid w:val="00F71CE2"/>
    <w:rsid w:val="00F82E39"/>
    <w:rsid w:val="00F91CC3"/>
    <w:rsid w:val="00F92292"/>
    <w:rsid w:val="00FA3565"/>
    <w:rsid w:val="00FB7C4E"/>
    <w:rsid w:val="00FD3E53"/>
    <w:rsid w:val="00FE1C95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A751"/>
  <w15:chartTrackingRefBased/>
  <w15:docId w15:val="{04A8946B-8693-4907-A132-3C76FA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4C3C-CFA9-48CB-B317-F582FE76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2544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A D</cp:lastModifiedBy>
  <cp:revision>5</cp:revision>
  <cp:lastPrinted>2017-12-14T09:24:00Z</cp:lastPrinted>
  <dcterms:created xsi:type="dcterms:W3CDTF">2017-12-12T08:53:00Z</dcterms:created>
  <dcterms:modified xsi:type="dcterms:W3CDTF">2017-12-14T09:24:00Z</dcterms:modified>
</cp:coreProperties>
</file>