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6F" w:rsidRDefault="0032325F" w:rsidP="00E321AE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32325F">
        <w:rPr>
          <w:b/>
        </w:rPr>
        <w:t xml:space="preserve">Protokół z posiedzenia </w:t>
      </w:r>
    </w:p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Komisji Rewizyjnej Związku Gmin i Powiatów 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>Subregionu Centralnego</w:t>
      </w:r>
      <w:r w:rsidR="00C4686F">
        <w:rPr>
          <w:b/>
        </w:rPr>
        <w:t xml:space="preserve"> </w:t>
      </w:r>
      <w:r w:rsidRPr="0032325F">
        <w:rPr>
          <w:b/>
        </w:rPr>
        <w:t xml:space="preserve">Województwa Śląskiego </w:t>
      </w:r>
    </w:p>
    <w:p w:rsidR="004C439E" w:rsidRDefault="00834758" w:rsidP="00E321AE">
      <w:pPr>
        <w:spacing w:after="0" w:line="276" w:lineRule="auto"/>
        <w:jc w:val="center"/>
        <w:rPr>
          <w:b/>
        </w:rPr>
      </w:pPr>
      <w:r>
        <w:rPr>
          <w:b/>
        </w:rPr>
        <w:t xml:space="preserve">z dnia </w:t>
      </w:r>
      <w:r w:rsidR="00FF14EE">
        <w:rPr>
          <w:b/>
        </w:rPr>
        <w:t>29 marca 2023</w:t>
      </w:r>
      <w:r w:rsidR="0032325F" w:rsidRPr="0032325F">
        <w:rPr>
          <w:b/>
        </w:rPr>
        <w:t xml:space="preserve"> r.</w:t>
      </w:r>
      <w:r w:rsidR="00C4686F">
        <w:rPr>
          <w:b/>
        </w:rPr>
        <w:t xml:space="preserve"> w Gliwicach</w:t>
      </w:r>
    </w:p>
    <w:p w:rsidR="0032325F" w:rsidRDefault="0032325F" w:rsidP="00195F3E">
      <w:pPr>
        <w:spacing w:after="0" w:line="276" w:lineRule="auto"/>
        <w:rPr>
          <w:b/>
        </w:rPr>
      </w:pPr>
    </w:p>
    <w:p w:rsidR="00E95D44" w:rsidRDefault="00E95D44" w:rsidP="00E321AE">
      <w:pPr>
        <w:spacing w:before="120" w:after="120" w:line="276" w:lineRule="auto"/>
        <w:jc w:val="both"/>
        <w:rPr>
          <w:b/>
        </w:rPr>
      </w:pPr>
    </w:p>
    <w:p w:rsidR="00E95D44" w:rsidRDefault="00E95D44" w:rsidP="00017FDF">
      <w:pPr>
        <w:spacing w:before="120" w:after="120" w:line="276" w:lineRule="auto"/>
        <w:rPr>
          <w:b/>
        </w:rPr>
      </w:pPr>
    </w:p>
    <w:p w:rsidR="0032325F" w:rsidRPr="0032325F" w:rsidRDefault="0032325F" w:rsidP="00017FDF">
      <w:pPr>
        <w:spacing w:before="120" w:after="120" w:line="276" w:lineRule="auto"/>
        <w:rPr>
          <w:b/>
        </w:rPr>
      </w:pPr>
      <w:r w:rsidRPr="0032325F">
        <w:rPr>
          <w:b/>
        </w:rPr>
        <w:t>W posiedzeniu uczestniczyli:</w:t>
      </w:r>
    </w:p>
    <w:p w:rsidR="00776BCE" w:rsidRDefault="00776BCE" w:rsidP="00017FDF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</w:pPr>
      <w:r>
        <w:t xml:space="preserve">Pan Marian Pawlas – Wójt </w:t>
      </w:r>
      <w:r w:rsidR="00CF0B1C">
        <w:t>G</w:t>
      </w:r>
      <w:r>
        <w:t>miny Suszec,</w:t>
      </w:r>
      <w:r w:rsidRPr="00834758">
        <w:t xml:space="preserve"> </w:t>
      </w:r>
      <w:r>
        <w:t>Przewodniczący Komisji Rewizyjnej,</w:t>
      </w:r>
    </w:p>
    <w:p w:rsidR="00776BCE" w:rsidRDefault="00776BCE" w:rsidP="00017FDF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</w:pPr>
      <w:r>
        <w:t>Pan Daniel Beger – Prezydent Miasta Świętochłowice, Członek Komisji Rewizyjnej,</w:t>
      </w:r>
    </w:p>
    <w:p w:rsidR="008A59DE" w:rsidRDefault="008A59DE" w:rsidP="00017FDF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</w:pPr>
      <w:r>
        <w:t>Pan Ireneusz Czech – Wójt Gminy Kochanowice, Członek Komisji Rewizyjnej,</w:t>
      </w:r>
    </w:p>
    <w:p w:rsidR="008A59DE" w:rsidRPr="0032325F" w:rsidRDefault="008A59DE" w:rsidP="00017FDF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</w:pPr>
      <w:r>
        <w:t>Pan Maciej Kaczyński – Burmistrz Miasta Łazy, Członek Komisji Rewizyjnej,</w:t>
      </w:r>
    </w:p>
    <w:p w:rsidR="002E023A" w:rsidRDefault="0032325F" w:rsidP="00017FDF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</w:pPr>
      <w:r w:rsidRPr="0032325F">
        <w:t xml:space="preserve">Pan </w:t>
      </w:r>
      <w:r w:rsidR="00834758">
        <w:t>Leszek Żogała</w:t>
      </w:r>
      <w:r w:rsidRPr="0032325F">
        <w:t xml:space="preserve"> – </w:t>
      </w:r>
      <w:r w:rsidR="00834758">
        <w:t>Wójt Gminy Gierałtow</w:t>
      </w:r>
      <w:r w:rsidR="008A59DE">
        <w:t>ice, Członek Komisji Rewizyjnej.</w:t>
      </w:r>
    </w:p>
    <w:p w:rsidR="00D85721" w:rsidRPr="0032325F" w:rsidRDefault="00D85721" w:rsidP="00017FDF">
      <w:pPr>
        <w:pStyle w:val="Akapitzlist"/>
        <w:spacing w:before="120" w:after="120" w:line="276" w:lineRule="auto"/>
        <w:ind w:left="851"/>
      </w:pPr>
    </w:p>
    <w:p w:rsidR="0032325F" w:rsidRDefault="00580DD5" w:rsidP="00017FDF">
      <w:pPr>
        <w:spacing w:before="120" w:after="120" w:line="276" w:lineRule="auto"/>
        <w:rPr>
          <w:b/>
        </w:rPr>
      </w:pPr>
      <w:r>
        <w:rPr>
          <w:b/>
        </w:rPr>
        <w:t>o</w:t>
      </w:r>
      <w:r w:rsidR="0032325F">
        <w:rPr>
          <w:b/>
        </w:rPr>
        <w:t xml:space="preserve">raz </w:t>
      </w:r>
    </w:p>
    <w:p w:rsidR="0032325F" w:rsidRDefault="0032325F" w:rsidP="00017FDF">
      <w:pPr>
        <w:pStyle w:val="Akapitzlist"/>
        <w:numPr>
          <w:ilvl w:val="0"/>
          <w:numId w:val="2"/>
        </w:numPr>
        <w:spacing w:before="120" w:after="120" w:line="276" w:lineRule="auto"/>
        <w:ind w:hanging="294"/>
      </w:pPr>
      <w:r w:rsidRPr="0032325F">
        <w:t>Pan</w:t>
      </w:r>
      <w:r w:rsidR="00834758">
        <w:t>i Karolina Jaszczyk</w:t>
      </w:r>
      <w:r w:rsidRPr="0032325F">
        <w:t xml:space="preserve"> – Dyrektor Biura</w:t>
      </w:r>
      <w:r>
        <w:t xml:space="preserve"> Związku,</w:t>
      </w:r>
    </w:p>
    <w:p w:rsidR="00776BCE" w:rsidRPr="0032325F" w:rsidRDefault="00776BCE" w:rsidP="00017FDF">
      <w:pPr>
        <w:pStyle w:val="Akapitzlist"/>
        <w:numPr>
          <w:ilvl w:val="0"/>
          <w:numId w:val="2"/>
        </w:numPr>
        <w:spacing w:before="120" w:after="120" w:line="276" w:lineRule="auto"/>
        <w:ind w:hanging="294"/>
      </w:pPr>
      <w:r>
        <w:t xml:space="preserve">Pani Agnieszka Olbryś – właścicielka Biura Rachunkowego </w:t>
      </w:r>
      <w:r w:rsidR="00C707A1">
        <w:t>OPI,</w:t>
      </w:r>
    </w:p>
    <w:p w:rsidR="00834758" w:rsidRDefault="0032325F" w:rsidP="00017FDF">
      <w:pPr>
        <w:pStyle w:val="Akapitzlist"/>
        <w:numPr>
          <w:ilvl w:val="0"/>
          <w:numId w:val="2"/>
        </w:numPr>
        <w:spacing w:before="120" w:after="120" w:line="276" w:lineRule="auto"/>
        <w:ind w:hanging="294"/>
      </w:pPr>
      <w:r w:rsidRPr="0032325F">
        <w:t xml:space="preserve">Pani </w:t>
      </w:r>
      <w:r w:rsidR="00D762FC">
        <w:t>Klaudia Ruda</w:t>
      </w:r>
      <w:r w:rsidR="00834758">
        <w:t xml:space="preserve"> – pracownik Biura Związku, Protokolant</w:t>
      </w:r>
      <w:r w:rsidR="000747BF">
        <w:t>ka</w:t>
      </w:r>
      <w:r w:rsidR="00C707A1">
        <w:t>.</w:t>
      </w:r>
    </w:p>
    <w:p w:rsidR="00E95D44" w:rsidRDefault="00E95D44" w:rsidP="00017FDF">
      <w:pPr>
        <w:pStyle w:val="Akapitzlist"/>
        <w:spacing w:before="120" w:after="120" w:line="276" w:lineRule="auto"/>
      </w:pPr>
    </w:p>
    <w:p w:rsidR="00E95D44" w:rsidRDefault="00E95D44" w:rsidP="00017FDF">
      <w:pPr>
        <w:pStyle w:val="Akapitzlist"/>
        <w:spacing w:before="120" w:after="120" w:line="276" w:lineRule="auto"/>
      </w:pPr>
    </w:p>
    <w:p w:rsidR="00D47EC5" w:rsidRPr="00580DD5" w:rsidRDefault="00D47EC5" w:rsidP="00017FDF">
      <w:pPr>
        <w:spacing w:before="120" w:after="120" w:line="276" w:lineRule="auto"/>
        <w:rPr>
          <w:b/>
        </w:rPr>
      </w:pPr>
      <w:r w:rsidRPr="00580DD5">
        <w:rPr>
          <w:b/>
        </w:rPr>
        <w:t>Porządek zebrania:</w:t>
      </w:r>
    </w:p>
    <w:p w:rsidR="00137265" w:rsidRPr="00E87F4E" w:rsidRDefault="00137265" w:rsidP="00017FDF">
      <w:pPr>
        <w:pStyle w:val="Akapitzlist"/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t>P</w:t>
      </w:r>
      <w:r w:rsidR="00533713">
        <w:t>owitanie.</w:t>
      </w:r>
    </w:p>
    <w:p w:rsidR="00E87F4E" w:rsidRPr="00834758" w:rsidRDefault="00E87F4E" w:rsidP="00017FDF">
      <w:pPr>
        <w:pStyle w:val="Akapitzlist"/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t>Informacja Dyrektora Biura na temat finansowania Biura Związku</w:t>
      </w:r>
      <w:r w:rsidR="0069259F">
        <w:t>.</w:t>
      </w:r>
    </w:p>
    <w:p w:rsidR="00D47EC5" w:rsidRDefault="00E87F4E" w:rsidP="00017FDF">
      <w:pPr>
        <w:pStyle w:val="Akapitzlist"/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t xml:space="preserve">Podjęcie uchwały nr </w:t>
      </w:r>
      <w:r w:rsidR="00FF14EE">
        <w:t>10</w:t>
      </w:r>
      <w:r>
        <w:t>/202</w:t>
      </w:r>
      <w:r w:rsidR="00FF14EE">
        <w:t>3</w:t>
      </w:r>
      <w:r w:rsidR="00834758">
        <w:t xml:space="preserve"> </w:t>
      </w:r>
      <w:r>
        <w:t xml:space="preserve">w sprawie </w:t>
      </w:r>
      <w:r w:rsidRPr="00D47EC5">
        <w:rPr>
          <w:rFonts w:ascii="Calibri" w:hAnsi="Calibri"/>
        </w:rPr>
        <w:t>wydania opin</w:t>
      </w:r>
      <w:r>
        <w:rPr>
          <w:rFonts w:ascii="Calibri" w:hAnsi="Calibri"/>
        </w:rPr>
        <w:t>ii w przedmiocie sprawozdania z </w:t>
      </w:r>
      <w:r w:rsidRPr="00D47EC5">
        <w:rPr>
          <w:rFonts w:ascii="Calibri" w:hAnsi="Calibri"/>
        </w:rPr>
        <w:t>działalności Związku za 20</w:t>
      </w:r>
      <w:r w:rsidR="00FF14EE">
        <w:rPr>
          <w:rFonts w:ascii="Calibri" w:hAnsi="Calibri"/>
        </w:rPr>
        <w:t>22</w:t>
      </w:r>
      <w:r w:rsidRPr="00D47EC5">
        <w:rPr>
          <w:rFonts w:ascii="Calibri" w:hAnsi="Calibri"/>
        </w:rPr>
        <w:t xml:space="preserve"> rok.</w:t>
      </w:r>
      <w:r>
        <w:t xml:space="preserve"> </w:t>
      </w:r>
    </w:p>
    <w:p w:rsidR="00D47EC5" w:rsidRDefault="00E87F4E" w:rsidP="00017FDF">
      <w:pPr>
        <w:pStyle w:val="Akapitzlist"/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Podjęcie uchwały nr </w:t>
      </w:r>
      <w:r w:rsidR="00FF14EE">
        <w:rPr>
          <w:rFonts w:ascii="Calibri" w:hAnsi="Calibri"/>
        </w:rPr>
        <w:t xml:space="preserve">11/2023 </w:t>
      </w:r>
      <w:r w:rsidR="00D47EC5">
        <w:rPr>
          <w:rFonts w:ascii="Calibri" w:hAnsi="Calibri"/>
        </w:rPr>
        <w:t>w sprawie wydania opinii w przedmiocie absoluto</w:t>
      </w:r>
      <w:r>
        <w:rPr>
          <w:rFonts w:ascii="Calibri" w:hAnsi="Calibri"/>
        </w:rPr>
        <w:t>rium dla Zarządu Związku za 20</w:t>
      </w:r>
      <w:r w:rsidR="00FF14EE">
        <w:rPr>
          <w:rFonts w:ascii="Calibri" w:hAnsi="Calibri"/>
        </w:rPr>
        <w:t>22</w:t>
      </w:r>
      <w:r w:rsidR="00D47EC5">
        <w:rPr>
          <w:rFonts w:ascii="Calibri" w:hAnsi="Calibri"/>
        </w:rPr>
        <w:t xml:space="preserve"> rok.</w:t>
      </w:r>
    </w:p>
    <w:p w:rsidR="00137265" w:rsidRDefault="00137265" w:rsidP="00017FDF">
      <w:pPr>
        <w:pStyle w:val="Akapitzlist"/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0747BF" w:rsidRPr="00D47EC5" w:rsidRDefault="000747BF" w:rsidP="00017FDF">
      <w:pPr>
        <w:pStyle w:val="Akapitzlist"/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Zakończenie zebrania.</w:t>
      </w:r>
    </w:p>
    <w:p w:rsidR="00CA6057" w:rsidRDefault="00CA6057" w:rsidP="00017FDF">
      <w:pPr>
        <w:spacing w:before="120" w:after="120" w:line="276" w:lineRule="auto"/>
      </w:pPr>
    </w:p>
    <w:p w:rsidR="00237B75" w:rsidRDefault="00237B75" w:rsidP="00017FDF">
      <w:pPr>
        <w:spacing w:before="120" w:line="276" w:lineRule="auto"/>
        <w:rPr>
          <w:b/>
        </w:rPr>
      </w:pPr>
      <w:r w:rsidRPr="00F34B28">
        <w:rPr>
          <w:b/>
        </w:rPr>
        <w:t xml:space="preserve">Ad. 1 </w:t>
      </w:r>
    </w:p>
    <w:p w:rsidR="00E87F4E" w:rsidRDefault="00C15096" w:rsidP="00017FDF">
      <w:pPr>
        <w:spacing w:line="276" w:lineRule="auto"/>
      </w:pPr>
      <w:r>
        <w:t>Pan Marian Pawlas, Przewodniczący Komisji Rewizyjnej powitał wszystkich zebranych na posiedzeniu Komisji Rewizyjnej. P</w:t>
      </w:r>
      <w:r w:rsidR="00E87F4E" w:rsidRPr="00E87F4E">
        <w:t>ani Karolina Jaszczyk, Dyr</w:t>
      </w:r>
      <w:r w:rsidR="001777EA">
        <w:t>e</w:t>
      </w:r>
      <w:r>
        <w:t xml:space="preserve">ktor Biura Związku, </w:t>
      </w:r>
      <w:r w:rsidR="00DC41FA">
        <w:t>po</w:t>
      </w:r>
      <w:r>
        <w:t>twierdziła</w:t>
      </w:r>
      <w:r w:rsidR="001777EA">
        <w:t xml:space="preserve">, że </w:t>
      </w:r>
      <w:r w:rsidR="00E87F4E">
        <w:t>liczba Człon</w:t>
      </w:r>
      <w:r w:rsidR="001777EA">
        <w:t>k</w:t>
      </w:r>
      <w:r w:rsidR="00E87F4E">
        <w:t>ów Komisji jest wystarczająca do podejmowania uchwał.</w:t>
      </w:r>
    </w:p>
    <w:p w:rsidR="001777EA" w:rsidRPr="00F34B28" w:rsidRDefault="001777EA" w:rsidP="00017FDF">
      <w:pPr>
        <w:spacing w:before="120" w:after="0" w:line="276" w:lineRule="auto"/>
        <w:rPr>
          <w:b/>
        </w:rPr>
      </w:pPr>
      <w:r>
        <w:rPr>
          <w:b/>
        </w:rPr>
        <w:t>Ad. 2</w:t>
      </w:r>
      <w:r w:rsidRPr="00F34B28">
        <w:rPr>
          <w:b/>
        </w:rPr>
        <w:t xml:space="preserve"> </w:t>
      </w:r>
    </w:p>
    <w:p w:rsidR="00463222" w:rsidRDefault="00E0612D" w:rsidP="00017FDF">
      <w:pPr>
        <w:spacing w:after="0" w:line="276" w:lineRule="auto"/>
      </w:pPr>
      <w:r>
        <w:t xml:space="preserve">Na wstępie Pani Dyrektor </w:t>
      </w:r>
      <w:r w:rsidR="00525824">
        <w:t>wyjaśniła, iż</w:t>
      </w:r>
      <w:r>
        <w:t xml:space="preserve"> </w:t>
      </w:r>
      <w:r w:rsidR="00DC41FA">
        <w:t xml:space="preserve">termin </w:t>
      </w:r>
      <w:r>
        <w:t>posiedzeni</w:t>
      </w:r>
      <w:r w:rsidR="00DC41FA">
        <w:t>a</w:t>
      </w:r>
      <w:r>
        <w:t xml:space="preserve"> Komisji Rewizyjnej</w:t>
      </w:r>
      <w:r w:rsidR="003711E4">
        <w:t xml:space="preserve"> </w:t>
      </w:r>
      <w:r w:rsidR="00DC41FA">
        <w:t>zosta</w:t>
      </w:r>
      <w:r w:rsidR="002A2A2D">
        <w:t>ł wyznaczony na dzień dzisiejszy,</w:t>
      </w:r>
      <w:r w:rsidR="00DC41FA">
        <w:t xml:space="preserve"> </w:t>
      </w:r>
      <w:r>
        <w:t xml:space="preserve">ze względu na konieczność przyjęcia </w:t>
      </w:r>
      <w:r w:rsidR="00463222" w:rsidRPr="00463222">
        <w:t xml:space="preserve">Strategii Rozwoju Subregionu Centralnego Województwa Śląskiego na lata 2021-2027, z perspektywą do 2030 r. </w:t>
      </w:r>
      <w:r>
        <w:t>wraz z listą projektów</w:t>
      </w:r>
      <w:r w:rsidR="00DC097F">
        <w:t>, które zostaną przedłożone do uchwalenia przez Walne Zebranie Członków na zebraniu</w:t>
      </w:r>
      <w:r w:rsidR="00DC41FA">
        <w:t xml:space="preserve">, które zostało </w:t>
      </w:r>
      <w:r w:rsidR="00DC41FA">
        <w:lastRenderedPageBreak/>
        <w:t xml:space="preserve">zaplanowane na dzień </w:t>
      </w:r>
      <w:r w:rsidR="00463222">
        <w:t xml:space="preserve">18 kwietnia </w:t>
      </w:r>
      <w:r w:rsidR="00017FDF">
        <w:t>b</w:t>
      </w:r>
      <w:r w:rsidR="00463222">
        <w:t xml:space="preserve">r. </w:t>
      </w:r>
      <w:r w:rsidR="002A2A2D">
        <w:t>Na dzień 30</w:t>
      </w:r>
      <w:r w:rsidR="00463222">
        <w:t xml:space="preserve"> kwietnia br. </w:t>
      </w:r>
      <w:r w:rsidR="002A2A2D">
        <w:t>zaplanowano</w:t>
      </w:r>
      <w:r w:rsidR="00463222">
        <w:t xml:space="preserve"> bowiem pierwszy nabór w ramach Zintegrowanych Inwestycji Terytorialnych</w:t>
      </w:r>
      <w:r w:rsidR="002A2A2D">
        <w:t xml:space="preserve"> z perspektywy finansowej 2021-2027</w:t>
      </w:r>
      <w:r w:rsidR="00463222">
        <w:t>.</w:t>
      </w:r>
    </w:p>
    <w:p w:rsidR="00FF14EE" w:rsidRDefault="00FD0279" w:rsidP="00017FDF">
      <w:pPr>
        <w:spacing w:after="0" w:line="276" w:lineRule="auto"/>
      </w:pPr>
      <w:r>
        <w:t xml:space="preserve">Następnie </w:t>
      </w:r>
      <w:r w:rsidR="00D54F0A">
        <w:t xml:space="preserve">Pani </w:t>
      </w:r>
      <w:r w:rsidR="00F757D8">
        <w:t>Karolina Jaszczyk</w:t>
      </w:r>
      <w:r w:rsidR="00D54F0A">
        <w:t xml:space="preserve"> przedstawiła </w:t>
      </w:r>
      <w:r w:rsidR="00C27F87">
        <w:t xml:space="preserve">informacje na temat </w:t>
      </w:r>
      <w:r w:rsidR="001777EA">
        <w:t>sprawozdania finansowego za 20</w:t>
      </w:r>
      <w:r w:rsidR="00FF14EE">
        <w:t>22</w:t>
      </w:r>
      <w:r w:rsidR="000D1DB6">
        <w:t xml:space="preserve"> rok</w:t>
      </w:r>
      <w:r w:rsidR="00675531">
        <w:t xml:space="preserve">. </w:t>
      </w:r>
      <w:r>
        <w:t xml:space="preserve">W 2022 rok </w:t>
      </w:r>
      <w:r w:rsidR="002A2A2D">
        <w:t xml:space="preserve">działalność biura finansowana była ze </w:t>
      </w:r>
      <w:r w:rsidR="00D34520">
        <w:t xml:space="preserve">środków własnych pochodzących z oszczędności z poprzednich lat, składek członków Związku, </w:t>
      </w:r>
      <w:r w:rsidR="00DF510C">
        <w:t xml:space="preserve">dotacji </w:t>
      </w:r>
      <w:r w:rsidR="003711E4">
        <w:t xml:space="preserve">z </w:t>
      </w:r>
      <w:r w:rsidR="003711E4" w:rsidRPr="00675531">
        <w:t>Programu Operacyjnego Pomoc Techniczna</w:t>
      </w:r>
      <w:r w:rsidR="003711E4">
        <w:t xml:space="preserve"> (POPT)</w:t>
      </w:r>
      <w:r w:rsidR="009E3521">
        <w:t xml:space="preserve"> </w:t>
      </w:r>
      <w:r w:rsidR="002A2A2D">
        <w:t>oraz</w:t>
      </w:r>
      <w:r w:rsidR="003711E4">
        <w:t xml:space="preserve"> </w:t>
      </w:r>
      <w:r w:rsidR="009E3521">
        <w:t>dotacji</w:t>
      </w:r>
      <w:r w:rsidR="00463222">
        <w:t xml:space="preserve"> z programu</w:t>
      </w:r>
      <w:r w:rsidR="003711E4">
        <w:t xml:space="preserve"> L</w:t>
      </w:r>
      <w:r w:rsidR="00463222">
        <w:t>IFE</w:t>
      </w:r>
      <w:r w:rsidR="003711E4">
        <w:t xml:space="preserve"> </w:t>
      </w:r>
      <w:r w:rsidR="00017FDF">
        <w:t xml:space="preserve">„Śląskie. Przywracamy błękit.” </w:t>
      </w:r>
      <w:r w:rsidR="00463222">
        <w:t xml:space="preserve">Kompleksowa realizacja Programu ochrony powietrza dla województwa śląskiego, </w:t>
      </w:r>
      <w:r w:rsidR="009E3521">
        <w:t xml:space="preserve">który jest </w:t>
      </w:r>
      <w:r w:rsidR="003711E4">
        <w:t>realizowany od stycznia 2022 roku.</w:t>
      </w:r>
    </w:p>
    <w:p w:rsidR="00463222" w:rsidRDefault="00463222" w:rsidP="00017FDF">
      <w:pPr>
        <w:spacing w:after="0" w:line="276" w:lineRule="auto"/>
      </w:pPr>
    </w:p>
    <w:p w:rsidR="00017FDF" w:rsidRDefault="003711E4" w:rsidP="00017FDF">
      <w:pPr>
        <w:spacing w:after="0" w:line="276" w:lineRule="auto"/>
      </w:pPr>
      <w:r>
        <w:t>W ramach dotacji z POPT rozliczone środki dotyczyły głównie przygotowania Strategii</w:t>
      </w:r>
      <w:r w:rsidR="00232B15">
        <w:t xml:space="preserve">, tj. </w:t>
      </w:r>
      <w:r>
        <w:t xml:space="preserve">diagnozy przestrzennej, </w:t>
      </w:r>
      <w:r w:rsidR="00232B15">
        <w:t>opracowania</w:t>
      </w:r>
      <w:r w:rsidRPr="001A55B3">
        <w:t xml:space="preserve"> modelu struktury funkcjonalno-przestrzennej Subregionu Centralnego Województwa Śląskiego do 2030 roku</w:t>
      </w:r>
      <w:r>
        <w:t xml:space="preserve"> oraz wsparcia eksperckiego podczas przygotowania </w:t>
      </w:r>
      <w:r w:rsidR="00232B15">
        <w:t>Strategii</w:t>
      </w:r>
      <w:r>
        <w:t xml:space="preserve">.  </w:t>
      </w:r>
      <w:r w:rsidR="00232B15">
        <w:t xml:space="preserve">Dodatkowo rozliczono część wynagrodzeń pracowników Biura, wynagrodzenia Koordynatorów ZIT, koszty funkcjonowania Biura, szkolenia i doradztwo dla beneficjentów, </w:t>
      </w:r>
      <w:r w:rsidR="00017FDF">
        <w:t>konferencje i</w:t>
      </w:r>
      <w:r w:rsidR="00463222">
        <w:t xml:space="preserve"> spotkania.</w:t>
      </w:r>
      <w:r w:rsidR="00017FDF">
        <w:t xml:space="preserve"> Łącznie w 2022 roku dota</w:t>
      </w:r>
      <w:r w:rsidR="00DF510C">
        <w:t>cje wyniosły ponad 953 tys. zł.</w:t>
      </w:r>
    </w:p>
    <w:p w:rsidR="00463222" w:rsidRDefault="00463222" w:rsidP="00017FDF">
      <w:pPr>
        <w:spacing w:after="0" w:line="276" w:lineRule="auto"/>
      </w:pPr>
    </w:p>
    <w:p w:rsidR="00B04A03" w:rsidRDefault="003711E4" w:rsidP="00017FDF">
      <w:pPr>
        <w:spacing w:after="0" w:line="276" w:lineRule="auto"/>
      </w:pPr>
      <w:r>
        <w:t>W bieżącym roku rozliczon</w:t>
      </w:r>
      <w:r w:rsidR="00232B15">
        <w:t>y</w:t>
      </w:r>
      <w:r>
        <w:t xml:space="preserve"> zostanie jeszcze</w:t>
      </w:r>
      <w:r w:rsidR="009E3521">
        <w:t xml:space="preserve"> </w:t>
      </w:r>
      <w:r w:rsidR="00232B15">
        <w:t>koszt przeprowadzenia</w:t>
      </w:r>
      <w:r>
        <w:t xml:space="preserve"> </w:t>
      </w:r>
      <w:r w:rsidR="00232B15">
        <w:t xml:space="preserve">ewaluacji </w:t>
      </w:r>
      <w:r w:rsidR="009E3521" w:rsidRPr="00383D11">
        <w:t>ex-ante projektu Strategii Rozwoju Subregionu Centralnego Województ</w:t>
      </w:r>
      <w:r w:rsidR="009E3521">
        <w:t xml:space="preserve">wa Śląskiego na lata 2021-2027, </w:t>
      </w:r>
      <w:r w:rsidR="009E3521" w:rsidRPr="00383D11">
        <w:t>z perspektywą do 2030</w:t>
      </w:r>
      <w:r w:rsidR="009E3521">
        <w:t xml:space="preserve"> oraz oceny oddziaływania na środowisko</w:t>
      </w:r>
      <w:r w:rsidR="00DF510C">
        <w:t xml:space="preserve"> dla Strategii oraz Planu Zrównoważonej Mobilności Miejskiej</w:t>
      </w:r>
      <w:r w:rsidR="00463222" w:rsidRPr="00463222">
        <w:t xml:space="preserve">. </w:t>
      </w:r>
      <w:r w:rsidR="00B04A03" w:rsidRPr="00463222">
        <w:t xml:space="preserve">W perspektywie 2021-2027 zaplanowano wsparcie finansowe biur ZIT, przez Urząd Marszałkowski w programie Fundusze Europejskie dla Śląskiego 2021-2027, gdzie wyodrębniono pulę, która pozwoli finansować </w:t>
      </w:r>
      <w:r w:rsidR="00463222">
        <w:t>działania Związku w </w:t>
      </w:r>
      <w:r w:rsidR="00B04A03" w:rsidRPr="00463222">
        <w:t>kolejnych latach.</w:t>
      </w:r>
    </w:p>
    <w:p w:rsidR="00B04A03" w:rsidRDefault="00B04A03" w:rsidP="00017FDF">
      <w:pPr>
        <w:spacing w:after="0" w:line="276" w:lineRule="auto"/>
      </w:pPr>
    </w:p>
    <w:p w:rsidR="00FF14EE" w:rsidRDefault="00B04A03" w:rsidP="00017FDF">
      <w:pPr>
        <w:spacing w:after="0" w:line="276" w:lineRule="auto"/>
      </w:pPr>
      <w:r w:rsidRPr="008F0DCA">
        <w:t>Pani Dyrektor poinformowała zebranych, że Związek nie dokonuje transakcji gotówkowych, wszystkie płatności dokonywane są za pomocą rachunku bankowego, a każdy przelew wymaga dodatkowo autoryzacji jednego z Członków Zarządu</w:t>
      </w:r>
      <w:r>
        <w:t>. Z</w:t>
      </w:r>
      <w:r w:rsidRPr="008F0DCA">
        <w:t>o</w:t>
      </w:r>
      <w:r>
        <w:t>bowiązania finansowe do kwoty 20</w:t>
      </w:r>
      <w:r w:rsidRPr="008F0DCA">
        <w:t xml:space="preserve"> 000 zł zaciągane </w:t>
      </w:r>
      <w:r>
        <w:t xml:space="preserve">były zgodnie z upoważnieniem </w:t>
      </w:r>
      <w:r w:rsidRPr="008F0DCA">
        <w:t>prz</w:t>
      </w:r>
      <w:r>
        <w:t>ez Dyrektora Biura jednoosobowo</w:t>
      </w:r>
      <w:r w:rsidRPr="00C15096">
        <w:t>,</w:t>
      </w:r>
      <w:r w:rsidRPr="008F0DCA">
        <w:t xml:space="preserve"> natomiast zobowiązania przekraczają</w:t>
      </w:r>
      <w:r>
        <w:t>ce kwotę 20 </w:t>
      </w:r>
      <w:r w:rsidRPr="008F0DCA">
        <w:t xml:space="preserve">000 zł zaciągane były </w:t>
      </w:r>
      <w:r>
        <w:t xml:space="preserve">przez Dyrektora Biura łącznie z jednym </w:t>
      </w:r>
      <w:r w:rsidRPr="008F0DCA">
        <w:t>z Członków Zarządu.</w:t>
      </w:r>
      <w:r>
        <w:t xml:space="preserve"> </w:t>
      </w:r>
      <w:r w:rsidR="001979C7">
        <w:t>Wszystkie</w:t>
      </w:r>
      <w:r>
        <w:t xml:space="preserve"> wydatki realizowane </w:t>
      </w:r>
      <w:r w:rsidR="001979C7">
        <w:t>są</w:t>
      </w:r>
      <w:r>
        <w:t xml:space="preserve"> w oparciu o ustawę </w:t>
      </w:r>
      <w:r w:rsidR="00580A52">
        <w:t>Prawo Zamówień Publicznych</w:t>
      </w:r>
      <w:r>
        <w:t xml:space="preserve"> </w:t>
      </w:r>
      <w:r w:rsidR="001979C7">
        <w:t xml:space="preserve">lub zgodnie </w:t>
      </w:r>
      <w:r w:rsidR="00580A52">
        <w:t xml:space="preserve">z wewnętrznym </w:t>
      </w:r>
      <w:r w:rsidR="001979C7">
        <w:t>regulaminem zamówień funkcjonującym w biurze oraz wytycznymi dot. kwalifikowalności wydatków w przypadku wydatków finansowanych z funduszy unijnych.</w:t>
      </w:r>
    </w:p>
    <w:p w:rsidR="00FF14EE" w:rsidRDefault="00FF14EE" w:rsidP="00017FDF">
      <w:pPr>
        <w:spacing w:after="0" w:line="276" w:lineRule="auto"/>
      </w:pPr>
    </w:p>
    <w:p w:rsidR="00017FDF" w:rsidRDefault="001979C7" w:rsidP="00017FDF">
      <w:pPr>
        <w:spacing w:after="0" w:line="276" w:lineRule="auto"/>
      </w:pPr>
      <w:r>
        <w:t>Pani Agnieszka Olbryś, właścicielka biura rachunkowego OPI, które prowadzi obsługę księgową Związku poinformowała iż struktura przychodów jest analogiczna jak w ubiegłym roku</w:t>
      </w:r>
      <w:r w:rsidR="00580A52">
        <w:t xml:space="preserve">. Na przychody składają się </w:t>
      </w:r>
      <w:r w:rsidR="000E4904">
        <w:t xml:space="preserve">składki członkowskie oraz dotacje. W porównaniu do ubiegłego roku </w:t>
      </w:r>
      <w:r>
        <w:t xml:space="preserve">zmniejszyła się wartość przychodów ze składek, co </w:t>
      </w:r>
      <w:r w:rsidR="000E4904">
        <w:t>związane</w:t>
      </w:r>
      <w:r>
        <w:t xml:space="preserve"> jest ze zmniejszającą się liczbą ludności w subregionie. Pani Olbryś poinformowała</w:t>
      </w:r>
      <w:r w:rsidR="00580A52">
        <w:t>,</w:t>
      </w:r>
      <w:r>
        <w:t xml:space="preserve"> że wynik roku poprzedniego z</w:t>
      </w:r>
      <w:r w:rsidR="00580A52">
        <w:t>asila przychody roku bieżącego.</w:t>
      </w:r>
      <w:r w:rsidR="000E4904">
        <w:t xml:space="preserve"> Zysk roku 2022 jest niższy od poprzedniego, co jest związane m.in. ze wzrostem kosztów. Na wzrost kosztów wpływ ma m.in. amortyzacja diagnozy. Wzrosły również koszty wynagrodzenia. </w:t>
      </w:r>
      <w:r w:rsidR="00580A52">
        <w:t>Pani Dyrektor Karolina</w:t>
      </w:r>
      <w:r w:rsidR="000E4904">
        <w:t xml:space="preserve"> Jaszczyk wyjaśniła, że wpływ na wzrost kosztów wynagrodzenia miało przede wszystkim zatrudnienie </w:t>
      </w:r>
      <w:r w:rsidR="00580A52">
        <w:t>dwóch</w:t>
      </w:r>
      <w:r w:rsidR="000E4904">
        <w:t xml:space="preserve"> nowych osób w Biurze</w:t>
      </w:r>
      <w:r w:rsidR="00525824">
        <w:t>.</w:t>
      </w:r>
      <w:r w:rsidR="008F0C63">
        <w:t xml:space="preserve"> </w:t>
      </w:r>
      <w:r w:rsidR="00525824">
        <w:t xml:space="preserve">Następnie Pani Agnieszka Olbryś omówiła poszczególne pozycje w bilansie. </w:t>
      </w:r>
    </w:p>
    <w:p w:rsidR="00525824" w:rsidRDefault="00525824" w:rsidP="00017FDF">
      <w:pPr>
        <w:spacing w:after="0" w:line="276" w:lineRule="auto"/>
      </w:pPr>
      <w:r>
        <w:t>Wobec braku pytań przystąpiono do głosowania.</w:t>
      </w:r>
    </w:p>
    <w:p w:rsidR="000E4904" w:rsidRDefault="000E4904" w:rsidP="00017FDF">
      <w:pPr>
        <w:spacing w:after="0" w:line="276" w:lineRule="auto"/>
      </w:pPr>
    </w:p>
    <w:p w:rsidR="00017FDF" w:rsidRDefault="00017FDF" w:rsidP="00017FDF">
      <w:pPr>
        <w:spacing w:after="0" w:line="276" w:lineRule="auto"/>
      </w:pPr>
    </w:p>
    <w:p w:rsidR="00B12C6D" w:rsidRPr="00B12C6D" w:rsidRDefault="00B12C6D" w:rsidP="00017FDF">
      <w:pPr>
        <w:spacing w:after="0" w:line="276" w:lineRule="auto"/>
        <w:rPr>
          <w:b/>
        </w:rPr>
      </w:pPr>
      <w:r w:rsidRPr="00B12C6D">
        <w:rPr>
          <w:b/>
        </w:rPr>
        <w:lastRenderedPageBreak/>
        <w:t>Ad. 3</w:t>
      </w:r>
    </w:p>
    <w:p w:rsidR="001777EA" w:rsidRDefault="00B12C6D" w:rsidP="00017FDF">
      <w:pPr>
        <w:spacing w:after="0" w:line="276" w:lineRule="auto"/>
      </w:pPr>
      <w:r>
        <w:t xml:space="preserve">Pan Marian Pawlas, Przewodniczący Komisji Rewizyjnej, przedstawił treść uchwały nr </w:t>
      </w:r>
      <w:r w:rsidR="00525824">
        <w:t>10</w:t>
      </w:r>
      <w:r>
        <w:t>/202</w:t>
      </w:r>
      <w:r w:rsidR="00525824">
        <w:t>3</w:t>
      </w:r>
      <w:r>
        <w:t xml:space="preserve"> w sprawie wydania opinii w przedmiocie sprawozdania z działalności Związku za 20</w:t>
      </w:r>
      <w:r w:rsidR="00525824">
        <w:t>22</w:t>
      </w:r>
      <w:r w:rsidR="00017FDF">
        <w:t xml:space="preserve"> rok. Pan </w:t>
      </w:r>
      <w:r>
        <w:t>Przewodniczący zaproponował wydanie pozytywnej opinii oraz zapytał, czy wnoszone są jakieś uwagi. Wobec braku uwag przystą</w:t>
      </w:r>
      <w:r w:rsidR="00525824">
        <w:t xml:space="preserve">piono do głosowania. Uchwała nr 10/2023 </w:t>
      </w:r>
      <w:r w:rsidR="00C15096">
        <w:t>w sprawie wydania opinii w </w:t>
      </w:r>
      <w:r>
        <w:t>przedmiocie sprawozdania z działalności Związku za 20</w:t>
      </w:r>
      <w:r w:rsidR="00525824">
        <w:t>22</w:t>
      </w:r>
      <w:r>
        <w:t xml:space="preserve"> rok została przyjęta jednogłośnie – </w:t>
      </w:r>
      <w:r w:rsidR="007E4804">
        <w:t>5</w:t>
      </w:r>
      <w:r w:rsidR="00957A0F">
        <w:t> </w:t>
      </w:r>
      <w:r>
        <w:t>głos</w:t>
      </w:r>
      <w:r w:rsidR="007E4804">
        <w:t>ów</w:t>
      </w:r>
      <w:r>
        <w:t xml:space="preserve"> za, na </w:t>
      </w:r>
      <w:r w:rsidR="007E4804">
        <w:t>5</w:t>
      </w:r>
      <w:r>
        <w:t xml:space="preserve"> uprawnionych do głosowania.</w:t>
      </w:r>
      <w:r w:rsidR="00195F3E">
        <w:t xml:space="preserve"> </w:t>
      </w:r>
    </w:p>
    <w:p w:rsidR="001777EA" w:rsidRDefault="001777EA" w:rsidP="00017FDF">
      <w:pPr>
        <w:spacing w:after="0" w:line="276" w:lineRule="auto"/>
      </w:pPr>
    </w:p>
    <w:p w:rsidR="00B12C6D" w:rsidRPr="00B12C6D" w:rsidRDefault="00B12C6D" w:rsidP="00017FDF">
      <w:pPr>
        <w:spacing w:after="0" w:line="276" w:lineRule="auto"/>
        <w:rPr>
          <w:b/>
        </w:rPr>
      </w:pPr>
      <w:r w:rsidRPr="00B12C6D">
        <w:rPr>
          <w:b/>
        </w:rPr>
        <w:t>Ad. 4</w:t>
      </w:r>
    </w:p>
    <w:p w:rsidR="001777EA" w:rsidRDefault="00B12C6D" w:rsidP="00017FDF">
      <w:pPr>
        <w:spacing w:after="0" w:line="276" w:lineRule="auto"/>
      </w:pPr>
      <w:r>
        <w:t xml:space="preserve">Pan Marian Pawlas, Przewodniczący Komisji Rewizyjnej, przedstawił treść uchwały nr </w:t>
      </w:r>
      <w:r w:rsidR="00525824">
        <w:t xml:space="preserve">11/2023 </w:t>
      </w:r>
      <w:r>
        <w:t>w sprawie wydania opinii w przedmiocie absolutorium dla Zarządu Związku za 20</w:t>
      </w:r>
      <w:r w:rsidR="00525824">
        <w:t>22</w:t>
      </w:r>
      <w:r w:rsidR="00017FDF">
        <w:t xml:space="preserve"> rok. Pan </w:t>
      </w:r>
      <w:r>
        <w:t xml:space="preserve">Przewodniczący zaproponował wydanie pozytywnej opinii oraz zapytał, czy wnoszone są jakieś uwagi. Wobec braku uwag przystąpiono do głosowania. Uchwała nr </w:t>
      </w:r>
      <w:r w:rsidR="00525824">
        <w:t xml:space="preserve">11/2023 </w:t>
      </w:r>
      <w:r>
        <w:t>w sprawie wydania opinii w przedmiocie absolutorium dla Zarządu Związku za 20</w:t>
      </w:r>
      <w:r w:rsidR="00525824">
        <w:t>22</w:t>
      </w:r>
      <w:r>
        <w:t xml:space="preserve"> rok została przyjęta jednogłośnie – </w:t>
      </w:r>
      <w:r w:rsidR="007E4804">
        <w:t>5</w:t>
      </w:r>
      <w:r w:rsidR="003D53F6">
        <w:t> </w:t>
      </w:r>
      <w:r>
        <w:t>głos</w:t>
      </w:r>
      <w:r w:rsidR="007E4804">
        <w:t>ów</w:t>
      </w:r>
      <w:r>
        <w:t xml:space="preserve"> za na </w:t>
      </w:r>
      <w:r w:rsidR="007E4804">
        <w:t>5</w:t>
      </w:r>
      <w:r>
        <w:t xml:space="preserve"> uprawnionych do głosowania.</w:t>
      </w:r>
    </w:p>
    <w:p w:rsidR="008D78DD" w:rsidRDefault="008D78DD" w:rsidP="00017FDF">
      <w:pPr>
        <w:spacing w:after="0" w:line="276" w:lineRule="auto"/>
        <w:rPr>
          <w:b/>
        </w:rPr>
      </w:pPr>
    </w:p>
    <w:p w:rsidR="00137265" w:rsidRPr="00B12C6D" w:rsidRDefault="00973232" w:rsidP="00017FDF">
      <w:pPr>
        <w:spacing w:after="0" w:line="276" w:lineRule="auto"/>
        <w:rPr>
          <w:b/>
        </w:rPr>
      </w:pPr>
      <w:r w:rsidRPr="00B12C6D">
        <w:rPr>
          <w:b/>
        </w:rPr>
        <w:t>Ad. 5</w:t>
      </w:r>
    </w:p>
    <w:p w:rsidR="00957A0F" w:rsidRDefault="00195F3E" w:rsidP="00017FDF">
      <w:pPr>
        <w:spacing w:after="0" w:line="276" w:lineRule="auto"/>
      </w:pPr>
      <w:r>
        <w:t xml:space="preserve">Pani Dyrektor Karolina Jaszczyk przedstawiła </w:t>
      </w:r>
      <w:r w:rsidR="007C51B2">
        <w:t xml:space="preserve">zebranym </w:t>
      </w:r>
      <w:r w:rsidR="00525824">
        <w:t xml:space="preserve">aktualne </w:t>
      </w:r>
      <w:r>
        <w:t>informacj</w:t>
      </w:r>
      <w:r w:rsidR="007C51B2">
        <w:t>e</w:t>
      </w:r>
      <w:r>
        <w:t xml:space="preserve"> na temat </w:t>
      </w:r>
      <w:r w:rsidR="00525824">
        <w:t xml:space="preserve">wdrażania programów operacyjnych w perspektywie </w:t>
      </w:r>
      <w:r>
        <w:t>finansowej 2021-2027.</w:t>
      </w:r>
    </w:p>
    <w:p w:rsidR="00E95D44" w:rsidRPr="00B12C6D" w:rsidRDefault="00E95D44" w:rsidP="00017FDF">
      <w:pPr>
        <w:spacing w:after="0" w:line="276" w:lineRule="auto"/>
        <w:rPr>
          <w:b/>
        </w:rPr>
      </w:pPr>
    </w:p>
    <w:p w:rsidR="004D6A5E" w:rsidRPr="00B12C6D" w:rsidRDefault="004D6A5E" w:rsidP="00017FDF">
      <w:pPr>
        <w:keepNext/>
        <w:spacing w:after="0" w:line="276" w:lineRule="auto"/>
        <w:rPr>
          <w:b/>
        </w:rPr>
      </w:pPr>
      <w:r w:rsidRPr="00B12C6D">
        <w:rPr>
          <w:b/>
        </w:rPr>
        <w:t>Ad. 6</w:t>
      </w:r>
    </w:p>
    <w:p w:rsidR="00515560" w:rsidRPr="00E95D44" w:rsidRDefault="00973232" w:rsidP="00017FDF">
      <w:pPr>
        <w:keepNext/>
        <w:spacing w:after="120" w:line="276" w:lineRule="auto"/>
      </w:pPr>
      <w:r w:rsidRPr="00B12C6D">
        <w:t>Na tym zakończono zebranie Komisji Rewizyjnej.</w:t>
      </w:r>
    </w:p>
    <w:p w:rsidR="00580A52" w:rsidRDefault="00580A52" w:rsidP="00515560">
      <w:pPr>
        <w:spacing w:before="120" w:after="120" w:line="276" w:lineRule="auto"/>
        <w:ind w:left="5528" w:firstLine="136"/>
        <w:rPr>
          <w:rFonts w:ascii="Calibri" w:hAnsi="Calibri"/>
        </w:rPr>
      </w:pPr>
    </w:p>
    <w:p w:rsidR="00515560" w:rsidRDefault="00515560" w:rsidP="00017FDF">
      <w:pPr>
        <w:spacing w:before="120" w:after="120" w:line="276" w:lineRule="auto"/>
        <w:ind w:left="5528" w:firstLine="136"/>
        <w:rPr>
          <w:rFonts w:ascii="Calibri" w:hAnsi="Calibri"/>
        </w:rPr>
      </w:pPr>
      <w:r>
        <w:rPr>
          <w:rFonts w:ascii="Calibri" w:hAnsi="Calibri"/>
        </w:rPr>
        <w:t>Marian Pawlas</w:t>
      </w:r>
    </w:p>
    <w:p w:rsidR="000422C3" w:rsidRDefault="008D78DD" w:rsidP="00515560">
      <w:pPr>
        <w:spacing w:before="120" w:after="120" w:line="276" w:lineRule="auto"/>
        <w:ind w:left="4820" w:hanging="284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422C3">
        <w:rPr>
          <w:rFonts w:ascii="Calibri" w:hAnsi="Calibri"/>
        </w:rPr>
        <w:t>Przewodniczący Komisji Rewizyjnej</w:t>
      </w:r>
    </w:p>
    <w:p w:rsidR="000422C3" w:rsidRDefault="000422C3" w:rsidP="000422C3">
      <w:pPr>
        <w:spacing w:before="120" w:after="120" w:line="276" w:lineRule="auto"/>
        <w:ind w:left="4820" w:hanging="284"/>
        <w:rPr>
          <w:rFonts w:ascii="Calibri" w:hAnsi="Calibri"/>
        </w:rPr>
      </w:pPr>
    </w:p>
    <w:p w:rsidR="002A0ED2" w:rsidRDefault="002A0ED2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017FDF" w:rsidRPr="00D3214D" w:rsidRDefault="00017FDF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0422C3" w:rsidRDefault="000422C3" w:rsidP="00A46DCF">
      <w:pPr>
        <w:spacing w:after="0" w:line="276" w:lineRule="auto"/>
        <w:jc w:val="both"/>
      </w:pPr>
    </w:p>
    <w:p w:rsidR="000422C3" w:rsidRDefault="004B7775" w:rsidP="000422C3">
      <w:pPr>
        <w:spacing w:after="0" w:line="276" w:lineRule="auto"/>
        <w:ind w:left="284"/>
        <w:jc w:val="both"/>
      </w:pPr>
      <w:r>
        <w:t>Dyrektor Biura Związku</w:t>
      </w: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017FDF" w:rsidRDefault="00017FDF" w:rsidP="000422C3">
      <w:pPr>
        <w:spacing w:after="0" w:line="276" w:lineRule="auto"/>
        <w:ind w:left="284"/>
        <w:jc w:val="both"/>
      </w:pPr>
    </w:p>
    <w:p w:rsidR="00017FDF" w:rsidRDefault="00017FDF" w:rsidP="000422C3">
      <w:pPr>
        <w:spacing w:after="0" w:line="276" w:lineRule="auto"/>
        <w:ind w:left="284"/>
        <w:jc w:val="both"/>
      </w:pPr>
    </w:p>
    <w:p w:rsidR="00017FDF" w:rsidRDefault="00017FDF" w:rsidP="000422C3">
      <w:pPr>
        <w:spacing w:after="0" w:line="276" w:lineRule="auto"/>
        <w:ind w:left="284"/>
        <w:jc w:val="both"/>
      </w:pPr>
    </w:p>
    <w:p w:rsidR="00017FDF" w:rsidRDefault="00017FDF" w:rsidP="000422C3">
      <w:pPr>
        <w:spacing w:after="0" w:line="276" w:lineRule="auto"/>
        <w:ind w:left="284"/>
        <w:jc w:val="both"/>
      </w:pPr>
    </w:p>
    <w:p w:rsidR="00017FDF" w:rsidRDefault="00017FDF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4B7775" w:rsidRPr="007931D5" w:rsidRDefault="004B7775" w:rsidP="004B7775">
      <w:pPr>
        <w:spacing w:after="0" w:line="276" w:lineRule="auto"/>
        <w:jc w:val="both"/>
      </w:pPr>
      <w:r w:rsidRPr="007931D5">
        <w:t>Protokolant</w:t>
      </w:r>
      <w:r>
        <w:t>ka</w:t>
      </w:r>
      <w:r w:rsidRPr="007931D5">
        <w:t>:</w:t>
      </w:r>
    </w:p>
    <w:p w:rsidR="004B7775" w:rsidRPr="007931D5" w:rsidRDefault="004B7775" w:rsidP="004B7775">
      <w:pPr>
        <w:spacing w:after="0" w:line="276" w:lineRule="auto"/>
        <w:jc w:val="both"/>
        <w:rPr>
          <w:i/>
        </w:rPr>
      </w:pPr>
      <w:r>
        <w:rPr>
          <w:i/>
        </w:rPr>
        <w:t>Klaudia Ruda</w:t>
      </w:r>
    </w:p>
    <w:p w:rsidR="008D78DD" w:rsidRPr="007931D5" w:rsidRDefault="004B7775" w:rsidP="004B7775">
      <w:pPr>
        <w:spacing w:after="0" w:line="276" w:lineRule="auto"/>
        <w:jc w:val="both"/>
      </w:pPr>
      <w:r w:rsidRPr="007931D5">
        <w:t xml:space="preserve">Biuro Związku Subregionu Centralnego </w:t>
      </w:r>
      <w:r w:rsidRPr="007931D5">
        <w:tab/>
      </w:r>
    </w:p>
    <w:sectPr w:rsidR="008D78DD" w:rsidRPr="0079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AF" w:rsidRDefault="004D08AF" w:rsidP="0032325F">
      <w:pPr>
        <w:spacing w:after="0" w:line="240" w:lineRule="auto"/>
      </w:pPr>
      <w:r>
        <w:separator/>
      </w:r>
    </w:p>
  </w:endnote>
  <w:end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AF" w:rsidRDefault="004D08AF" w:rsidP="0032325F">
      <w:pPr>
        <w:spacing w:after="0" w:line="240" w:lineRule="auto"/>
      </w:pPr>
      <w:r>
        <w:separator/>
      </w:r>
    </w:p>
  </w:footnote>
  <w:foot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0125E1"/>
    <w:rsid w:val="00017FDF"/>
    <w:rsid w:val="00033024"/>
    <w:rsid w:val="000422C3"/>
    <w:rsid w:val="00064CC5"/>
    <w:rsid w:val="000747BF"/>
    <w:rsid w:val="00093580"/>
    <w:rsid w:val="000D1DB6"/>
    <w:rsid w:val="000D2D48"/>
    <w:rsid w:val="000E4904"/>
    <w:rsid w:val="000E71F8"/>
    <w:rsid w:val="00101303"/>
    <w:rsid w:val="001034C9"/>
    <w:rsid w:val="00137265"/>
    <w:rsid w:val="00153D94"/>
    <w:rsid w:val="001777EA"/>
    <w:rsid w:val="00195F3E"/>
    <w:rsid w:val="001964BD"/>
    <w:rsid w:val="00196EF4"/>
    <w:rsid w:val="001979C7"/>
    <w:rsid w:val="001A55B3"/>
    <w:rsid w:val="001B1611"/>
    <w:rsid w:val="001D33F0"/>
    <w:rsid w:val="001D40AA"/>
    <w:rsid w:val="001F13A1"/>
    <w:rsid w:val="002255D4"/>
    <w:rsid w:val="00232B15"/>
    <w:rsid w:val="00237B75"/>
    <w:rsid w:val="00247893"/>
    <w:rsid w:val="00256C12"/>
    <w:rsid w:val="002A0ED2"/>
    <w:rsid w:val="002A2A2D"/>
    <w:rsid w:val="002B5D1F"/>
    <w:rsid w:val="002C064E"/>
    <w:rsid w:val="002C1A85"/>
    <w:rsid w:val="002D029E"/>
    <w:rsid w:val="002D1C71"/>
    <w:rsid w:val="002E023A"/>
    <w:rsid w:val="0032325F"/>
    <w:rsid w:val="00356C23"/>
    <w:rsid w:val="003711E4"/>
    <w:rsid w:val="00383D11"/>
    <w:rsid w:val="003A461F"/>
    <w:rsid w:val="003B7024"/>
    <w:rsid w:val="003D53F6"/>
    <w:rsid w:val="00416CBD"/>
    <w:rsid w:val="004463AB"/>
    <w:rsid w:val="00454B51"/>
    <w:rsid w:val="00461815"/>
    <w:rsid w:val="00463222"/>
    <w:rsid w:val="0046588E"/>
    <w:rsid w:val="004B7775"/>
    <w:rsid w:val="004C439E"/>
    <w:rsid w:val="004D08AF"/>
    <w:rsid w:val="004D6A5E"/>
    <w:rsid w:val="00515560"/>
    <w:rsid w:val="005165CB"/>
    <w:rsid w:val="00525824"/>
    <w:rsid w:val="00526E60"/>
    <w:rsid w:val="00533713"/>
    <w:rsid w:val="00554440"/>
    <w:rsid w:val="00571482"/>
    <w:rsid w:val="00580A52"/>
    <w:rsid w:val="00580DD5"/>
    <w:rsid w:val="005A46B3"/>
    <w:rsid w:val="005C4A50"/>
    <w:rsid w:val="00605418"/>
    <w:rsid w:val="006342D9"/>
    <w:rsid w:val="00675531"/>
    <w:rsid w:val="0069259F"/>
    <w:rsid w:val="006E00B8"/>
    <w:rsid w:val="006E39F2"/>
    <w:rsid w:val="006E6839"/>
    <w:rsid w:val="006E756E"/>
    <w:rsid w:val="00716F5B"/>
    <w:rsid w:val="00731BBE"/>
    <w:rsid w:val="00737F4B"/>
    <w:rsid w:val="0075769A"/>
    <w:rsid w:val="00767E26"/>
    <w:rsid w:val="00776BCE"/>
    <w:rsid w:val="007931D5"/>
    <w:rsid w:val="007C51B2"/>
    <w:rsid w:val="007D7F1D"/>
    <w:rsid w:val="007E4804"/>
    <w:rsid w:val="007E6FFC"/>
    <w:rsid w:val="00802885"/>
    <w:rsid w:val="00803E2D"/>
    <w:rsid w:val="00817EF3"/>
    <w:rsid w:val="00823B40"/>
    <w:rsid w:val="00830F9E"/>
    <w:rsid w:val="00834758"/>
    <w:rsid w:val="00887630"/>
    <w:rsid w:val="008A59DE"/>
    <w:rsid w:val="008D78DD"/>
    <w:rsid w:val="008F0C63"/>
    <w:rsid w:val="008F0DCA"/>
    <w:rsid w:val="00912FF0"/>
    <w:rsid w:val="0091658B"/>
    <w:rsid w:val="00916A4D"/>
    <w:rsid w:val="0093214D"/>
    <w:rsid w:val="00937E62"/>
    <w:rsid w:val="00957A0F"/>
    <w:rsid w:val="00973232"/>
    <w:rsid w:val="009C22B4"/>
    <w:rsid w:val="009E3521"/>
    <w:rsid w:val="009E5B6B"/>
    <w:rsid w:val="00A0276A"/>
    <w:rsid w:val="00A123B9"/>
    <w:rsid w:val="00A4176E"/>
    <w:rsid w:val="00A46DCF"/>
    <w:rsid w:val="00A56BE1"/>
    <w:rsid w:val="00B04A03"/>
    <w:rsid w:val="00B06E01"/>
    <w:rsid w:val="00B12C6D"/>
    <w:rsid w:val="00BC086E"/>
    <w:rsid w:val="00BD3F80"/>
    <w:rsid w:val="00BD624D"/>
    <w:rsid w:val="00C15096"/>
    <w:rsid w:val="00C24528"/>
    <w:rsid w:val="00C27F87"/>
    <w:rsid w:val="00C4686F"/>
    <w:rsid w:val="00C50D02"/>
    <w:rsid w:val="00C707A1"/>
    <w:rsid w:val="00CA6057"/>
    <w:rsid w:val="00CE73E5"/>
    <w:rsid w:val="00CF0B1C"/>
    <w:rsid w:val="00D3214D"/>
    <w:rsid w:val="00D34520"/>
    <w:rsid w:val="00D47EC5"/>
    <w:rsid w:val="00D54F0A"/>
    <w:rsid w:val="00D62CCA"/>
    <w:rsid w:val="00D762FC"/>
    <w:rsid w:val="00D76383"/>
    <w:rsid w:val="00D831AE"/>
    <w:rsid w:val="00D839C1"/>
    <w:rsid w:val="00D85721"/>
    <w:rsid w:val="00D91DBB"/>
    <w:rsid w:val="00DA1A44"/>
    <w:rsid w:val="00DA5352"/>
    <w:rsid w:val="00DB28C3"/>
    <w:rsid w:val="00DC097F"/>
    <w:rsid w:val="00DC34AF"/>
    <w:rsid w:val="00DC41FA"/>
    <w:rsid w:val="00DD2491"/>
    <w:rsid w:val="00DF510C"/>
    <w:rsid w:val="00E0612D"/>
    <w:rsid w:val="00E1634F"/>
    <w:rsid w:val="00E321AE"/>
    <w:rsid w:val="00E35DCB"/>
    <w:rsid w:val="00E87F4E"/>
    <w:rsid w:val="00E95D44"/>
    <w:rsid w:val="00EA78DF"/>
    <w:rsid w:val="00F34B28"/>
    <w:rsid w:val="00F757D8"/>
    <w:rsid w:val="00F82661"/>
    <w:rsid w:val="00F8469F"/>
    <w:rsid w:val="00FC2F96"/>
    <w:rsid w:val="00FD0279"/>
    <w:rsid w:val="00FD3D3B"/>
    <w:rsid w:val="00FE7C70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AFA6-94EC-4D2A-B6BB-299D12F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Klaudia Ruda</cp:lastModifiedBy>
  <cp:revision>2</cp:revision>
  <cp:lastPrinted>2022-05-13T09:41:00Z</cp:lastPrinted>
  <dcterms:created xsi:type="dcterms:W3CDTF">2023-03-31T07:00:00Z</dcterms:created>
  <dcterms:modified xsi:type="dcterms:W3CDTF">2023-03-31T07:00:00Z</dcterms:modified>
</cp:coreProperties>
</file>